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C14" w:rsidRPr="00B053FE" w:rsidRDefault="00521C14" w:rsidP="009B0546">
      <w:pPr>
        <w:ind w:firstLine="708"/>
        <w:jc w:val="center"/>
        <w:divId w:val="1508902348"/>
        <w:rPr>
          <w:rFonts w:ascii="Times New Roman" w:hAnsi="Times New Roman" w:cs="Times New Roman"/>
          <w:sz w:val="26"/>
          <w:szCs w:val="26"/>
        </w:rPr>
      </w:pPr>
      <w:r w:rsidRPr="00B053FE">
        <w:rPr>
          <w:rFonts w:ascii="Times New Roman" w:hAnsi="Times New Roman" w:cs="Times New Roman"/>
          <w:b/>
          <w:sz w:val="26"/>
          <w:szCs w:val="26"/>
        </w:rPr>
        <w:t>Ответственность за преступления тяжкие и особо тяжкие</w:t>
      </w:r>
      <w:r w:rsidR="009B0546" w:rsidRPr="00B053FE">
        <w:rPr>
          <w:rFonts w:ascii="Times New Roman" w:hAnsi="Times New Roman" w:cs="Times New Roman"/>
          <w:b/>
          <w:sz w:val="26"/>
          <w:szCs w:val="26"/>
        </w:rPr>
        <w:t xml:space="preserve"> в сфере домашнего насилия, в том числе половой свободы и неприкосновенности.</w:t>
      </w:r>
    </w:p>
    <w:p w:rsidR="00521C14" w:rsidRPr="00B053FE" w:rsidRDefault="00521C14" w:rsidP="00521C14">
      <w:pPr>
        <w:ind w:firstLine="708"/>
        <w:jc w:val="both"/>
        <w:divId w:val="1508902348"/>
        <w:rPr>
          <w:rFonts w:ascii="Times New Roman" w:hAnsi="Times New Roman" w:cs="Times New Roman"/>
          <w:sz w:val="26"/>
          <w:szCs w:val="26"/>
        </w:rPr>
      </w:pPr>
      <w:r w:rsidRPr="00B053FE">
        <w:rPr>
          <w:rFonts w:ascii="Times New Roman" w:hAnsi="Times New Roman" w:cs="Times New Roman"/>
          <w:sz w:val="26"/>
          <w:szCs w:val="26"/>
        </w:rPr>
        <w:t xml:space="preserve">Проблема насилия в семье по-прежнему остается актуальной.  По итогам 9 месяцев 2022 г. на территории Витебской области возросло количество бытовых тяжких телесных повреждений, убийств, не исключением является и наш район, где так же возросло количество фактов умышленного причинения тяжкого телесного повреждения </w:t>
      </w:r>
      <w:r w:rsidR="009B0546" w:rsidRPr="00B053FE">
        <w:rPr>
          <w:rFonts w:ascii="Times New Roman" w:hAnsi="Times New Roman" w:cs="Times New Roman"/>
          <w:sz w:val="26"/>
          <w:szCs w:val="26"/>
        </w:rPr>
        <w:t xml:space="preserve">в сфере насилия в семье </w:t>
      </w:r>
      <w:r w:rsidRPr="00B053FE">
        <w:rPr>
          <w:rFonts w:ascii="Times New Roman" w:hAnsi="Times New Roman" w:cs="Times New Roman"/>
          <w:sz w:val="26"/>
          <w:szCs w:val="26"/>
        </w:rPr>
        <w:t>(с 0 до 1).</w:t>
      </w:r>
    </w:p>
    <w:p w:rsidR="00521C14" w:rsidRPr="00B053FE" w:rsidRDefault="00521C14" w:rsidP="00521C14">
      <w:pPr>
        <w:ind w:firstLine="708"/>
        <w:jc w:val="both"/>
        <w:divId w:val="1508902348"/>
        <w:rPr>
          <w:rFonts w:ascii="Times New Roman" w:hAnsi="Times New Roman" w:cs="Times New Roman"/>
          <w:i/>
          <w:color w:val="000000"/>
          <w:sz w:val="26"/>
          <w:szCs w:val="26"/>
        </w:rPr>
      </w:pPr>
      <w:proofErr w:type="gramStart"/>
      <w:r w:rsidRPr="00B053FE">
        <w:rPr>
          <w:rFonts w:ascii="Times New Roman" w:hAnsi="Times New Roman" w:cs="Times New Roman"/>
          <w:i/>
          <w:color w:val="000000"/>
          <w:sz w:val="26"/>
          <w:szCs w:val="26"/>
        </w:rPr>
        <w:t xml:space="preserve">Справочно: </w:t>
      </w:r>
      <w:r w:rsidRPr="00B053FE">
        <w:rPr>
          <w:rFonts w:ascii="Times New Roman" w:hAnsi="Times New Roman" w:cs="Times New Roman"/>
          <w:i/>
          <w:sz w:val="26"/>
          <w:szCs w:val="26"/>
        </w:rPr>
        <w:t>жительница Городокского района, около 16 часов 00 часов 31.12.2021 года, в состоянии алкогольного опьянения, находясь по месту жительства  в результате ссоры возникшей из личной неприязни, умышленно нанесла сожителю один удар ножом в область грудной клетки слева, причинив телесные повреждения в виде проникающего ранения левой плевральной области, пневмоторакс слева, относящиеся к категории тяжких телесных повреждений по признаку опасности для жизни.</w:t>
      </w:r>
      <w:proofErr w:type="gramEnd"/>
    </w:p>
    <w:p w:rsidR="00F6683E" w:rsidRPr="00B053FE" w:rsidRDefault="00F6683E" w:rsidP="00521C14">
      <w:pPr>
        <w:pStyle w:val="a3"/>
        <w:spacing w:before="0" w:beforeAutospacing="0" w:after="225" w:afterAutospacing="0"/>
        <w:ind w:firstLine="333"/>
        <w:jc w:val="both"/>
        <w:divId w:val="1508902348"/>
        <w:rPr>
          <w:color w:val="3E3E3E"/>
          <w:sz w:val="26"/>
          <w:szCs w:val="26"/>
        </w:rPr>
      </w:pPr>
      <w:r w:rsidRPr="00B053FE">
        <w:rPr>
          <w:color w:val="3E3E3E"/>
          <w:sz w:val="26"/>
          <w:szCs w:val="26"/>
        </w:rPr>
        <w:t>Насилие подобно снежному кому, который со временем становится все больше и больше, а значит, и остановить его почти невозможно, а промежутки, во время которых цикл насилия повторяется, становится все меньше и мен</w:t>
      </w:r>
      <w:bookmarkStart w:id="0" w:name="_GoBack"/>
      <w:bookmarkEnd w:id="0"/>
      <w:r w:rsidRPr="00B053FE">
        <w:rPr>
          <w:color w:val="3E3E3E"/>
          <w:sz w:val="26"/>
          <w:szCs w:val="26"/>
        </w:rPr>
        <w:t xml:space="preserve">ьше. Страданий и боли также станет больше. Надежда на лучшее покидает супруга и детей, но теперь появляется новый фактор – время, его было потрачено </w:t>
      </w:r>
      <w:proofErr w:type="gramStart"/>
      <w:r w:rsidRPr="00B053FE">
        <w:rPr>
          <w:color w:val="3E3E3E"/>
          <w:sz w:val="26"/>
          <w:szCs w:val="26"/>
        </w:rPr>
        <w:t>очень много</w:t>
      </w:r>
      <w:proofErr w:type="gramEnd"/>
      <w:r w:rsidRPr="00B053FE">
        <w:rPr>
          <w:color w:val="3E3E3E"/>
          <w:sz w:val="26"/>
          <w:szCs w:val="26"/>
        </w:rPr>
        <w:t>, и от того, становится жаль все бросать. В большинстве случаев опрошенные жертвы семейного насилия уверяют, что до последнего верят в семейные ценности, в то, что семья создается между людьми любящими, верят в свою безопасность и не думают о возможной опасности происходящего.</w:t>
      </w:r>
    </w:p>
    <w:p w:rsidR="00F6683E" w:rsidRPr="00B053FE" w:rsidRDefault="00F6683E" w:rsidP="00521C14">
      <w:pPr>
        <w:pStyle w:val="a3"/>
        <w:spacing w:before="0" w:beforeAutospacing="0" w:after="225" w:afterAutospacing="0"/>
        <w:jc w:val="both"/>
        <w:divId w:val="1508902348"/>
        <w:rPr>
          <w:color w:val="3E3E3E"/>
          <w:sz w:val="26"/>
          <w:szCs w:val="26"/>
        </w:rPr>
      </w:pPr>
      <w:r w:rsidRPr="00B053FE">
        <w:rPr>
          <w:b/>
          <w:bCs/>
          <w:color w:val="3E3E3E"/>
          <w:sz w:val="26"/>
          <w:szCs w:val="26"/>
        </w:rPr>
        <w:t>Насилие в семье – куда обращаться?</w:t>
      </w:r>
    </w:p>
    <w:p w:rsidR="00F6683E" w:rsidRPr="00B053FE" w:rsidRDefault="00F6683E" w:rsidP="00521C14">
      <w:pPr>
        <w:pStyle w:val="a3"/>
        <w:spacing w:before="0" w:beforeAutospacing="0" w:after="225" w:afterAutospacing="0"/>
        <w:ind w:firstLine="567"/>
        <w:jc w:val="both"/>
        <w:divId w:val="1508902348"/>
        <w:rPr>
          <w:color w:val="3E3E3E"/>
          <w:sz w:val="26"/>
          <w:szCs w:val="26"/>
        </w:rPr>
      </w:pPr>
      <w:r w:rsidRPr="00B053FE">
        <w:rPr>
          <w:color w:val="3E3E3E"/>
          <w:sz w:val="26"/>
          <w:szCs w:val="26"/>
        </w:rPr>
        <w:t>В ситуации домашнего насилия кажется, что ситуация безвыходная и помочь не кому</w:t>
      </w:r>
    </w:p>
    <w:p w:rsidR="00F6683E" w:rsidRPr="00B053FE" w:rsidRDefault="00F6683E" w:rsidP="00521C14">
      <w:pPr>
        <w:pStyle w:val="a3"/>
        <w:spacing w:before="0" w:beforeAutospacing="0" w:after="225" w:afterAutospacing="0"/>
        <w:jc w:val="both"/>
        <w:divId w:val="1508902348"/>
        <w:rPr>
          <w:color w:val="3E3E3E"/>
          <w:sz w:val="26"/>
          <w:szCs w:val="26"/>
        </w:rPr>
      </w:pPr>
      <w:r w:rsidRPr="00B053FE">
        <w:rPr>
          <w:b/>
          <w:bCs/>
          <w:color w:val="3E3E3E"/>
          <w:sz w:val="26"/>
          <w:szCs w:val="26"/>
        </w:rPr>
        <w:t>ПОМНИТЕ – выход есть всегда!</w:t>
      </w:r>
    </w:p>
    <w:p w:rsidR="00F6683E" w:rsidRPr="00B053FE" w:rsidRDefault="00F6683E" w:rsidP="00B053FE">
      <w:pPr>
        <w:pStyle w:val="a3"/>
        <w:spacing w:before="0" w:beforeAutospacing="0" w:after="225" w:afterAutospacing="0"/>
        <w:ind w:left="375" w:firstLine="333"/>
        <w:jc w:val="both"/>
        <w:divId w:val="1508902348"/>
        <w:rPr>
          <w:color w:val="3E3E3E"/>
          <w:sz w:val="26"/>
          <w:szCs w:val="26"/>
        </w:rPr>
      </w:pPr>
      <w:proofErr w:type="gramStart"/>
      <w:r w:rsidRPr="00B053FE">
        <w:rPr>
          <w:b/>
          <w:bCs/>
          <w:color w:val="3E3E3E"/>
          <w:sz w:val="26"/>
          <w:szCs w:val="26"/>
        </w:rPr>
        <w:t xml:space="preserve">Вам готовы помочь в учреждении «Территориальный центр социального обслуживания населения </w:t>
      </w:r>
      <w:r w:rsidR="00B053FE" w:rsidRPr="00B053FE">
        <w:rPr>
          <w:b/>
          <w:bCs/>
          <w:color w:val="3E3E3E"/>
          <w:sz w:val="26"/>
          <w:szCs w:val="26"/>
        </w:rPr>
        <w:t>Шумилинского</w:t>
      </w:r>
      <w:r w:rsidRPr="00B053FE">
        <w:rPr>
          <w:b/>
          <w:bCs/>
          <w:color w:val="3E3E3E"/>
          <w:sz w:val="26"/>
          <w:szCs w:val="26"/>
        </w:rPr>
        <w:t xml:space="preserve"> района», расположенном по адресу: г.</w:t>
      </w:r>
      <w:r w:rsidR="00B053FE" w:rsidRPr="00B053FE">
        <w:rPr>
          <w:b/>
          <w:bCs/>
          <w:color w:val="3E3E3E"/>
          <w:sz w:val="26"/>
          <w:szCs w:val="26"/>
        </w:rPr>
        <w:t>п.</w:t>
      </w:r>
      <w:proofErr w:type="gramEnd"/>
      <w:r w:rsidR="00B053FE" w:rsidRPr="00B053FE">
        <w:rPr>
          <w:b/>
          <w:bCs/>
          <w:color w:val="3E3E3E"/>
          <w:sz w:val="26"/>
          <w:szCs w:val="26"/>
        </w:rPr>
        <w:t xml:space="preserve"> Шумилино,</w:t>
      </w:r>
      <w:r w:rsidRPr="00B053FE">
        <w:rPr>
          <w:b/>
          <w:bCs/>
          <w:color w:val="3E3E3E"/>
          <w:sz w:val="26"/>
          <w:szCs w:val="26"/>
        </w:rPr>
        <w:t xml:space="preserve"> ул. </w:t>
      </w:r>
      <w:proofErr w:type="gramStart"/>
      <w:r w:rsidR="00B053FE" w:rsidRPr="00B053FE">
        <w:rPr>
          <w:b/>
          <w:bCs/>
          <w:color w:val="3E3E3E"/>
          <w:sz w:val="26"/>
          <w:szCs w:val="26"/>
        </w:rPr>
        <w:t>Юбилейная</w:t>
      </w:r>
      <w:proofErr w:type="gramEnd"/>
      <w:r w:rsidR="00521C14" w:rsidRPr="00B053FE">
        <w:rPr>
          <w:b/>
          <w:bCs/>
          <w:color w:val="3E3E3E"/>
          <w:sz w:val="26"/>
          <w:szCs w:val="26"/>
        </w:rPr>
        <w:t>, 8</w:t>
      </w:r>
      <w:r w:rsidRPr="00B053FE">
        <w:rPr>
          <w:b/>
          <w:bCs/>
          <w:color w:val="3E3E3E"/>
          <w:sz w:val="26"/>
          <w:szCs w:val="26"/>
        </w:rPr>
        <w:t>.</w:t>
      </w:r>
    </w:p>
    <w:p w:rsidR="00F6683E" w:rsidRPr="00B053FE" w:rsidRDefault="00F6683E" w:rsidP="00521C14">
      <w:pPr>
        <w:pStyle w:val="a3"/>
        <w:spacing w:before="0" w:beforeAutospacing="0" w:after="225" w:afterAutospacing="0"/>
        <w:ind w:firstLine="567"/>
        <w:jc w:val="both"/>
        <w:divId w:val="1508902348"/>
        <w:rPr>
          <w:color w:val="3E3E3E"/>
          <w:sz w:val="26"/>
          <w:szCs w:val="26"/>
        </w:rPr>
      </w:pPr>
      <w:r w:rsidRPr="00B053FE">
        <w:rPr>
          <w:color w:val="3E3E3E"/>
          <w:sz w:val="26"/>
          <w:szCs w:val="26"/>
        </w:rPr>
        <w:t>В отделении социальной адаптации и реабилитации организована работа с гражданами, оказавшимися в трудной жизненной ситуации, жертвами насилия в семье.</w:t>
      </w:r>
    </w:p>
    <w:p w:rsidR="00F6683E" w:rsidRPr="00B053FE" w:rsidRDefault="00F6683E" w:rsidP="00521C14">
      <w:pPr>
        <w:pStyle w:val="a3"/>
        <w:spacing w:before="0" w:beforeAutospacing="0" w:after="225" w:afterAutospacing="0"/>
        <w:ind w:firstLine="567"/>
        <w:jc w:val="both"/>
        <w:divId w:val="1508902348"/>
        <w:rPr>
          <w:color w:val="3E3E3E"/>
          <w:sz w:val="26"/>
          <w:szCs w:val="26"/>
        </w:rPr>
      </w:pPr>
      <w:r w:rsidRPr="00B053FE">
        <w:rPr>
          <w:color w:val="3E3E3E"/>
          <w:sz w:val="26"/>
          <w:szCs w:val="26"/>
        </w:rPr>
        <w:t>Квалифицированный психолог и специалисты по социальной работе, помогут разобраться в сложившейся ситуации, при необходимости перенаправят в соответствующие учреждения.</w:t>
      </w:r>
    </w:p>
    <w:p w:rsidR="00F6683E" w:rsidRPr="00B053FE" w:rsidRDefault="00F6683E" w:rsidP="00521C14">
      <w:pPr>
        <w:pStyle w:val="a3"/>
        <w:spacing w:before="0" w:beforeAutospacing="0" w:after="225" w:afterAutospacing="0"/>
        <w:jc w:val="both"/>
        <w:divId w:val="1508902348"/>
        <w:rPr>
          <w:color w:val="3E3E3E"/>
          <w:sz w:val="26"/>
          <w:szCs w:val="26"/>
        </w:rPr>
      </w:pPr>
      <w:r w:rsidRPr="00B053FE">
        <w:rPr>
          <w:color w:val="3E3E3E"/>
          <w:sz w:val="26"/>
          <w:szCs w:val="26"/>
        </w:rPr>
        <w:t>При отделении функционирует «кризисная» комната.</w:t>
      </w:r>
    </w:p>
    <w:p w:rsidR="00F6683E" w:rsidRPr="00B053FE" w:rsidRDefault="00F6683E" w:rsidP="00521C14">
      <w:pPr>
        <w:pStyle w:val="a3"/>
        <w:spacing w:before="0" w:beforeAutospacing="0" w:after="225" w:afterAutospacing="0"/>
        <w:ind w:firstLine="333"/>
        <w:jc w:val="both"/>
        <w:divId w:val="1508902348"/>
        <w:rPr>
          <w:color w:val="3E3E3E"/>
          <w:sz w:val="26"/>
          <w:szCs w:val="26"/>
        </w:rPr>
      </w:pPr>
      <w:proofErr w:type="gramStart"/>
      <w:r w:rsidRPr="00B053FE">
        <w:rPr>
          <w:b/>
          <w:bCs/>
          <w:color w:val="3E3E3E"/>
          <w:sz w:val="26"/>
          <w:szCs w:val="26"/>
        </w:rPr>
        <w:t>«Кризисная комната»</w:t>
      </w:r>
      <w:r w:rsidRPr="00B053FE">
        <w:rPr>
          <w:color w:val="3E3E3E"/>
          <w:sz w:val="26"/>
          <w:szCs w:val="26"/>
        </w:rPr>
        <w:t xml:space="preserve"> − специально оборудованное помещение, обеспеченное всеми видами коммунально-бытового благоустройства и предназначенное для предоставления, в случае необходимости, лицам, оказавшимся в трудной жизненной ситуации, опасном для здоровья и жизни состоянии (испытавшим психофизическое насилие, ставшими жертвами торговли людьми, состоящими в конфликте с другими членами семьи) помощи </w:t>
      </w:r>
      <w:r w:rsidRPr="00B053FE">
        <w:rPr>
          <w:color w:val="3E3E3E"/>
          <w:sz w:val="26"/>
          <w:szCs w:val="26"/>
        </w:rPr>
        <w:lastRenderedPageBreak/>
        <w:t>и при необходимости – временного пребывания.</w:t>
      </w:r>
      <w:proofErr w:type="gramEnd"/>
      <w:r w:rsidRPr="00B053FE">
        <w:rPr>
          <w:color w:val="3E3E3E"/>
          <w:sz w:val="26"/>
          <w:szCs w:val="26"/>
        </w:rPr>
        <w:t xml:space="preserve"> Решение о помещении гражданина в «кризисную» комнату принимает директор центра.</w:t>
      </w:r>
    </w:p>
    <w:p w:rsidR="00F6683E" w:rsidRPr="00B053FE" w:rsidRDefault="00F6683E" w:rsidP="00180F12">
      <w:pPr>
        <w:pStyle w:val="a3"/>
        <w:spacing w:before="0" w:beforeAutospacing="0" w:after="225" w:afterAutospacing="0"/>
        <w:ind w:firstLine="708"/>
        <w:jc w:val="both"/>
        <w:divId w:val="1508902348"/>
        <w:rPr>
          <w:color w:val="3E3E3E"/>
          <w:sz w:val="26"/>
          <w:szCs w:val="26"/>
        </w:rPr>
      </w:pPr>
      <w:r w:rsidRPr="00B053FE">
        <w:rPr>
          <w:color w:val="3E3E3E"/>
          <w:sz w:val="26"/>
          <w:szCs w:val="26"/>
        </w:rPr>
        <w:t>С гражданином, помещенным в «кризисную комнату», заключается договор, который определяет условия нахождения в «кризисной» комнате</w:t>
      </w:r>
      <w:r w:rsidR="00521C14" w:rsidRPr="00B053FE">
        <w:rPr>
          <w:color w:val="3E3E3E"/>
          <w:sz w:val="26"/>
          <w:szCs w:val="26"/>
        </w:rPr>
        <w:t>, данная комната предоставляется круглосуточно и на безвозмездной основе</w:t>
      </w:r>
      <w:r w:rsidRPr="00B053FE">
        <w:rPr>
          <w:color w:val="3E3E3E"/>
          <w:sz w:val="26"/>
          <w:szCs w:val="26"/>
        </w:rPr>
        <w:t>.</w:t>
      </w:r>
      <w:r w:rsidR="00521C14" w:rsidRPr="00B053FE">
        <w:rPr>
          <w:color w:val="3E3E3E"/>
          <w:sz w:val="26"/>
          <w:szCs w:val="26"/>
        </w:rPr>
        <w:t xml:space="preserve"> Если Вы стали жертвой насилия, для предоставления Вам «кризисной комнаты», в любое время можете позвонить по номеру 80333169287.</w:t>
      </w:r>
    </w:p>
    <w:p w:rsidR="00F6683E" w:rsidRPr="00B053FE" w:rsidRDefault="00F6683E" w:rsidP="00B053FE">
      <w:pPr>
        <w:pStyle w:val="a3"/>
        <w:spacing w:before="0" w:beforeAutospacing="0" w:after="225" w:afterAutospacing="0"/>
        <w:jc w:val="both"/>
        <w:divId w:val="1508902348"/>
        <w:rPr>
          <w:color w:val="3E3E3E"/>
          <w:sz w:val="26"/>
          <w:szCs w:val="26"/>
        </w:rPr>
      </w:pPr>
      <w:r w:rsidRPr="00B053FE">
        <w:rPr>
          <w:b/>
          <w:bCs/>
          <w:color w:val="3E3E3E"/>
          <w:sz w:val="26"/>
          <w:szCs w:val="26"/>
        </w:rPr>
        <w:t xml:space="preserve">ТАКЖЕ ВЫ МОЖЕТЕ ОБРАТИТЬСЯ: в ОВД </w:t>
      </w:r>
      <w:proofErr w:type="spellStart"/>
      <w:r w:rsidR="00B053FE" w:rsidRPr="00B053FE">
        <w:rPr>
          <w:b/>
          <w:bCs/>
          <w:color w:val="3E3E3E"/>
          <w:sz w:val="26"/>
          <w:szCs w:val="26"/>
        </w:rPr>
        <w:t>Шумилиснкого</w:t>
      </w:r>
      <w:proofErr w:type="spellEnd"/>
      <w:r w:rsidR="00B053FE" w:rsidRPr="00B053FE">
        <w:rPr>
          <w:b/>
          <w:bCs/>
          <w:color w:val="3E3E3E"/>
          <w:sz w:val="26"/>
          <w:szCs w:val="26"/>
        </w:rPr>
        <w:t xml:space="preserve"> </w:t>
      </w:r>
      <w:proofErr w:type="spellStart"/>
      <w:r w:rsidRPr="00B053FE">
        <w:rPr>
          <w:b/>
          <w:bCs/>
          <w:color w:val="3E3E3E"/>
          <w:sz w:val="26"/>
          <w:szCs w:val="26"/>
        </w:rPr>
        <w:t>райсполкома</w:t>
      </w:r>
      <w:proofErr w:type="spellEnd"/>
      <w:r w:rsidRPr="00B053FE">
        <w:rPr>
          <w:b/>
          <w:bCs/>
          <w:color w:val="3E3E3E"/>
          <w:sz w:val="26"/>
          <w:szCs w:val="26"/>
        </w:rPr>
        <w:t xml:space="preserve"> по телефону 102</w:t>
      </w:r>
      <w:r w:rsidR="00521C14" w:rsidRPr="00B053FE">
        <w:rPr>
          <w:b/>
          <w:bCs/>
          <w:color w:val="3E3E3E"/>
          <w:sz w:val="26"/>
          <w:szCs w:val="26"/>
        </w:rPr>
        <w:t>, 8029710</w:t>
      </w:r>
      <w:r w:rsidR="00B053FE" w:rsidRPr="00B053FE">
        <w:rPr>
          <w:b/>
          <w:bCs/>
          <w:color w:val="3E3E3E"/>
          <w:sz w:val="26"/>
          <w:szCs w:val="26"/>
        </w:rPr>
        <w:t>5372</w:t>
      </w:r>
      <w:r w:rsidRPr="00B053FE">
        <w:rPr>
          <w:b/>
          <w:bCs/>
          <w:color w:val="3E3E3E"/>
          <w:sz w:val="26"/>
          <w:szCs w:val="26"/>
        </w:rPr>
        <w:t>.</w:t>
      </w:r>
    </w:p>
    <w:p w:rsidR="00F6683E" w:rsidRPr="00B053FE" w:rsidRDefault="00F6683E" w:rsidP="00521C14">
      <w:pPr>
        <w:pStyle w:val="a3"/>
        <w:spacing w:before="0" w:beforeAutospacing="0" w:after="225" w:afterAutospacing="0"/>
        <w:jc w:val="both"/>
        <w:divId w:val="1508902348"/>
        <w:rPr>
          <w:color w:val="3E3E3E"/>
          <w:sz w:val="26"/>
          <w:szCs w:val="26"/>
        </w:rPr>
      </w:pPr>
      <w:r w:rsidRPr="00B053FE">
        <w:rPr>
          <w:b/>
          <w:bCs/>
          <w:color w:val="3E3E3E"/>
          <w:sz w:val="26"/>
          <w:szCs w:val="26"/>
        </w:rPr>
        <w:t>Ответственность:</w:t>
      </w:r>
    </w:p>
    <w:p w:rsidR="00F6683E" w:rsidRPr="00B053FE" w:rsidRDefault="00F6683E" w:rsidP="00521C14">
      <w:pPr>
        <w:pStyle w:val="a3"/>
        <w:spacing w:before="0" w:beforeAutospacing="0" w:after="225" w:afterAutospacing="0"/>
        <w:jc w:val="both"/>
        <w:divId w:val="1508902348"/>
        <w:rPr>
          <w:color w:val="3E3E3E"/>
          <w:sz w:val="26"/>
          <w:szCs w:val="26"/>
        </w:rPr>
      </w:pPr>
      <w:r w:rsidRPr="00B053FE">
        <w:rPr>
          <w:b/>
          <w:bCs/>
          <w:color w:val="3E3E3E"/>
          <w:sz w:val="26"/>
          <w:szCs w:val="26"/>
        </w:rPr>
        <w:t>Убийство</w:t>
      </w:r>
    </w:p>
    <w:p w:rsidR="00F6683E" w:rsidRPr="00B053FE" w:rsidRDefault="00F6683E" w:rsidP="00180F12">
      <w:pPr>
        <w:pStyle w:val="a3"/>
        <w:spacing w:before="0" w:beforeAutospacing="0" w:after="225" w:afterAutospacing="0"/>
        <w:ind w:firstLine="708"/>
        <w:jc w:val="both"/>
        <w:divId w:val="1508902348"/>
        <w:rPr>
          <w:color w:val="3E3E3E"/>
          <w:sz w:val="26"/>
          <w:szCs w:val="26"/>
        </w:rPr>
      </w:pPr>
      <w:r w:rsidRPr="00B053FE">
        <w:rPr>
          <w:color w:val="3E3E3E"/>
          <w:sz w:val="26"/>
          <w:szCs w:val="26"/>
        </w:rPr>
        <w:t>Умышленное противоправное лишение жизни другого человека (убийство) </w:t>
      </w:r>
      <w:proofErr w:type="gramStart"/>
      <w:r w:rsidRPr="00B053FE">
        <w:rPr>
          <w:color w:val="3E3E3E"/>
          <w:sz w:val="26"/>
          <w:szCs w:val="26"/>
        </w:rPr>
        <w:t>–н</w:t>
      </w:r>
      <w:proofErr w:type="gramEnd"/>
      <w:r w:rsidRPr="00B053FE">
        <w:rPr>
          <w:color w:val="3E3E3E"/>
          <w:sz w:val="26"/>
          <w:szCs w:val="26"/>
        </w:rPr>
        <w:t>аказывается лишением свободы на срок от шести до пятнадцати лет.</w:t>
      </w:r>
    </w:p>
    <w:p w:rsidR="00F6683E" w:rsidRPr="00B053FE" w:rsidRDefault="00F6683E" w:rsidP="00180F12">
      <w:pPr>
        <w:pStyle w:val="a3"/>
        <w:spacing w:before="0" w:beforeAutospacing="0" w:after="225" w:afterAutospacing="0"/>
        <w:ind w:firstLine="708"/>
        <w:jc w:val="both"/>
        <w:divId w:val="1508902348"/>
        <w:rPr>
          <w:color w:val="3E3E3E"/>
          <w:sz w:val="26"/>
          <w:szCs w:val="26"/>
        </w:rPr>
      </w:pPr>
      <w:r w:rsidRPr="00B053FE">
        <w:rPr>
          <w:color w:val="3E3E3E"/>
          <w:sz w:val="26"/>
          <w:szCs w:val="26"/>
        </w:rPr>
        <w:t xml:space="preserve">Убийство: двух или более </w:t>
      </w:r>
      <w:proofErr w:type="spellStart"/>
      <w:r w:rsidRPr="00B053FE">
        <w:rPr>
          <w:color w:val="3E3E3E"/>
          <w:sz w:val="26"/>
          <w:szCs w:val="26"/>
        </w:rPr>
        <w:t>лиц</w:t>
      </w:r>
      <w:proofErr w:type="gramStart"/>
      <w:r w:rsidRPr="00B053FE">
        <w:rPr>
          <w:color w:val="3E3E3E"/>
          <w:sz w:val="26"/>
          <w:szCs w:val="26"/>
        </w:rPr>
        <w:t>;з</w:t>
      </w:r>
      <w:proofErr w:type="gramEnd"/>
      <w:r w:rsidRPr="00B053FE">
        <w:rPr>
          <w:color w:val="3E3E3E"/>
          <w:sz w:val="26"/>
          <w:szCs w:val="26"/>
        </w:rPr>
        <w:t>аведомо</w:t>
      </w:r>
      <w:proofErr w:type="spellEnd"/>
      <w:r w:rsidRPr="00B053FE">
        <w:rPr>
          <w:color w:val="3E3E3E"/>
          <w:sz w:val="26"/>
          <w:szCs w:val="26"/>
        </w:rPr>
        <w:t xml:space="preserve"> малолетнего, престарелого или лица, находящегося в беспомощном </w:t>
      </w:r>
      <w:proofErr w:type="spellStart"/>
      <w:r w:rsidRPr="00B053FE">
        <w:rPr>
          <w:color w:val="3E3E3E"/>
          <w:sz w:val="26"/>
          <w:szCs w:val="26"/>
        </w:rPr>
        <w:t>состоянии;заведомо</w:t>
      </w:r>
      <w:proofErr w:type="spellEnd"/>
      <w:r w:rsidRPr="00B053FE">
        <w:rPr>
          <w:color w:val="3E3E3E"/>
          <w:sz w:val="26"/>
          <w:szCs w:val="26"/>
        </w:rPr>
        <w:t xml:space="preserve"> для виновного беременной </w:t>
      </w:r>
      <w:proofErr w:type="spellStart"/>
      <w:r w:rsidRPr="00B053FE">
        <w:rPr>
          <w:color w:val="3E3E3E"/>
          <w:sz w:val="26"/>
          <w:szCs w:val="26"/>
        </w:rPr>
        <w:t>женщины;сопряженное</w:t>
      </w:r>
      <w:proofErr w:type="spellEnd"/>
      <w:r w:rsidRPr="00B053FE">
        <w:rPr>
          <w:color w:val="3E3E3E"/>
          <w:sz w:val="26"/>
          <w:szCs w:val="26"/>
        </w:rPr>
        <w:t xml:space="preserve"> с похищением человека либо захватом заложника; совершенное </w:t>
      </w:r>
      <w:proofErr w:type="spellStart"/>
      <w:r w:rsidRPr="00B053FE">
        <w:rPr>
          <w:color w:val="3E3E3E"/>
          <w:sz w:val="26"/>
          <w:szCs w:val="26"/>
        </w:rPr>
        <w:t>общеопаснымспособом;совершенное</w:t>
      </w:r>
      <w:proofErr w:type="spellEnd"/>
      <w:r w:rsidRPr="00B053FE">
        <w:rPr>
          <w:color w:val="3E3E3E"/>
          <w:sz w:val="26"/>
          <w:szCs w:val="26"/>
        </w:rPr>
        <w:t xml:space="preserve"> с особой жестокостью; сопряженное с изнасилованием или насильственными действиями сексуального характера; с целью скрыть другое преступление или облегчить его </w:t>
      </w:r>
      <w:proofErr w:type="spellStart"/>
      <w:r w:rsidRPr="00B053FE">
        <w:rPr>
          <w:color w:val="3E3E3E"/>
          <w:sz w:val="26"/>
          <w:szCs w:val="26"/>
        </w:rPr>
        <w:t>совершение</w:t>
      </w:r>
      <w:proofErr w:type="gramStart"/>
      <w:r w:rsidRPr="00B053FE">
        <w:rPr>
          <w:color w:val="3E3E3E"/>
          <w:sz w:val="26"/>
          <w:szCs w:val="26"/>
        </w:rPr>
        <w:t>;с</w:t>
      </w:r>
      <w:proofErr w:type="spellEnd"/>
      <w:proofErr w:type="gramEnd"/>
      <w:r w:rsidRPr="00B053FE">
        <w:rPr>
          <w:color w:val="3E3E3E"/>
          <w:sz w:val="26"/>
          <w:szCs w:val="26"/>
        </w:rPr>
        <w:t xml:space="preserve"> целью получения трансплантата либо использования частей </w:t>
      </w:r>
      <w:proofErr w:type="spellStart"/>
      <w:r w:rsidRPr="00B053FE">
        <w:rPr>
          <w:color w:val="3E3E3E"/>
          <w:sz w:val="26"/>
          <w:szCs w:val="26"/>
        </w:rPr>
        <w:t>трупа;лица</w:t>
      </w:r>
      <w:proofErr w:type="spellEnd"/>
      <w:r w:rsidRPr="00B053FE">
        <w:rPr>
          <w:color w:val="3E3E3E"/>
          <w:sz w:val="26"/>
          <w:szCs w:val="26"/>
        </w:rPr>
        <w:t xml:space="preserve"> или его близких в связи с осуществлением им служебной деятельности или выполнением общественного долга; лица или его близких за отказ этого лица от участия в совершении преступления; из корыстных побуждений, либо по найму, либо сопряженное с разбоем, вымогательством или бандитизмом; из хулиганских побуждений; по мотивам расовой, национальной, религиозной вражды или розни, политической или идеологической вражды, а равно по мотивам вражды или розни в отношении какой-либо социальной </w:t>
      </w:r>
      <w:proofErr w:type="spellStart"/>
      <w:r w:rsidRPr="00B053FE">
        <w:rPr>
          <w:color w:val="3E3E3E"/>
          <w:sz w:val="26"/>
          <w:szCs w:val="26"/>
        </w:rPr>
        <w:t>группы</w:t>
      </w:r>
      <w:proofErr w:type="gramStart"/>
      <w:r w:rsidRPr="00B053FE">
        <w:rPr>
          <w:color w:val="3E3E3E"/>
          <w:sz w:val="26"/>
          <w:szCs w:val="26"/>
        </w:rPr>
        <w:t>;с</w:t>
      </w:r>
      <w:proofErr w:type="gramEnd"/>
      <w:r w:rsidRPr="00B053FE">
        <w:rPr>
          <w:color w:val="3E3E3E"/>
          <w:sz w:val="26"/>
          <w:szCs w:val="26"/>
        </w:rPr>
        <w:t>овершенное</w:t>
      </w:r>
      <w:proofErr w:type="spellEnd"/>
      <w:r w:rsidRPr="00B053FE">
        <w:rPr>
          <w:color w:val="3E3E3E"/>
          <w:sz w:val="26"/>
          <w:szCs w:val="26"/>
        </w:rPr>
        <w:t xml:space="preserve"> группой лиц; совершенное лицом, ранее совершившим убийство, за исключением убийства, предусмотренного статьями 140–143 настоящего Кодекса, – наказывается лишением свободы на срок от восьми до двадцати пяти лет, или пожизненным заключением, или смертной казнью.</w:t>
      </w:r>
    </w:p>
    <w:p w:rsidR="00F6683E" w:rsidRPr="00B053FE" w:rsidRDefault="00F6683E" w:rsidP="00521C14">
      <w:pPr>
        <w:pStyle w:val="a3"/>
        <w:spacing w:before="0" w:beforeAutospacing="0" w:after="225" w:afterAutospacing="0"/>
        <w:jc w:val="both"/>
        <w:divId w:val="1508902348"/>
        <w:rPr>
          <w:color w:val="3E3E3E"/>
          <w:sz w:val="26"/>
          <w:szCs w:val="26"/>
        </w:rPr>
      </w:pPr>
      <w:r w:rsidRPr="00B053FE">
        <w:rPr>
          <w:b/>
          <w:bCs/>
          <w:color w:val="3E3E3E"/>
          <w:sz w:val="26"/>
          <w:szCs w:val="26"/>
        </w:rPr>
        <w:t>Умышленное причинение тяжкого телесного повреждения</w:t>
      </w:r>
    </w:p>
    <w:p w:rsidR="00F6683E" w:rsidRPr="00B053FE" w:rsidRDefault="00F6683E" w:rsidP="00B31872">
      <w:pPr>
        <w:pStyle w:val="a3"/>
        <w:spacing w:before="0" w:beforeAutospacing="0" w:after="225" w:afterAutospacing="0"/>
        <w:ind w:firstLine="708"/>
        <w:jc w:val="both"/>
        <w:divId w:val="1508902348"/>
        <w:rPr>
          <w:color w:val="3E3E3E"/>
          <w:sz w:val="26"/>
          <w:szCs w:val="26"/>
        </w:rPr>
      </w:pPr>
      <w:r w:rsidRPr="00B053FE">
        <w:rPr>
          <w:color w:val="3E3E3E"/>
          <w:sz w:val="26"/>
          <w:szCs w:val="26"/>
        </w:rPr>
        <w:t xml:space="preserve">Умышленное причинение тяжкого телесного повреждения, то есть повреждения, опасного для жизни, либо повлекшего за собой потерю зрения, речи, слуха, какого-либо органа или утрату органом его функций, прерывание беременности, психическое расстройство (заболевание), иное расстройство </w:t>
      </w:r>
      <w:proofErr w:type="gramStart"/>
      <w:r w:rsidRPr="00B053FE">
        <w:rPr>
          <w:color w:val="3E3E3E"/>
          <w:sz w:val="26"/>
          <w:szCs w:val="26"/>
        </w:rPr>
        <w:t xml:space="preserve">здоровья, соединенное со стойкой утратой общей трудоспособности не менее чем на одну треть, либо вызвавшее расстройство здоровья, связанное с травмой костей скелета, на срок свыше четырех месяцев, либо выразившееся в неизгладимом </w:t>
      </w:r>
      <w:proofErr w:type="spellStart"/>
      <w:r w:rsidRPr="00B053FE">
        <w:rPr>
          <w:color w:val="3E3E3E"/>
          <w:sz w:val="26"/>
          <w:szCs w:val="26"/>
        </w:rPr>
        <w:t>обезображении</w:t>
      </w:r>
      <w:proofErr w:type="spellEnd"/>
      <w:r w:rsidRPr="00B053FE">
        <w:rPr>
          <w:color w:val="3E3E3E"/>
          <w:sz w:val="26"/>
          <w:szCs w:val="26"/>
        </w:rPr>
        <w:t xml:space="preserve"> лица или шеи, – наказывается ограничением свободы на срок от трех до пяти лет или лишением свободы на срок от четырех до восьми лет.</w:t>
      </w:r>
      <w:proofErr w:type="gramEnd"/>
    </w:p>
    <w:p w:rsidR="00F6683E" w:rsidRPr="00B053FE" w:rsidRDefault="003118AD" w:rsidP="00B31872">
      <w:pPr>
        <w:pStyle w:val="a3"/>
        <w:spacing w:before="0" w:beforeAutospacing="0" w:after="225" w:afterAutospacing="0"/>
        <w:ind w:firstLine="708"/>
        <w:jc w:val="both"/>
        <w:divId w:val="1508902348"/>
        <w:rPr>
          <w:color w:val="3E3E3E"/>
          <w:sz w:val="26"/>
          <w:szCs w:val="26"/>
        </w:rPr>
      </w:pPr>
      <w:r w:rsidRPr="00B053FE">
        <w:rPr>
          <w:color w:val="3E3E3E"/>
          <w:sz w:val="26"/>
          <w:szCs w:val="26"/>
        </w:rPr>
        <w:t xml:space="preserve">То же деяние, совершенное </w:t>
      </w:r>
      <w:r w:rsidR="00F6683E" w:rsidRPr="00B053FE">
        <w:rPr>
          <w:color w:val="3E3E3E"/>
          <w:sz w:val="26"/>
          <w:szCs w:val="26"/>
        </w:rPr>
        <w:t xml:space="preserve">в отношении лица, заведомо малолетнего, престарелого или находящегося в беспомощном состоянии; в отношении </w:t>
      </w:r>
      <w:r w:rsidR="00F6683E" w:rsidRPr="00B053FE">
        <w:rPr>
          <w:color w:val="3E3E3E"/>
          <w:sz w:val="26"/>
          <w:szCs w:val="26"/>
        </w:rPr>
        <w:lastRenderedPageBreak/>
        <w:t>похищенного человека или заложника; способом, носящим характер мучения или истязания; с целью получения трансплантата; в отношении лица или его близких в связи с осуществлением им служебной деятельности или выполнением общественного долга; из корыстных побуждений либо по найму;  из хулиганских побуждений; по мотивам расовой, национальной, религиозной вражды или розни, политической или идеологической вражды, а равно по мотивам вражды или розни в отношении какой-либо социальной группы;</w:t>
      </w:r>
      <w:r w:rsidR="009B35B6">
        <w:rPr>
          <w:color w:val="3E3E3E"/>
          <w:sz w:val="26"/>
          <w:szCs w:val="26"/>
        </w:rPr>
        <w:t xml:space="preserve"> </w:t>
      </w:r>
      <w:r w:rsidR="00F6683E" w:rsidRPr="00B053FE">
        <w:rPr>
          <w:color w:val="3E3E3E"/>
          <w:sz w:val="26"/>
          <w:szCs w:val="26"/>
        </w:rPr>
        <w:t>группой лиц; общеопасным способом, –наказывается лишением свободы на срок от пяти до десяти лет.</w:t>
      </w:r>
    </w:p>
    <w:p w:rsidR="00F6683E" w:rsidRPr="00B053FE" w:rsidRDefault="00F6683E" w:rsidP="003118AD">
      <w:pPr>
        <w:pStyle w:val="a3"/>
        <w:spacing w:before="0" w:beforeAutospacing="0" w:after="225" w:afterAutospacing="0"/>
        <w:ind w:firstLine="708"/>
        <w:jc w:val="both"/>
        <w:divId w:val="1508902348"/>
        <w:rPr>
          <w:color w:val="3E3E3E"/>
          <w:sz w:val="26"/>
          <w:szCs w:val="26"/>
        </w:rPr>
      </w:pPr>
      <w:proofErr w:type="gramStart"/>
      <w:r w:rsidRPr="00B053FE">
        <w:rPr>
          <w:color w:val="3E3E3E"/>
          <w:sz w:val="26"/>
          <w:szCs w:val="26"/>
        </w:rPr>
        <w:t>Деяния, предусмотренные частями 1 или 2 настоящей статьи, совершенные повторно, либо лицом, ранее совершившим иное преступление, сопряженное с умышленным причинением тяжкого телесного повреждения, либо ранее совершившим убийство (за исключением преступлений, предусмотренных статьями 140–143 настоящего Кодекса), а равно в отношении двух или более лиц, либо повлекшие по неосторожности смерть потерпевшего, – наказываются лишением свободы на срок от пяти до пятнадцати лет.</w:t>
      </w:r>
      <w:proofErr w:type="gramEnd"/>
    </w:p>
    <w:p w:rsidR="00F6683E" w:rsidRPr="00B053FE" w:rsidRDefault="00F6683E" w:rsidP="00521C14">
      <w:pPr>
        <w:pStyle w:val="a3"/>
        <w:spacing w:before="0" w:beforeAutospacing="0" w:after="225" w:afterAutospacing="0"/>
        <w:jc w:val="both"/>
        <w:divId w:val="1508902348"/>
        <w:rPr>
          <w:color w:val="3E3E3E"/>
          <w:sz w:val="26"/>
          <w:szCs w:val="26"/>
        </w:rPr>
      </w:pPr>
      <w:r w:rsidRPr="00B053FE">
        <w:rPr>
          <w:b/>
          <w:bCs/>
          <w:color w:val="3E3E3E"/>
          <w:sz w:val="26"/>
          <w:szCs w:val="26"/>
        </w:rPr>
        <w:t>Половое сношение и иные действия сексуального характера с лицом, не достигшим шестнадцатилетнего возраста</w:t>
      </w:r>
    </w:p>
    <w:p w:rsidR="00F6683E" w:rsidRPr="00B053FE" w:rsidRDefault="00F6683E" w:rsidP="00C52338">
      <w:pPr>
        <w:pStyle w:val="a3"/>
        <w:spacing w:before="0" w:beforeAutospacing="0" w:after="225" w:afterAutospacing="0"/>
        <w:ind w:firstLine="708"/>
        <w:jc w:val="both"/>
        <w:divId w:val="1508902348"/>
        <w:rPr>
          <w:color w:val="3E3E3E"/>
          <w:sz w:val="26"/>
          <w:szCs w:val="26"/>
        </w:rPr>
      </w:pPr>
      <w:r w:rsidRPr="00B053FE">
        <w:rPr>
          <w:color w:val="3E3E3E"/>
          <w:sz w:val="26"/>
          <w:szCs w:val="26"/>
        </w:rPr>
        <w:t>Половое сношение, мужеложство, лесбиянство или иные действия сексуального характера, совершенные лицом, достигшим восемнадцатилетнего возраста, с лицом, заведомо не достигшим шестнадцатилетнего возраста, при отсутствии признаков преступлений, предусмотренных статьями 166 и 167 настоящего Кодекса, – наказываются ограничением свободы на срок до четырех лет или лишением свободы на тот же срок со штрафом.</w:t>
      </w:r>
    </w:p>
    <w:p w:rsidR="00F6683E" w:rsidRPr="00B053FE" w:rsidRDefault="00F6683E" w:rsidP="00C52338">
      <w:pPr>
        <w:pStyle w:val="a3"/>
        <w:spacing w:before="0" w:beforeAutospacing="0" w:after="225" w:afterAutospacing="0"/>
        <w:ind w:firstLine="708"/>
        <w:jc w:val="both"/>
        <w:divId w:val="1508902348"/>
        <w:rPr>
          <w:color w:val="3E3E3E"/>
          <w:sz w:val="26"/>
          <w:szCs w:val="26"/>
        </w:rPr>
      </w:pPr>
      <w:r w:rsidRPr="00B053FE">
        <w:rPr>
          <w:color w:val="3E3E3E"/>
          <w:sz w:val="26"/>
          <w:szCs w:val="26"/>
        </w:rPr>
        <w:t>Те же действия, совершенные лицом, ранее совершившим преступления, предусмотренные настоящей статьей, статьями 166 или 167 настоящего Кодекса, либо лицом, на которое возложены обязанности по воспитанию, содержанию, обеспечению безопасности жизни и здоровья несовершеннолетнего, либо группой лиц, – наказываются лишением свободы на срок от трех до десяти лет.</w:t>
      </w:r>
    </w:p>
    <w:p w:rsidR="00F6683E" w:rsidRPr="00B053FE" w:rsidRDefault="00F6683E" w:rsidP="00521C14">
      <w:pPr>
        <w:pStyle w:val="a3"/>
        <w:spacing w:before="0" w:beforeAutospacing="0" w:after="225" w:afterAutospacing="0"/>
        <w:jc w:val="both"/>
        <w:divId w:val="1508902348"/>
        <w:rPr>
          <w:color w:val="3E3E3E"/>
          <w:sz w:val="26"/>
          <w:szCs w:val="26"/>
        </w:rPr>
      </w:pPr>
      <w:r w:rsidRPr="00B053FE">
        <w:rPr>
          <w:b/>
          <w:bCs/>
          <w:color w:val="3E3E3E"/>
          <w:sz w:val="26"/>
          <w:szCs w:val="26"/>
        </w:rPr>
        <w:t>Развратные действия</w:t>
      </w:r>
    </w:p>
    <w:p w:rsidR="00F6683E" w:rsidRPr="00B053FE" w:rsidRDefault="00F6683E" w:rsidP="00C52338">
      <w:pPr>
        <w:pStyle w:val="a3"/>
        <w:spacing w:before="0" w:beforeAutospacing="0" w:after="225" w:afterAutospacing="0"/>
        <w:ind w:firstLine="708"/>
        <w:jc w:val="both"/>
        <w:divId w:val="1508902348"/>
        <w:rPr>
          <w:color w:val="3E3E3E"/>
          <w:sz w:val="26"/>
          <w:szCs w:val="26"/>
        </w:rPr>
      </w:pPr>
      <w:r w:rsidRPr="00B053FE">
        <w:rPr>
          <w:color w:val="3E3E3E"/>
          <w:sz w:val="26"/>
          <w:szCs w:val="26"/>
        </w:rPr>
        <w:t>Развратные действия, совершенные лицом, достигшим восемнадцатилетнего возраста, в отношении лица, заведомо не достигшего шестнадцатилетнего возраста, при отсутствии признаков преступлений, предусмотренных статьями 166, 167 и 168 настоящего Кодекса, </w:t>
      </w:r>
      <w:proofErr w:type="gramStart"/>
      <w:r w:rsidRPr="00B053FE">
        <w:rPr>
          <w:color w:val="3E3E3E"/>
          <w:sz w:val="26"/>
          <w:szCs w:val="26"/>
        </w:rPr>
        <w:t>–н</w:t>
      </w:r>
      <w:proofErr w:type="gramEnd"/>
      <w:r w:rsidRPr="00B053FE">
        <w:rPr>
          <w:color w:val="3E3E3E"/>
          <w:sz w:val="26"/>
          <w:szCs w:val="26"/>
        </w:rPr>
        <w:t>аказываются арестом или лишением свободы на срок от одного года до трех лет.</w:t>
      </w:r>
    </w:p>
    <w:p w:rsidR="00F6683E" w:rsidRPr="00B053FE" w:rsidRDefault="00F6683E" w:rsidP="00180F12">
      <w:pPr>
        <w:pStyle w:val="a3"/>
        <w:spacing w:before="0" w:beforeAutospacing="0" w:after="225" w:afterAutospacing="0"/>
        <w:ind w:firstLine="708"/>
        <w:jc w:val="both"/>
        <w:divId w:val="1508902348"/>
        <w:rPr>
          <w:color w:val="3E3E3E"/>
          <w:sz w:val="26"/>
          <w:szCs w:val="26"/>
        </w:rPr>
      </w:pPr>
      <w:r w:rsidRPr="00B053FE">
        <w:rPr>
          <w:color w:val="3E3E3E"/>
          <w:sz w:val="26"/>
          <w:szCs w:val="26"/>
        </w:rPr>
        <w:t>Те же действия, совершенные с применением насилия или с угрозой его применения, </w:t>
      </w:r>
      <w:proofErr w:type="gramStart"/>
      <w:r w:rsidRPr="00B053FE">
        <w:rPr>
          <w:color w:val="3E3E3E"/>
          <w:sz w:val="26"/>
          <w:szCs w:val="26"/>
        </w:rPr>
        <w:t>–н</w:t>
      </w:r>
      <w:proofErr w:type="gramEnd"/>
      <w:r w:rsidRPr="00B053FE">
        <w:rPr>
          <w:color w:val="3E3E3E"/>
          <w:sz w:val="26"/>
          <w:szCs w:val="26"/>
        </w:rPr>
        <w:t>аказываются лишением свободы на срок от трех до шести лет.</w:t>
      </w:r>
    </w:p>
    <w:p w:rsidR="00F6683E" w:rsidRPr="00B053FE" w:rsidRDefault="00F6683E" w:rsidP="00521C14">
      <w:pPr>
        <w:pStyle w:val="a3"/>
        <w:spacing w:before="0" w:beforeAutospacing="0" w:after="225" w:afterAutospacing="0"/>
        <w:jc w:val="both"/>
        <w:divId w:val="1508902348"/>
        <w:rPr>
          <w:color w:val="3E3E3E"/>
          <w:sz w:val="26"/>
          <w:szCs w:val="26"/>
        </w:rPr>
      </w:pPr>
      <w:r w:rsidRPr="00B053FE">
        <w:rPr>
          <w:b/>
          <w:bCs/>
          <w:color w:val="3E3E3E"/>
          <w:sz w:val="26"/>
          <w:szCs w:val="26"/>
        </w:rPr>
        <w:t>Понуждение к действиям сексуального характера</w:t>
      </w:r>
    </w:p>
    <w:p w:rsidR="00F6683E" w:rsidRPr="00B053FE" w:rsidRDefault="00F6683E" w:rsidP="00C52338">
      <w:pPr>
        <w:pStyle w:val="a3"/>
        <w:spacing w:before="0" w:beforeAutospacing="0" w:after="225" w:afterAutospacing="0"/>
        <w:ind w:firstLine="708"/>
        <w:jc w:val="both"/>
        <w:divId w:val="1508902348"/>
        <w:rPr>
          <w:color w:val="3E3E3E"/>
          <w:sz w:val="26"/>
          <w:szCs w:val="26"/>
        </w:rPr>
      </w:pPr>
      <w:proofErr w:type="gramStart"/>
      <w:r w:rsidRPr="00B053FE">
        <w:rPr>
          <w:color w:val="3E3E3E"/>
          <w:sz w:val="26"/>
          <w:szCs w:val="26"/>
        </w:rPr>
        <w:t xml:space="preserve">Понуждение лица к половому сношению, мужеложству, лесбиянству или совершению иных действий сексуального характера путем шантажа, угрозы уничтожением, повреждением или изъятием имущества либо с использованием служебной, материальной или иной зависимости потерпевшего (потерпевшей) – наказывается ограничением свободы на срок до трех лет или лишением свободы на тот же срок со штрафом и с лишением права занимать </w:t>
      </w:r>
      <w:r w:rsidRPr="00B053FE">
        <w:rPr>
          <w:color w:val="3E3E3E"/>
          <w:sz w:val="26"/>
          <w:szCs w:val="26"/>
        </w:rPr>
        <w:lastRenderedPageBreak/>
        <w:t>определенные должности или заниматься определенной деятельностью или</w:t>
      </w:r>
      <w:proofErr w:type="gramEnd"/>
      <w:r w:rsidRPr="00B053FE">
        <w:rPr>
          <w:color w:val="3E3E3E"/>
          <w:sz w:val="26"/>
          <w:szCs w:val="26"/>
        </w:rPr>
        <w:t xml:space="preserve"> без лишения.</w:t>
      </w:r>
    </w:p>
    <w:p w:rsidR="00F6683E" w:rsidRPr="00B053FE" w:rsidRDefault="00F6683E" w:rsidP="00CA4A34">
      <w:pPr>
        <w:pStyle w:val="a3"/>
        <w:spacing w:before="0" w:beforeAutospacing="0" w:after="225" w:afterAutospacing="0"/>
        <w:ind w:firstLine="708"/>
        <w:jc w:val="both"/>
        <w:divId w:val="1508902348"/>
        <w:rPr>
          <w:color w:val="3E3E3E"/>
          <w:sz w:val="26"/>
          <w:szCs w:val="26"/>
        </w:rPr>
      </w:pPr>
      <w:r w:rsidRPr="00B053FE">
        <w:rPr>
          <w:color w:val="3E3E3E"/>
          <w:sz w:val="26"/>
          <w:szCs w:val="26"/>
        </w:rPr>
        <w:t>То же действие, совершенное в отношении заведомо несовершеннолетнего (несовершеннолетней), – наказывается лишением свободы на срок от трех до шести лет.</w:t>
      </w:r>
    </w:p>
    <w:p w:rsidR="00F6683E" w:rsidRPr="00B053FE" w:rsidRDefault="00F6683E" w:rsidP="00521C14">
      <w:pPr>
        <w:pStyle w:val="a3"/>
        <w:spacing w:before="0" w:beforeAutospacing="0" w:after="225" w:afterAutospacing="0"/>
        <w:jc w:val="both"/>
        <w:divId w:val="1508902348"/>
        <w:rPr>
          <w:color w:val="3E3E3E"/>
          <w:sz w:val="26"/>
          <w:szCs w:val="26"/>
        </w:rPr>
      </w:pPr>
      <w:r w:rsidRPr="00B053FE">
        <w:rPr>
          <w:b/>
          <w:bCs/>
          <w:color w:val="3E3E3E"/>
          <w:sz w:val="26"/>
          <w:szCs w:val="26"/>
        </w:rPr>
        <w:t>Организация и (или) использование занятия проституцией либо создание условий для занятия проституцией</w:t>
      </w:r>
    </w:p>
    <w:p w:rsidR="00F6683E" w:rsidRPr="00B053FE" w:rsidRDefault="00F6683E" w:rsidP="00CA4A34">
      <w:pPr>
        <w:pStyle w:val="a3"/>
        <w:spacing w:before="0" w:beforeAutospacing="0" w:after="225" w:afterAutospacing="0"/>
        <w:ind w:firstLine="708"/>
        <w:jc w:val="both"/>
        <w:divId w:val="1508902348"/>
        <w:rPr>
          <w:color w:val="3E3E3E"/>
          <w:sz w:val="26"/>
          <w:szCs w:val="26"/>
        </w:rPr>
      </w:pPr>
      <w:proofErr w:type="gramStart"/>
      <w:r w:rsidRPr="00B053FE">
        <w:rPr>
          <w:color w:val="3E3E3E"/>
          <w:sz w:val="26"/>
          <w:szCs w:val="26"/>
        </w:rPr>
        <w:t>Организация и (или) использование занятия проституцией другим лицом либо предоставление с корыстной целью помещения (места) лицом, заведомо знавшим, что это помещение (место) будет использовано для занятия проституцией, или организация и (или) содержание притона для занятия проституцией при отсутствии признаков более тяжкого преступления – наказываются лишением свободы на срок от трех до пяти лет со штрафом.</w:t>
      </w:r>
      <w:proofErr w:type="gramEnd"/>
    </w:p>
    <w:p w:rsidR="00F6683E" w:rsidRPr="00B053FE" w:rsidRDefault="00F6683E" w:rsidP="00737B32">
      <w:pPr>
        <w:pStyle w:val="a3"/>
        <w:spacing w:before="0" w:beforeAutospacing="0" w:after="225" w:afterAutospacing="0"/>
        <w:ind w:firstLine="333"/>
        <w:jc w:val="both"/>
        <w:divId w:val="1508902348"/>
        <w:rPr>
          <w:color w:val="3E3E3E"/>
          <w:sz w:val="26"/>
          <w:szCs w:val="26"/>
        </w:rPr>
      </w:pPr>
      <w:proofErr w:type="gramStart"/>
      <w:r w:rsidRPr="00B053FE">
        <w:rPr>
          <w:color w:val="3E3E3E"/>
          <w:sz w:val="26"/>
          <w:szCs w:val="26"/>
        </w:rPr>
        <w:t>Те же действия, сопряженные с вывозом за пределы государства лица для занятия проституцией, либо совершенные должностным лицом с использованием своих служебных полномочий, либо лицом, ранее совершившим преступления, предусмотренные настоящей статьей, статьями 171</w:t>
      </w:r>
      <w:r w:rsidR="00737B32" w:rsidRPr="00B053FE">
        <w:rPr>
          <w:color w:val="3E3E3E"/>
          <w:sz w:val="26"/>
          <w:szCs w:val="26"/>
          <w:vertAlign w:val="superscript"/>
        </w:rPr>
        <w:t>1</w:t>
      </w:r>
      <w:r w:rsidR="00737B32" w:rsidRPr="00B053FE">
        <w:rPr>
          <w:color w:val="3E3E3E"/>
          <w:sz w:val="26"/>
          <w:szCs w:val="26"/>
        </w:rPr>
        <w:t>, 181 или 181</w:t>
      </w:r>
      <w:r w:rsidR="00737B32" w:rsidRPr="00B053FE">
        <w:rPr>
          <w:color w:val="3E3E3E"/>
          <w:sz w:val="26"/>
          <w:szCs w:val="26"/>
          <w:vertAlign w:val="superscript"/>
        </w:rPr>
        <w:t>1</w:t>
      </w:r>
      <w:r w:rsidRPr="00B053FE">
        <w:rPr>
          <w:color w:val="3E3E3E"/>
          <w:sz w:val="26"/>
          <w:szCs w:val="26"/>
        </w:rPr>
        <w:t xml:space="preserve"> настоящего Кодекса, либо с использованием для занятия проституцией заведомо несовершеннолетнего, либо совершенные организованной группой, – наказываются лишением свободы на срок от пяти до десяти лет со</w:t>
      </w:r>
      <w:proofErr w:type="gramEnd"/>
      <w:r w:rsidRPr="00B053FE">
        <w:rPr>
          <w:color w:val="3E3E3E"/>
          <w:sz w:val="26"/>
          <w:szCs w:val="26"/>
        </w:rPr>
        <w:t xml:space="preserve"> штрафом.</w:t>
      </w:r>
    </w:p>
    <w:p w:rsidR="00F6683E" w:rsidRPr="00B053FE" w:rsidRDefault="00F6683E" w:rsidP="00521C14">
      <w:pPr>
        <w:pStyle w:val="a3"/>
        <w:spacing w:before="0" w:beforeAutospacing="0" w:after="225" w:afterAutospacing="0"/>
        <w:jc w:val="both"/>
        <w:divId w:val="1508902348"/>
        <w:rPr>
          <w:color w:val="3E3E3E"/>
          <w:sz w:val="26"/>
          <w:szCs w:val="26"/>
        </w:rPr>
      </w:pPr>
      <w:r w:rsidRPr="00B053FE">
        <w:rPr>
          <w:color w:val="3E3E3E"/>
          <w:sz w:val="26"/>
          <w:szCs w:val="26"/>
        </w:rPr>
        <w:t> </w:t>
      </w:r>
      <w:r w:rsidR="00180F12" w:rsidRPr="00B053FE">
        <w:rPr>
          <w:color w:val="3E3E3E"/>
          <w:sz w:val="26"/>
          <w:szCs w:val="26"/>
        </w:rPr>
        <w:tab/>
      </w:r>
      <w:r w:rsidRPr="00B053FE">
        <w:rPr>
          <w:color w:val="3E3E3E"/>
          <w:sz w:val="26"/>
          <w:szCs w:val="26"/>
        </w:rPr>
        <w:t>Примечание. Под использованием занятия проституцией понимается извлечение лицом материальной или иной выгоды от добровольного оказания другим лицом за вознаграждение услуг сексуального характера (половое сношение, мужеложство, лесбиянство и иные действия сексуального характера).</w:t>
      </w:r>
    </w:p>
    <w:p w:rsidR="00F6683E" w:rsidRPr="00B053FE" w:rsidRDefault="00F6683E" w:rsidP="00521C14">
      <w:pPr>
        <w:pStyle w:val="a3"/>
        <w:spacing w:before="0" w:beforeAutospacing="0" w:after="225" w:afterAutospacing="0"/>
        <w:jc w:val="both"/>
        <w:divId w:val="1508902348"/>
        <w:rPr>
          <w:color w:val="3E3E3E"/>
          <w:sz w:val="26"/>
          <w:szCs w:val="26"/>
        </w:rPr>
      </w:pPr>
      <w:r w:rsidRPr="00B053FE">
        <w:rPr>
          <w:b/>
          <w:bCs/>
          <w:color w:val="3E3E3E"/>
          <w:sz w:val="26"/>
          <w:szCs w:val="26"/>
        </w:rPr>
        <w:t>Вовлечение в занятие проституцией либо принуждение к продолжению занятия проституцией</w:t>
      </w:r>
    </w:p>
    <w:p w:rsidR="00F6683E" w:rsidRPr="00B053FE" w:rsidRDefault="00F6683E" w:rsidP="00180F12">
      <w:pPr>
        <w:pStyle w:val="a3"/>
        <w:spacing w:before="0" w:beforeAutospacing="0" w:after="225" w:afterAutospacing="0"/>
        <w:ind w:firstLine="708"/>
        <w:jc w:val="both"/>
        <w:divId w:val="1508902348"/>
        <w:rPr>
          <w:color w:val="3E3E3E"/>
          <w:sz w:val="26"/>
          <w:szCs w:val="26"/>
        </w:rPr>
      </w:pPr>
      <w:r w:rsidRPr="00B053FE">
        <w:rPr>
          <w:color w:val="3E3E3E"/>
          <w:sz w:val="26"/>
          <w:szCs w:val="26"/>
        </w:rPr>
        <w:t>Вовлечение в занятие проституцией либо принуждение к продолжению занятия проституцией – наказываются лишением свободы на срок от одного года до трех лет со штрафом.</w:t>
      </w:r>
    </w:p>
    <w:p w:rsidR="00F6683E" w:rsidRPr="00B053FE" w:rsidRDefault="00F6683E" w:rsidP="00180F12">
      <w:pPr>
        <w:pStyle w:val="a3"/>
        <w:spacing w:before="0" w:beforeAutospacing="0" w:after="225" w:afterAutospacing="0"/>
        <w:ind w:firstLine="708"/>
        <w:jc w:val="both"/>
        <w:divId w:val="1508902348"/>
        <w:rPr>
          <w:color w:val="3E3E3E"/>
          <w:sz w:val="26"/>
          <w:szCs w:val="26"/>
        </w:rPr>
      </w:pPr>
      <w:r w:rsidRPr="00B053FE">
        <w:rPr>
          <w:color w:val="3E3E3E"/>
          <w:sz w:val="26"/>
          <w:szCs w:val="26"/>
        </w:rPr>
        <w:t xml:space="preserve">Те же действия, совершенные повторно, либо с применением насилия или с угрозой его применения, либо лицом, ранее совершившим преступления, предусмотренные статьями 171, 181 или 1811 </w:t>
      </w:r>
      <w:r w:rsidR="00521C14" w:rsidRPr="00B053FE">
        <w:rPr>
          <w:color w:val="3E3E3E"/>
          <w:sz w:val="26"/>
          <w:szCs w:val="26"/>
        </w:rPr>
        <w:t>Уголовного к</w:t>
      </w:r>
      <w:r w:rsidRPr="00B053FE">
        <w:rPr>
          <w:color w:val="3E3E3E"/>
          <w:sz w:val="26"/>
          <w:szCs w:val="26"/>
        </w:rPr>
        <w:t>одекса, либо лицом, достигшим восемнадцатилетнего возраста, в отношении заведомо несовершеннолетнего, – наказываются лишением свободы на срок от трех до пяти лет со штрафом.</w:t>
      </w:r>
    </w:p>
    <w:p w:rsidR="00F6683E" w:rsidRPr="00B053FE" w:rsidRDefault="00F6683E" w:rsidP="00180F12">
      <w:pPr>
        <w:pStyle w:val="a3"/>
        <w:spacing w:before="0" w:beforeAutospacing="0" w:after="225" w:afterAutospacing="0"/>
        <w:ind w:firstLine="708"/>
        <w:jc w:val="both"/>
        <w:divId w:val="1508902348"/>
        <w:rPr>
          <w:color w:val="3E3E3E"/>
          <w:sz w:val="26"/>
          <w:szCs w:val="26"/>
        </w:rPr>
      </w:pPr>
      <w:r w:rsidRPr="00B053FE">
        <w:rPr>
          <w:color w:val="3E3E3E"/>
          <w:sz w:val="26"/>
          <w:szCs w:val="26"/>
        </w:rPr>
        <w:t>Действия, предусмотренные частями 1 или 2 настоящей статьи, совершенные родителем, педагогическим работником или иным лицом, на которое возложены обязанности по воспитанию несовершеннолетнего, в отношении заведомо несовершеннолетнего либо организованной группой, – наказываются лишением свободы на срок от семи до десяти лет со штрафом.</w:t>
      </w:r>
    </w:p>
    <w:p w:rsidR="00521C14" w:rsidRPr="00B053FE" w:rsidRDefault="00521C14" w:rsidP="00521C14">
      <w:pPr>
        <w:pStyle w:val="a5"/>
        <w:jc w:val="both"/>
        <w:divId w:val="1508902348"/>
        <w:rPr>
          <w:rFonts w:ascii="Times New Roman" w:eastAsia="Times New Roman" w:hAnsi="Times New Roman" w:cs="Times New Roman"/>
          <w:sz w:val="26"/>
          <w:szCs w:val="26"/>
        </w:rPr>
      </w:pPr>
      <w:r w:rsidRPr="00B053FE">
        <w:rPr>
          <w:rFonts w:ascii="Times New Roman" w:eastAsia="Times New Roman" w:hAnsi="Times New Roman" w:cs="Times New Roman"/>
          <w:sz w:val="26"/>
          <w:szCs w:val="26"/>
        </w:rPr>
        <w:t>Отдел</w:t>
      </w:r>
      <w:r w:rsidR="00B053FE" w:rsidRPr="00B053FE">
        <w:rPr>
          <w:rFonts w:ascii="Times New Roman" w:eastAsia="Times New Roman" w:hAnsi="Times New Roman" w:cs="Times New Roman"/>
          <w:sz w:val="26"/>
          <w:szCs w:val="26"/>
        </w:rPr>
        <w:t>ение</w:t>
      </w:r>
      <w:r w:rsidRPr="00B053FE">
        <w:rPr>
          <w:rFonts w:ascii="Times New Roman" w:eastAsia="Times New Roman" w:hAnsi="Times New Roman" w:cs="Times New Roman"/>
          <w:sz w:val="26"/>
          <w:szCs w:val="26"/>
        </w:rPr>
        <w:t xml:space="preserve"> охраны правопорядка и профилактики </w:t>
      </w:r>
    </w:p>
    <w:p w:rsidR="00521C14" w:rsidRPr="00521C14" w:rsidRDefault="00521C14" w:rsidP="00B053FE">
      <w:pPr>
        <w:pStyle w:val="a5"/>
        <w:jc w:val="both"/>
        <w:divId w:val="1508902348"/>
        <w:rPr>
          <w:rFonts w:ascii="Times New Roman" w:eastAsia="Times New Roman" w:hAnsi="Times New Roman" w:cs="Times New Roman"/>
          <w:sz w:val="28"/>
          <w:szCs w:val="28"/>
        </w:rPr>
      </w:pPr>
      <w:r w:rsidRPr="00521C14">
        <w:rPr>
          <w:rFonts w:ascii="Times New Roman" w:eastAsia="Times New Roman" w:hAnsi="Times New Roman" w:cs="Times New Roman"/>
          <w:sz w:val="28"/>
          <w:szCs w:val="28"/>
        </w:rPr>
        <w:t xml:space="preserve">ОВД </w:t>
      </w:r>
      <w:r w:rsidR="00B053FE">
        <w:rPr>
          <w:rFonts w:ascii="Times New Roman" w:eastAsia="Times New Roman" w:hAnsi="Times New Roman" w:cs="Times New Roman"/>
          <w:sz w:val="28"/>
          <w:szCs w:val="28"/>
        </w:rPr>
        <w:t>Шумилинског</w:t>
      </w:r>
      <w:r w:rsidRPr="00521C14">
        <w:rPr>
          <w:rFonts w:ascii="Times New Roman" w:eastAsia="Times New Roman" w:hAnsi="Times New Roman" w:cs="Times New Roman"/>
          <w:sz w:val="28"/>
          <w:szCs w:val="28"/>
        </w:rPr>
        <w:t>о райисполкома</w:t>
      </w:r>
    </w:p>
    <w:p w:rsidR="00F6683E" w:rsidRPr="00521C14" w:rsidRDefault="00F6683E" w:rsidP="00521C14">
      <w:pPr>
        <w:spacing w:after="240"/>
        <w:jc w:val="both"/>
        <w:divId w:val="1508902348"/>
        <w:rPr>
          <w:rFonts w:ascii="Times New Roman" w:eastAsia="Times New Roman" w:hAnsi="Times New Roman" w:cs="Times New Roman"/>
          <w:color w:val="3E3E3E"/>
          <w:sz w:val="28"/>
          <w:szCs w:val="28"/>
        </w:rPr>
      </w:pPr>
    </w:p>
    <w:sectPr w:rsidR="00F6683E" w:rsidRPr="00521C14" w:rsidSect="00B053F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6683E"/>
    <w:rsid w:val="00180F12"/>
    <w:rsid w:val="003118AD"/>
    <w:rsid w:val="00351F6B"/>
    <w:rsid w:val="00521C14"/>
    <w:rsid w:val="00525322"/>
    <w:rsid w:val="00737B32"/>
    <w:rsid w:val="009B0546"/>
    <w:rsid w:val="009B35B6"/>
    <w:rsid w:val="00B053FE"/>
    <w:rsid w:val="00B31872"/>
    <w:rsid w:val="00C52338"/>
    <w:rsid w:val="00CA4A34"/>
    <w:rsid w:val="00F0799F"/>
    <w:rsid w:val="00F6683E"/>
    <w:rsid w:val="00FD3D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83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6683E"/>
    <w:rPr>
      <w:color w:val="0000FF"/>
      <w:u w:val="single"/>
    </w:rPr>
  </w:style>
  <w:style w:type="paragraph" w:styleId="a5">
    <w:name w:val="No Spacing"/>
    <w:uiPriority w:val="1"/>
    <w:qFormat/>
    <w:rsid w:val="00521C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88670">
      <w:marLeft w:val="33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5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6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91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73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4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6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48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79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67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8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24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59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0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94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9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03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50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3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86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8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90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0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2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8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1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85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54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5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4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0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7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6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03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54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3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5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53389">
      <w:marLeft w:val="375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4136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90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ИГА ЮХНЕВИЧ</dc:creator>
  <cp:keywords/>
  <dc:description/>
  <cp:lastModifiedBy>User</cp:lastModifiedBy>
  <cp:revision>4</cp:revision>
  <cp:lastPrinted>2022-10-30T15:04:00Z</cp:lastPrinted>
  <dcterms:created xsi:type="dcterms:W3CDTF">2022-10-25T12:54:00Z</dcterms:created>
  <dcterms:modified xsi:type="dcterms:W3CDTF">2022-11-01T09:51:00Z</dcterms:modified>
</cp:coreProperties>
</file>