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D6" w:rsidRPr="004E3792" w:rsidRDefault="00BA5ECE" w:rsidP="004E3792">
      <w:pPr>
        <w:pStyle w:val="20"/>
        <w:shd w:val="clear" w:color="auto" w:fill="auto"/>
        <w:spacing w:after="0" w:line="240" w:lineRule="auto"/>
        <w:jc w:val="center"/>
        <w:rPr>
          <w:sz w:val="30"/>
          <w:szCs w:val="30"/>
        </w:rPr>
      </w:pPr>
      <w:r w:rsidRPr="004E3792">
        <w:rPr>
          <w:sz w:val="30"/>
          <w:szCs w:val="30"/>
        </w:rPr>
        <w:t>Указ</w:t>
      </w:r>
    </w:p>
    <w:p w:rsidR="004E3792" w:rsidRDefault="00BA5ECE" w:rsidP="004E3792">
      <w:pPr>
        <w:pStyle w:val="20"/>
        <w:shd w:val="clear" w:color="auto" w:fill="auto"/>
        <w:spacing w:after="0" w:line="240" w:lineRule="auto"/>
        <w:jc w:val="center"/>
        <w:rPr>
          <w:sz w:val="30"/>
          <w:szCs w:val="30"/>
        </w:rPr>
      </w:pPr>
      <w:r w:rsidRPr="004E3792">
        <w:rPr>
          <w:sz w:val="30"/>
          <w:szCs w:val="30"/>
        </w:rPr>
        <w:t>Президента Республики Беларусь</w:t>
      </w:r>
    </w:p>
    <w:p w:rsidR="004E3792" w:rsidRDefault="004E3792" w:rsidP="004E3792">
      <w:pPr>
        <w:pStyle w:val="20"/>
        <w:shd w:val="clear" w:color="auto" w:fill="auto"/>
        <w:spacing w:after="0" w:line="240" w:lineRule="auto"/>
        <w:jc w:val="center"/>
        <w:rPr>
          <w:sz w:val="30"/>
          <w:szCs w:val="30"/>
        </w:rPr>
      </w:pPr>
    </w:p>
    <w:p w:rsidR="004E3792" w:rsidRPr="004E3792" w:rsidRDefault="00BA5ECE" w:rsidP="004E3792">
      <w:pPr>
        <w:pStyle w:val="20"/>
        <w:shd w:val="clear" w:color="auto" w:fill="auto"/>
        <w:spacing w:after="0" w:line="240" w:lineRule="auto"/>
        <w:rPr>
          <w:b w:val="0"/>
          <w:spacing w:val="0"/>
          <w:sz w:val="30"/>
          <w:szCs w:val="30"/>
        </w:rPr>
      </w:pPr>
      <w:r w:rsidRPr="004E3792">
        <w:rPr>
          <w:b w:val="0"/>
          <w:sz w:val="30"/>
          <w:szCs w:val="30"/>
        </w:rPr>
        <w:t>25 ноября 2020 г.</w:t>
      </w:r>
      <w:r w:rsidR="004E3792">
        <w:rPr>
          <w:b w:val="0"/>
          <w:sz w:val="30"/>
          <w:szCs w:val="30"/>
        </w:rPr>
        <w:tab/>
      </w:r>
      <w:r w:rsidR="004E3792">
        <w:rPr>
          <w:b w:val="0"/>
          <w:sz w:val="30"/>
          <w:szCs w:val="30"/>
        </w:rPr>
        <w:tab/>
      </w:r>
      <w:r w:rsidR="004E3792" w:rsidRPr="004E3792">
        <w:rPr>
          <w:rStyle w:val="3Exact"/>
          <w:b w:val="0"/>
          <w:spacing w:val="-10"/>
          <w:sz w:val="30"/>
          <w:szCs w:val="30"/>
        </w:rPr>
        <w:t>№ 442</w:t>
      </w:r>
      <w:r w:rsidR="004E3792">
        <w:rPr>
          <w:rStyle w:val="3Exact"/>
          <w:b w:val="0"/>
          <w:spacing w:val="-10"/>
          <w:sz w:val="30"/>
          <w:szCs w:val="30"/>
        </w:rPr>
        <w:tab/>
      </w:r>
      <w:r w:rsidR="004E3792">
        <w:rPr>
          <w:rStyle w:val="3Exact"/>
          <w:b w:val="0"/>
          <w:spacing w:val="-10"/>
          <w:sz w:val="30"/>
          <w:szCs w:val="30"/>
        </w:rPr>
        <w:tab/>
      </w:r>
      <w:r w:rsidR="004E3792">
        <w:rPr>
          <w:rStyle w:val="3Exact"/>
          <w:b w:val="0"/>
          <w:spacing w:val="-10"/>
          <w:sz w:val="30"/>
          <w:szCs w:val="30"/>
        </w:rPr>
        <w:tab/>
      </w:r>
      <w:r w:rsidR="004E3792">
        <w:rPr>
          <w:rStyle w:val="3Exact"/>
          <w:b w:val="0"/>
          <w:spacing w:val="-10"/>
          <w:sz w:val="30"/>
          <w:szCs w:val="30"/>
        </w:rPr>
        <w:tab/>
      </w:r>
      <w:r w:rsidR="004E3792" w:rsidRPr="004E3792">
        <w:rPr>
          <w:rStyle w:val="Exact"/>
          <w:b w:val="0"/>
          <w:spacing w:val="0"/>
          <w:sz w:val="30"/>
          <w:szCs w:val="30"/>
        </w:rPr>
        <w:t>г.</w:t>
      </w:r>
      <w:r w:rsidR="0049573E">
        <w:rPr>
          <w:rStyle w:val="Exact"/>
          <w:b w:val="0"/>
          <w:spacing w:val="0"/>
          <w:sz w:val="30"/>
          <w:szCs w:val="30"/>
        </w:rPr>
        <w:t xml:space="preserve"> </w:t>
      </w:r>
      <w:r w:rsidR="004E3792" w:rsidRPr="004E3792">
        <w:rPr>
          <w:rStyle w:val="Exact"/>
          <w:b w:val="0"/>
          <w:spacing w:val="0"/>
          <w:sz w:val="30"/>
          <w:szCs w:val="30"/>
        </w:rPr>
        <w:t>Минск</w:t>
      </w:r>
    </w:p>
    <w:p w:rsidR="004E3792" w:rsidRPr="004E3792" w:rsidRDefault="004E3792" w:rsidP="004E3792">
      <w:pPr>
        <w:pStyle w:val="20"/>
        <w:shd w:val="clear" w:color="auto" w:fill="auto"/>
        <w:spacing w:after="0" w:line="240" w:lineRule="auto"/>
        <w:rPr>
          <w:sz w:val="30"/>
          <w:szCs w:val="30"/>
        </w:rPr>
      </w:pPr>
    </w:p>
    <w:p w:rsidR="004E3792" w:rsidRDefault="004E3792" w:rsidP="004E3792">
      <w:pPr>
        <w:pStyle w:val="1"/>
        <w:shd w:val="clear" w:color="auto" w:fill="auto"/>
        <w:tabs>
          <w:tab w:val="left" w:pos="3969"/>
        </w:tabs>
        <w:spacing w:line="240" w:lineRule="auto"/>
        <w:ind w:left="20" w:right="5672" w:hanging="20"/>
        <w:jc w:val="both"/>
      </w:pPr>
      <w:r w:rsidRPr="004E3792">
        <w:t xml:space="preserve">О продлении срока действия документов </w:t>
      </w:r>
    </w:p>
    <w:p w:rsidR="004E3792" w:rsidRDefault="004E3792" w:rsidP="004E3792">
      <w:pPr>
        <w:pStyle w:val="1"/>
        <w:shd w:val="clear" w:color="auto" w:fill="auto"/>
        <w:spacing w:line="240" w:lineRule="auto"/>
        <w:ind w:left="20" w:right="40" w:firstLine="720"/>
        <w:jc w:val="both"/>
      </w:pPr>
    </w:p>
    <w:p w:rsidR="004E3792" w:rsidRDefault="004E3792" w:rsidP="004E3792">
      <w:pPr>
        <w:pStyle w:val="1"/>
        <w:shd w:val="clear" w:color="auto" w:fill="auto"/>
        <w:spacing w:line="240" w:lineRule="auto"/>
        <w:ind w:left="20" w:right="40" w:firstLine="720"/>
        <w:jc w:val="both"/>
      </w:pPr>
    </w:p>
    <w:p w:rsidR="00D340D6" w:rsidRPr="004E3792" w:rsidRDefault="00BA5ECE" w:rsidP="004E3792">
      <w:pPr>
        <w:pStyle w:val="1"/>
        <w:shd w:val="clear" w:color="auto" w:fill="auto"/>
        <w:spacing w:line="240" w:lineRule="auto"/>
        <w:ind w:left="20" w:right="40" w:firstLine="689"/>
        <w:jc w:val="both"/>
      </w:pPr>
      <w:r w:rsidRPr="004E3792">
        <w:t xml:space="preserve">В целях снижения административной нагрузки на юридические лица и физических лиц, в том числе индивидуальных предпринимателей (далее - заинтересованные лица), в период реализации мероприятий по профилактике </w:t>
      </w:r>
      <w:r w:rsidRPr="004E3792">
        <w:rPr>
          <w:lang w:val="en-US"/>
        </w:rPr>
        <w:t>COVID</w:t>
      </w:r>
      <w:r w:rsidRPr="004E3792">
        <w:t>-19:</w:t>
      </w:r>
    </w:p>
    <w:p w:rsidR="00D340D6" w:rsidRPr="004E3792" w:rsidRDefault="00BA5ECE" w:rsidP="004E3792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20" w:firstLine="689"/>
        <w:jc w:val="both"/>
      </w:pPr>
      <w:r w:rsidRPr="004E3792">
        <w:t>Установить, что:</w:t>
      </w:r>
    </w:p>
    <w:p w:rsidR="00D340D6" w:rsidRPr="004E3792" w:rsidRDefault="00BA5ECE" w:rsidP="004E3792">
      <w:pPr>
        <w:pStyle w:val="1"/>
        <w:shd w:val="clear" w:color="auto" w:fill="auto"/>
        <w:spacing w:line="240" w:lineRule="auto"/>
        <w:ind w:left="20" w:right="40" w:firstLine="689"/>
        <w:jc w:val="both"/>
      </w:pPr>
      <w:r w:rsidRPr="004E3792">
        <w:t>срок действия справок и других документов, выданных заинтересованным лицам, в том числе при осуществлении административных процедур, продлевается на шесть месяцев, если срок действия таких справок и других документов истек (истекает) с 10 ноября 2020 г. по 10 мая 2021 г.;</w:t>
      </w:r>
    </w:p>
    <w:p w:rsidR="00D340D6" w:rsidRPr="004E3792" w:rsidRDefault="00BA5ECE" w:rsidP="004E3792">
      <w:pPr>
        <w:pStyle w:val="1"/>
        <w:shd w:val="clear" w:color="auto" w:fill="auto"/>
        <w:spacing w:line="240" w:lineRule="auto"/>
        <w:ind w:left="20" w:right="40" w:firstLine="689"/>
        <w:jc w:val="both"/>
      </w:pPr>
      <w:r w:rsidRPr="004E3792">
        <w:t>выдача справок и других документов по заявлениям заинтересованных лиц, поданным в государственные органы и иные организации до вступления в силу настоящего Указа, осуществляется в порядке, действовавшем до вступления в силу настоящего Указа.</w:t>
      </w:r>
    </w:p>
    <w:p w:rsidR="00D340D6" w:rsidRPr="004E3792" w:rsidRDefault="00BA5ECE" w:rsidP="004E3792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20" w:right="40" w:firstLine="689"/>
        <w:jc w:val="both"/>
      </w:pPr>
      <w:r w:rsidRPr="004E3792">
        <w:t>Уполномочить Совет Министров Республики Беларусь на определение перечня справок и других документов, указанных в абзаце втором пункта 1 настоящего Указа.</w:t>
      </w:r>
    </w:p>
    <w:p w:rsidR="00D340D6" w:rsidRPr="004E3792" w:rsidRDefault="00BA5ECE" w:rsidP="004E3792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20" w:right="40" w:firstLine="689"/>
        <w:jc w:val="both"/>
      </w:pPr>
      <w:r w:rsidRPr="004E3792">
        <w:t>Действие настоящего Указа не распространяется на случаи, когда действие справок и других документов, выданных заинтересованным лицам, прекращено (справки и документы аннулированы) государственными органами и иными организациями до вступления в силу настоящего Указа.</w:t>
      </w:r>
    </w:p>
    <w:p w:rsidR="00D340D6" w:rsidRDefault="00BA5ECE" w:rsidP="004E3792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20" w:right="40" w:firstLine="689"/>
        <w:jc w:val="both"/>
      </w:pPr>
      <w:r w:rsidRPr="004E3792">
        <w:t>Настоящий Указ вступает в силу после его официального опубликования и распространяет свое действие на отношения, возникшие с 10 ноября 2020 г.</w:t>
      </w:r>
    </w:p>
    <w:p w:rsidR="004E3792" w:rsidRDefault="004E3792" w:rsidP="004E3792">
      <w:pPr>
        <w:pStyle w:val="1"/>
        <w:shd w:val="clear" w:color="auto" w:fill="auto"/>
        <w:tabs>
          <w:tab w:val="left" w:pos="1024"/>
        </w:tabs>
        <w:spacing w:line="240" w:lineRule="auto"/>
        <w:ind w:right="40"/>
        <w:jc w:val="both"/>
      </w:pPr>
    </w:p>
    <w:p w:rsidR="004E3792" w:rsidRDefault="004E3792" w:rsidP="004E3792">
      <w:pPr>
        <w:pStyle w:val="1"/>
        <w:shd w:val="clear" w:color="auto" w:fill="auto"/>
        <w:tabs>
          <w:tab w:val="left" w:pos="1024"/>
        </w:tabs>
        <w:spacing w:line="240" w:lineRule="auto"/>
        <w:ind w:right="40"/>
        <w:jc w:val="both"/>
      </w:pPr>
    </w:p>
    <w:p w:rsidR="00823422" w:rsidRPr="004E3792" w:rsidRDefault="00823422" w:rsidP="004E3792">
      <w:pPr>
        <w:pStyle w:val="1"/>
        <w:shd w:val="clear" w:color="auto" w:fill="auto"/>
        <w:tabs>
          <w:tab w:val="left" w:pos="1024"/>
        </w:tabs>
        <w:spacing w:line="240" w:lineRule="auto"/>
        <w:ind w:right="40"/>
        <w:jc w:val="both"/>
      </w:pPr>
    </w:p>
    <w:p w:rsidR="004E3792" w:rsidRDefault="004E3792" w:rsidP="006D148D">
      <w:pPr>
        <w:pStyle w:val="1"/>
        <w:shd w:val="clear" w:color="auto" w:fill="auto"/>
        <w:spacing w:line="280" w:lineRule="exact"/>
        <w:ind w:right="40"/>
      </w:pPr>
      <w:r>
        <w:t>Президент</w:t>
      </w:r>
    </w:p>
    <w:p w:rsidR="00D340D6" w:rsidRPr="004E3792" w:rsidRDefault="004E3792" w:rsidP="006D148D">
      <w:pPr>
        <w:pStyle w:val="1"/>
        <w:shd w:val="clear" w:color="auto" w:fill="auto"/>
        <w:spacing w:line="280" w:lineRule="exact"/>
        <w:ind w:right="40"/>
      </w:pPr>
      <w:r>
        <w:t>Республики Беларусь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A5ECE" w:rsidRPr="004E3792">
        <w:t>А.</w:t>
      </w:r>
      <w:bookmarkStart w:id="0" w:name="_GoBack"/>
      <w:bookmarkEnd w:id="0"/>
      <w:r w:rsidR="00BA5ECE" w:rsidRPr="004E3792">
        <w:t>Лукашенко</w:t>
      </w:r>
      <w:proofErr w:type="spellEnd"/>
    </w:p>
    <w:sectPr w:rsidR="00D340D6" w:rsidRPr="004E3792" w:rsidSect="004E3792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65" w:rsidRDefault="00D40265">
      <w:r>
        <w:separator/>
      </w:r>
    </w:p>
  </w:endnote>
  <w:endnote w:type="continuationSeparator" w:id="0">
    <w:p w:rsidR="00D40265" w:rsidRDefault="00D4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65" w:rsidRDefault="00D40265"/>
  </w:footnote>
  <w:footnote w:type="continuationSeparator" w:id="0">
    <w:p w:rsidR="00D40265" w:rsidRDefault="00D402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D2E71"/>
    <w:multiLevelType w:val="multilevel"/>
    <w:tmpl w:val="D4B84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D6"/>
    <w:rsid w:val="0049573E"/>
    <w:rsid w:val="004E3792"/>
    <w:rsid w:val="006D148D"/>
    <w:rsid w:val="00823422"/>
    <w:rsid w:val="00BA5ECE"/>
    <w:rsid w:val="00D340D6"/>
    <w:rsid w:val="00D4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8"/>
      <w:szCs w:val="3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pacing w:val="5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8"/>
      <w:szCs w:val="3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pacing w:val="5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2020-11-27T13:44:00Z</cp:lastPrinted>
  <dcterms:created xsi:type="dcterms:W3CDTF">2020-11-27T13:34:00Z</dcterms:created>
  <dcterms:modified xsi:type="dcterms:W3CDTF">2020-12-15T12:31:00Z</dcterms:modified>
</cp:coreProperties>
</file>