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C35FC" w14:textId="77777777" w:rsidR="001A042C" w:rsidRDefault="00D94775">
      <w:pPr>
        <w:spacing w:after="0" w:line="280" w:lineRule="exact"/>
        <w:jc w:val="both"/>
        <w:rPr>
          <w:rFonts w:ascii="Times New Roman" w:hAnsi="Times New Roman" w:cs="Times New Roman"/>
          <w:bCs/>
          <w:sz w:val="30"/>
          <w:szCs w:val="30"/>
        </w:rPr>
      </w:pPr>
      <w:r>
        <w:rPr>
          <w:rFonts w:ascii="Times New Roman" w:hAnsi="Times New Roman" w:cs="Times New Roman"/>
          <w:bCs/>
          <w:sz w:val="30"/>
          <w:szCs w:val="30"/>
        </w:rPr>
        <w:t>МАТЕРИАЛ</w:t>
      </w:r>
    </w:p>
    <w:p w14:paraId="66800113" w14:textId="77777777" w:rsidR="001A042C" w:rsidRDefault="00D94775">
      <w:pPr>
        <w:spacing w:after="0" w:line="280" w:lineRule="exact"/>
        <w:jc w:val="both"/>
        <w:rPr>
          <w:rFonts w:ascii="Times New Roman" w:hAnsi="Times New Roman" w:cs="Times New Roman"/>
          <w:bCs/>
          <w:sz w:val="30"/>
          <w:szCs w:val="30"/>
        </w:rPr>
      </w:pPr>
      <w:r>
        <w:rPr>
          <w:rFonts w:ascii="Times New Roman" w:hAnsi="Times New Roman" w:cs="Times New Roman"/>
          <w:bCs/>
          <w:sz w:val="30"/>
          <w:szCs w:val="30"/>
        </w:rPr>
        <w:t>для членов информационно-пропагандистских групп</w:t>
      </w:r>
    </w:p>
    <w:p w14:paraId="57B631C2" w14:textId="77777777" w:rsidR="001A042C" w:rsidRDefault="00D94775">
      <w:pPr>
        <w:spacing w:after="0" w:line="280" w:lineRule="exact"/>
        <w:jc w:val="both"/>
        <w:rPr>
          <w:rFonts w:ascii="Times New Roman" w:hAnsi="Times New Roman" w:cs="Times New Roman"/>
          <w:bCs/>
          <w:sz w:val="30"/>
          <w:szCs w:val="30"/>
        </w:rPr>
      </w:pPr>
      <w:r>
        <w:rPr>
          <w:rFonts w:ascii="Times New Roman" w:hAnsi="Times New Roman" w:cs="Times New Roman"/>
          <w:bCs/>
          <w:sz w:val="30"/>
          <w:szCs w:val="30"/>
        </w:rPr>
        <w:t>(апрель 2025 г.)</w:t>
      </w:r>
    </w:p>
    <w:p w14:paraId="039FC2FC" w14:textId="77777777" w:rsidR="001A042C" w:rsidRDefault="001A042C">
      <w:pPr>
        <w:spacing w:after="0" w:line="240" w:lineRule="auto"/>
        <w:ind w:firstLine="709"/>
        <w:jc w:val="both"/>
        <w:rPr>
          <w:rFonts w:ascii="Times New Roman" w:hAnsi="Times New Roman" w:cs="Times New Roman"/>
          <w:bCs/>
          <w:sz w:val="30"/>
          <w:szCs w:val="30"/>
        </w:rPr>
      </w:pPr>
    </w:p>
    <w:p w14:paraId="2307F96B" w14:textId="096F9DF0" w:rsidR="001A042C" w:rsidRDefault="00D94775">
      <w:pPr>
        <w:spacing w:after="0" w:line="240" w:lineRule="auto"/>
        <w:jc w:val="center"/>
        <w:rPr>
          <w:rFonts w:ascii="Times New Roman" w:hAnsi="Times New Roman" w:cs="Times New Roman"/>
          <w:b/>
          <w:bCs/>
          <w:sz w:val="30"/>
          <w:szCs w:val="30"/>
        </w:rPr>
      </w:pPr>
      <w:r>
        <w:rPr>
          <w:rFonts w:ascii="Times New Roman" w:hAnsi="Times New Roman" w:cs="Times New Roman"/>
          <w:b/>
          <w:bCs/>
          <w:sz w:val="30"/>
          <w:szCs w:val="30"/>
        </w:rPr>
        <w:t>ПОДВИГУ НАРОДА ЖИТЬ В ВЕКАХ. К 80-ЛЕТИЮ</w:t>
      </w:r>
      <w:r>
        <w:rPr>
          <w:rFonts w:ascii="Times New Roman" w:hAnsi="Times New Roman" w:cs="Times New Roman"/>
          <w:b/>
          <w:bCs/>
          <w:sz w:val="30"/>
          <w:szCs w:val="30"/>
        </w:rPr>
        <w:br/>
        <w:t>ПОБЕДЫ СОВЕТСКОГО НАРОДА В ВЕЛИКОЙ ОТЕЧЕСТВЕННОЙ ВОЙНЕ</w:t>
      </w:r>
    </w:p>
    <w:p w14:paraId="1A0AABA6" w14:textId="77777777" w:rsidR="00063E81" w:rsidRDefault="00063E81">
      <w:pPr>
        <w:spacing w:after="0" w:line="240" w:lineRule="auto"/>
        <w:jc w:val="center"/>
        <w:rPr>
          <w:rFonts w:ascii="Times New Roman" w:hAnsi="Times New Roman" w:cs="Times New Roman"/>
          <w:b/>
          <w:bCs/>
          <w:sz w:val="30"/>
          <w:szCs w:val="30"/>
        </w:rPr>
      </w:pPr>
    </w:p>
    <w:p w14:paraId="162C2CF2" w14:textId="77777777" w:rsidR="00063E81" w:rsidRPr="00063E81" w:rsidRDefault="00063E81" w:rsidP="00063E81">
      <w:pPr>
        <w:spacing w:after="0" w:line="240" w:lineRule="auto"/>
        <w:jc w:val="center"/>
        <w:rPr>
          <w:rFonts w:ascii="Times New Roman" w:hAnsi="Times New Roman" w:cs="Times New Roman"/>
          <w:bCs/>
          <w:i/>
          <w:sz w:val="32"/>
          <w:szCs w:val="30"/>
        </w:rPr>
      </w:pPr>
      <w:r w:rsidRPr="00063E81">
        <w:rPr>
          <w:rFonts w:ascii="Times New Roman" w:hAnsi="Times New Roman" w:cs="Times New Roman"/>
          <w:bCs/>
          <w:i/>
          <w:sz w:val="32"/>
          <w:szCs w:val="30"/>
        </w:rPr>
        <w:t>Материал подготовлен</w:t>
      </w:r>
    </w:p>
    <w:p w14:paraId="03F8365F" w14:textId="3DCDAB2A" w:rsidR="001A042C" w:rsidRPr="00063E81" w:rsidRDefault="00063E81" w:rsidP="00063E81">
      <w:pPr>
        <w:spacing w:after="0" w:line="240" w:lineRule="auto"/>
        <w:jc w:val="center"/>
        <w:rPr>
          <w:rFonts w:ascii="Times New Roman" w:hAnsi="Times New Roman" w:cs="Times New Roman"/>
          <w:bCs/>
          <w:i/>
          <w:sz w:val="32"/>
          <w:szCs w:val="30"/>
        </w:rPr>
      </w:pPr>
      <w:r w:rsidRPr="00063E81">
        <w:rPr>
          <w:rFonts w:ascii="Times New Roman" w:hAnsi="Times New Roman" w:cs="Times New Roman"/>
          <w:bCs/>
          <w:i/>
          <w:sz w:val="32"/>
          <w:szCs w:val="30"/>
        </w:rPr>
        <w:t xml:space="preserve"> Академией управления при Президенте Республики Беларусь </w:t>
      </w:r>
    </w:p>
    <w:p w14:paraId="7F51CAFE" w14:textId="3142E6CD" w:rsidR="005D4CE7" w:rsidRPr="00063E81" w:rsidRDefault="001D3188" w:rsidP="00063E81">
      <w:pPr>
        <w:spacing w:after="0" w:line="280" w:lineRule="exact"/>
        <w:jc w:val="center"/>
        <w:rPr>
          <w:rFonts w:ascii="Times New Roman" w:eastAsia="Calibri" w:hAnsi="Times New Roman" w:cs="Times New Roman"/>
          <w:i/>
          <w:sz w:val="30"/>
          <w:szCs w:val="30"/>
        </w:rPr>
      </w:pPr>
      <w:r w:rsidRPr="00063E81">
        <w:rPr>
          <w:rFonts w:ascii="Times New Roman" w:hAnsi="Times New Roman" w:cs="Times New Roman"/>
          <w:i/>
          <w:sz w:val="32"/>
          <w:szCs w:val="30"/>
        </w:rPr>
        <w:t>на основе информации</w:t>
      </w:r>
      <w:r w:rsidRPr="00063E81">
        <w:rPr>
          <w:rFonts w:ascii="Times New Roman" w:hAnsi="Times New Roman" w:cs="Times New Roman"/>
          <w:i/>
          <w:sz w:val="24"/>
          <w:szCs w:val="28"/>
        </w:rPr>
        <w:t xml:space="preserve"> </w:t>
      </w:r>
      <w:r w:rsidRPr="00063E81">
        <w:rPr>
          <w:rFonts w:ascii="Times New Roman" w:hAnsi="Times New Roman" w:cs="Times New Roman"/>
          <w:i/>
          <w:sz w:val="24"/>
          <w:szCs w:val="28"/>
        </w:rPr>
        <w:br/>
      </w:r>
      <w:r w:rsidRPr="004E4934">
        <w:rPr>
          <w:rFonts w:ascii="Times New Roman" w:eastAsia="Calibri" w:hAnsi="Times New Roman" w:cs="Times New Roman"/>
          <w:i/>
          <w:sz w:val="30"/>
          <w:szCs w:val="30"/>
        </w:rPr>
        <w:t>Министерства культуры, Министерства образования</w:t>
      </w:r>
      <w:r>
        <w:rPr>
          <w:rFonts w:ascii="Times New Roman" w:eastAsia="Calibri" w:hAnsi="Times New Roman" w:cs="Times New Roman"/>
          <w:i/>
          <w:sz w:val="30"/>
          <w:szCs w:val="30"/>
        </w:rPr>
        <w:t>,</w:t>
      </w:r>
      <w:r>
        <w:rPr>
          <w:rFonts w:ascii="Times New Roman" w:eastAsia="Calibri" w:hAnsi="Times New Roman" w:cs="Times New Roman"/>
          <w:i/>
          <w:sz w:val="30"/>
          <w:szCs w:val="30"/>
        </w:rPr>
        <w:br/>
      </w:r>
      <w:r w:rsidRPr="004E4934">
        <w:rPr>
          <w:rFonts w:ascii="Times New Roman" w:eastAsia="Calibri" w:hAnsi="Times New Roman" w:cs="Times New Roman"/>
          <w:i/>
          <w:sz w:val="30"/>
          <w:szCs w:val="30"/>
        </w:rPr>
        <w:t xml:space="preserve">Министерства </w:t>
      </w:r>
      <w:r>
        <w:rPr>
          <w:rFonts w:ascii="Times New Roman" w:eastAsia="Calibri" w:hAnsi="Times New Roman" w:cs="Times New Roman"/>
          <w:i/>
          <w:sz w:val="30"/>
          <w:szCs w:val="30"/>
        </w:rPr>
        <w:t xml:space="preserve">обороны, </w:t>
      </w:r>
      <w:r w:rsidRPr="004E4934">
        <w:rPr>
          <w:rFonts w:ascii="Times New Roman" w:eastAsia="Calibri" w:hAnsi="Times New Roman" w:cs="Times New Roman"/>
          <w:i/>
          <w:sz w:val="30"/>
          <w:szCs w:val="30"/>
        </w:rPr>
        <w:t>Министерства труда и социальной защиты</w:t>
      </w:r>
      <w:r>
        <w:rPr>
          <w:rFonts w:ascii="Times New Roman" w:eastAsia="Calibri" w:hAnsi="Times New Roman" w:cs="Times New Roman"/>
          <w:i/>
          <w:sz w:val="30"/>
          <w:szCs w:val="30"/>
        </w:rPr>
        <w:t>,</w:t>
      </w:r>
      <w:r w:rsidRPr="004E4934">
        <w:rPr>
          <w:rFonts w:ascii="Times New Roman" w:eastAsia="Calibri" w:hAnsi="Times New Roman" w:cs="Times New Roman"/>
          <w:i/>
          <w:sz w:val="30"/>
          <w:szCs w:val="30"/>
        </w:rPr>
        <w:t xml:space="preserve"> Национальной академии наук Беларуси, </w:t>
      </w:r>
      <w:r>
        <w:rPr>
          <w:rFonts w:ascii="Times New Roman" w:eastAsia="Calibri" w:hAnsi="Times New Roman" w:cs="Times New Roman"/>
          <w:i/>
          <w:sz w:val="30"/>
          <w:szCs w:val="30"/>
        </w:rPr>
        <w:t>ГУ «Мемориальный</w:t>
      </w:r>
      <w:r>
        <w:rPr>
          <w:rFonts w:ascii="Times New Roman" w:eastAsia="Calibri" w:hAnsi="Times New Roman" w:cs="Times New Roman"/>
          <w:i/>
          <w:sz w:val="30"/>
          <w:szCs w:val="30"/>
        </w:rPr>
        <w:br/>
        <w:t xml:space="preserve">комплекс «Брестская крепость-герой», ОО «Белорусский республиканский союз молодежи», </w:t>
      </w:r>
      <w:r w:rsidRPr="004E4934">
        <w:rPr>
          <w:rFonts w:ascii="Times New Roman" w:eastAsia="Calibri" w:hAnsi="Times New Roman" w:cs="Times New Roman"/>
          <w:i/>
          <w:sz w:val="30"/>
          <w:szCs w:val="30"/>
        </w:rPr>
        <w:t>материалов агентства «</w:t>
      </w:r>
      <w:proofErr w:type="spellStart"/>
      <w:r w:rsidRPr="004E4934">
        <w:rPr>
          <w:rFonts w:ascii="Times New Roman" w:eastAsia="Calibri" w:hAnsi="Times New Roman" w:cs="Times New Roman"/>
          <w:i/>
          <w:sz w:val="30"/>
          <w:szCs w:val="30"/>
        </w:rPr>
        <w:t>БелТА</w:t>
      </w:r>
      <w:proofErr w:type="spellEnd"/>
      <w:r w:rsidRPr="004E4934">
        <w:rPr>
          <w:rFonts w:ascii="Times New Roman" w:eastAsia="Calibri" w:hAnsi="Times New Roman" w:cs="Times New Roman"/>
          <w:i/>
          <w:sz w:val="30"/>
          <w:szCs w:val="30"/>
        </w:rPr>
        <w:t xml:space="preserve">» </w:t>
      </w:r>
      <w:r>
        <w:rPr>
          <w:rFonts w:ascii="Times New Roman" w:eastAsia="Calibri" w:hAnsi="Times New Roman" w:cs="Times New Roman"/>
          <w:i/>
          <w:sz w:val="30"/>
          <w:szCs w:val="30"/>
        </w:rPr>
        <w:br/>
      </w:r>
      <w:r w:rsidRPr="004E4934">
        <w:rPr>
          <w:rFonts w:ascii="Times New Roman" w:eastAsia="Calibri" w:hAnsi="Times New Roman" w:cs="Times New Roman"/>
          <w:i/>
          <w:sz w:val="30"/>
          <w:szCs w:val="30"/>
        </w:rPr>
        <w:t>и газеты «СБ. Беларусь сегодня»</w:t>
      </w:r>
    </w:p>
    <w:p w14:paraId="54503797" w14:textId="77777777" w:rsidR="005D4CE7" w:rsidRDefault="005D4CE7" w:rsidP="00282301">
      <w:pPr>
        <w:spacing w:after="0" w:line="244" w:lineRule="auto"/>
        <w:ind w:firstLine="709"/>
        <w:jc w:val="both"/>
        <w:rPr>
          <w:rFonts w:ascii="Times New Roman" w:hAnsi="Times New Roman" w:cs="Times New Roman"/>
          <w:spacing w:val="-4"/>
          <w:sz w:val="30"/>
          <w:szCs w:val="30"/>
          <w:lang w:val="be-BY"/>
        </w:rPr>
      </w:pPr>
    </w:p>
    <w:p w14:paraId="02A22B19" w14:textId="77777777" w:rsidR="00063E81" w:rsidRDefault="00140AEE" w:rsidP="00063E81">
      <w:pPr>
        <w:spacing w:after="0" w:line="244" w:lineRule="auto"/>
        <w:ind w:firstLine="709"/>
        <w:jc w:val="both"/>
        <w:rPr>
          <w:rFonts w:ascii="Times New Roman" w:hAnsi="Times New Roman" w:cs="Times New Roman"/>
          <w:sz w:val="30"/>
          <w:szCs w:val="30"/>
        </w:rPr>
      </w:pPr>
      <w:r w:rsidRPr="00140AEE">
        <w:rPr>
          <w:rFonts w:ascii="Times New Roman" w:hAnsi="Times New Roman" w:cs="Times New Roman"/>
          <w:spacing w:val="-4"/>
          <w:sz w:val="30"/>
          <w:szCs w:val="30"/>
          <w:lang w:val="be-BY"/>
        </w:rPr>
        <w:t>Победа в Великой Отечественной в</w:t>
      </w:r>
      <w:r w:rsidR="00735054">
        <w:rPr>
          <w:rFonts w:ascii="Times New Roman" w:hAnsi="Times New Roman" w:cs="Times New Roman"/>
          <w:spacing w:val="-4"/>
          <w:sz w:val="30"/>
          <w:szCs w:val="30"/>
          <w:lang w:val="be-BY"/>
        </w:rPr>
        <w:t>ойне всегда будет вызывать</w:t>
      </w:r>
      <w:r w:rsidRPr="00140AEE">
        <w:rPr>
          <w:rFonts w:ascii="Times New Roman" w:hAnsi="Times New Roman" w:cs="Times New Roman"/>
          <w:spacing w:val="-4"/>
          <w:sz w:val="30"/>
          <w:szCs w:val="30"/>
          <w:lang w:val="be-BY"/>
        </w:rPr>
        <w:t xml:space="preserve"> </w:t>
      </w:r>
      <w:r w:rsidRPr="00140AEE">
        <w:rPr>
          <w:rFonts w:ascii="Times New Roman" w:hAnsi="Times New Roman" w:cs="Times New Roman"/>
          <w:spacing w:val="-4"/>
          <w:sz w:val="30"/>
          <w:szCs w:val="30"/>
        </w:rPr>
        <w:t>гордость за подвиг наших предков, за их героиз</w:t>
      </w:r>
      <w:r>
        <w:rPr>
          <w:rFonts w:ascii="Times New Roman" w:hAnsi="Times New Roman" w:cs="Times New Roman"/>
          <w:sz w:val="30"/>
          <w:szCs w:val="30"/>
        </w:rPr>
        <w:t xml:space="preserve">м и самоотверженность в борьбе с ненавистным и очень сильным врагом. </w:t>
      </w:r>
      <w:r w:rsidR="00D94775">
        <w:rPr>
          <w:rFonts w:ascii="Times New Roman" w:hAnsi="Times New Roman" w:cs="Times New Roman"/>
          <w:sz w:val="30"/>
          <w:szCs w:val="30"/>
        </w:rPr>
        <w:t xml:space="preserve">Обратите внимание, какие мы обычно употребляем эпитеты. Восемь десятилетий назад была одержана </w:t>
      </w:r>
      <w:r w:rsidR="00D94775" w:rsidRPr="006A606A">
        <w:rPr>
          <w:rFonts w:ascii="Times New Roman" w:hAnsi="Times New Roman" w:cs="Times New Roman"/>
          <w:b/>
          <w:bCs/>
          <w:i/>
          <w:iCs/>
          <w:sz w:val="30"/>
          <w:szCs w:val="30"/>
        </w:rPr>
        <w:t>блистательная</w:t>
      </w:r>
      <w:r w:rsidR="00D94775">
        <w:rPr>
          <w:rFonts w:ascii="Times New Roman" w:hAnsi="Times New Roman" w:cs="Times New Roman"/>
          <w:sz w:val="30"/>
          <w:szCs w:val="30"/>
        </w:rPr>
        <w:t xml:space="preserve"> Победа многонационального </w:t>
      </w:r>
      <w:r w:rsidR="00D94775" w:rsidRPr="006A606A">
        <w:rPr>
          <w:rFonts w:ascii="Times New Roman" w:hAnsi="Times New Roman" w:cs="Times New Roman"/>
          <w:sz w:val="30"/>
          <w:szCs w:val="30"/>
        </w:rPr>
        <w:t>советского народа</w:t>
      </w:r>
      <w:r w:rsidR="00D94775">
        <w:rPr>
          <w:rFonts w:ascii="Times New Roman" w:hAnsi="Times New Roman" w:cs="Times New Roman"/>
          <w:sz w:val="30"/>
          <w:szCs w:val="30"/>
        </w:rPr>
        <w:t xml:space="preserve"> в </w:t>
      </w:r>
      <w:r w:rsidR="00D94775" w:rsidRPr="006A606A">
        <w:rPr>
          <w:rFonts w:ascii="Times New Roman" w:hAnsi="Times New Roman" w:cs="Times New Roman"/>
          <w:sz w:val="30"/>
          <w:szCs w:val="30"/>
        </w:rPr>
        <w:t>Великой Отечественной</w:t>
      </w:r>
      <w:r w:rsidR="00D94775">
        <w:rPr>
          <w:rFonts w:ascii="Times New Roman" w:hAnsi="Times New Roman" w:cs="Times New Roman"/>
          <w:sz w:val="30"/>
          <w:szCs w:val="30"/>
        </w:rPr>
        <w:t xml:space="preserve"> войне, </w:t>
      </w:r>
      <w:r w:rsidR="00D94775" w:rsidRPr="006A606A">
        <w:rPr>
          <w:rFonts w:ascii="Times New Roman" w:hAnsi="Times New Roman" w:cs="Times New Roman"/>
          <w:b/>
          <w:bCs/>
          <w:i/>
          <w:iCs/>
          <w:sz w:val="30"/>
          <w:szCs w:val="30"/>
        </w:rPr>
        <w:t>самой кровопролитной</w:t>
      </w:r>
      <w:r w:rsidR="00D94775">
        <w:rPr>
          <w:rFonts w:ascii="Times New Roman" w:hAnsi="Times New Roman" w:cs="Times New Roman"/>
          <w:sz w:val="30"/>
          <w:szCs w:val="30"/>
        </w:rPr>
        <w:t xml:space="preserve"> в истории человечества</w:t>
      </w:r>
      <w:r w:rsidR="00E630CD">
        <w:rPr>
          <w:rFonts w:ascii="Times New Roman" w:hAnsi="Times New Roman" w:cs="Times New Roman"/>
          <w:sz w:val="30"/>
          <w:szCs w:val="30"/>
        </w:rPr>
        <w:t>,</w:t>
      </w:r>
      <w:r w:rsidR="00D94775">
        <w:rPr>
          <w:rFonts w:ascii="Times New Roman" w:hAnsi="Times New Roman" w:cs="Times New Roman"/>
          <w:sz w:val="30"/>
          <w:szCs w:val="30"/>
        </w:rPr>
        <w:t xml:space="preserve"> оставившей </w:t>
      </w:r>
      <w:r w:rsidR="00D94775" w:rsidRPr="006A606A">
        <w:rPr>
          <w:rFonts w:ascii="Times New Roman" w:hAnsi="Times New Roman" w:cs="Times New Roman"/>
          <w:b/>
          <w:bCs/>
          <w:i/>
          <w:iCs/>
          <w:sz w:val="30"/>
          <w:szCs w:val="30"/>
        </w:rPr>
        <w:t>кровавый след</w:t>
      </w:r>
      <w:r w:rsidR="00D94775">
        <w:rPr>
          <w:rFonts w:ascii="Times New Roman" w:hAnsi="Times New Roman" w:cs="Times New Roman"/>
          <w:sz w:val="30"/>
          <w:szCs w:val="30"/>
        </w:rPr>
        <w:t xml:space="preserve"> на нашей зем</w:t>
      </w:r>
      <w:r w:rsidR="00063E81">
        <w:rPr>
          <w:rFonts w:ascii="Times New Roman" w:hAnsi="Times New Roman" w:cs="Times New Roman"/>
          <w:sz w:val="30"/>
          <w:szCs w:val="30"/>
        </w:rPr>
        <w:t>ле и в памяти каждого белоруса.</w:t>
      </w:r>
    </w:p>
    <w:p w14:paraId="64A08321" w14:textId="1F650CA0" w:rsidR="001A042C" w:rsidRDefault="00D94775" w:rsidP="00063E81">
      <w:pPr>
        <w:spacing w:after="0" w:line="244" w:lineRule="auto"/>
        <w:ind w:firstLine="709"/>
        <w:jc w:val="both"/>
        <w:rPr>
          <w:rFonts w:ascii="Times New Roman" w:hAnsi="Times New Roman" w:cs="Times New Roman"/>
          <w:sz w:val="30"/>
          <w:szCs w:val="30"/>
        </w:rPr>
      </w:pPr>
      <w:r>
        <w:rPr>
          <w:rFonts w:ascii="Times New Roman" w:hAnsi="Times New Roman" w:cs="Times New Roman"/>
          <w:sz w:val="30"/>
          <w:szCs w:val="30"/>
        </w:rPr>
        <w:t>Не нужно, наверное, расшифровывать каждое слово, хотя любое из них тянет за собой не малый и не простой разговор.</w:t>
      </w:r>
    </w:p>
    <w:p w14:paraId="6423EB1F" w14:textId="1F73E428" w:rsidR="00521515" w:rsidRDefault="00D94775" w:rsidP="00063E81">
      <w:pPr>
        <w:spacing w:after="0" w:line="244" w:lineRule="auto"/>
        <w:ind w:firstLine="709"/>
        <w:jc w:val="both"/>
        <w:rPr>
          <w:rFonts w:ascii="Times New Roman" w:hAnsi="Times New Roman" w:cs="Times New Roman"/>
          <w:sz w:val="30"/>
          <w:szCs w:val="30"/>
        </w:rPr>
      </w:pPr>
      <w:r w:rsidRPr="001D3188">
        <w:rPr>
          <w:rFonts w:ascii="Times New Roman" w:hAnsi="Times New Roman" w:cs="Times New Roman"/>
          <w:bCs/>
          <w:sz w:val="30"/>
          <w:szCs w:val="30"/>
        </w:rPr>
        <w:t>Для белорусов правда и память о тех событиях сильнее времени и не имеют границ.</w:t>
      </w:r>
      <w:r>
        <w:rPr>
          <w:rFonts w:ascii="Times New Roman" w:hAnsi="Times New Roman" w:cs="Times New Roman"/>
          <w:sz w:val="30"/>
          <w:szCs w:val="30"/>
        </w:rPr>
        <w:t xml:space="preserve"> </w:t>
      </w:r>
      <w:r w:rsidR="001D3188" w:rsidRPr="009530D2">
        <w:rPr>
          <w:rFonts w:ascii="Times New Roman" w:hAnsi="Times New Roman" w:cs="Times New Roman"/>
          <w:b/>
          <w:i/>
          <w:sz w:val="30"/>
          <w:szCs w:val="30"/>
        </w:rPr>
        <w:t>«В нашей истории немало ярких страниц, которыми мы по праву гордимся. Не все из них сохранили свою значимость до наших дней. Многие, утратив былые смыслы, оказались попросту забыты. Однако есть даты и события, которые несут в себе понимание сущности и правду жизни</w:t>
      </w:r>
      <w:r w:rsidR="001D3188">
        <w:rPr>
          <w:rFonts w:ascii="Times New Roman" w:hAnsi="Times New Roman" w:cs="Times New Roman"/>
          <w:sz w:val="30"/>
          <w:szCs w:val="30"/>
        </w:rPr>
        <w:t xml:space="preserve">, – подчеркнул Президент Республики Беларусь </w:t>
      </w:r>
      <w:proofErr w:type="spellStart"/>
      <w:r w:rsidR="001D3188">
        <w:rPr>
          <w:rFonts w:ascii="Times New Roman" w:hAnsi="Times New Roman" w:cs="Times New Roman"/>
          <w:sz w:val="30"/>
          <w:szCs w:val="30"/>
        </w:rPr>
        <w:t>А.Г.Лукашенко</w:t>
      </w:r>
      <w:proofErr w:type="spellEnd"/>
      <w:r w:rsidR="001D3188" w:rsidRPr="00523DB4">
        <w:rPr>
          <w:rFonts w:ascii="Times New Roman" w:hAnsi="Times New Roman" w:cs="Times New Roman"/>
          <w:sz w:val="30"/>
          <w:szCs w:val="30"/>
        </w:rPr>
        <w:t xml:space="preserve"> </w:t>
      </w:r>
      <w:r w:rsidR="001D3188">
        <w:rPr>
          <w:rFonts w:ascii="Times New Roman" w:hAnsi="Times New Roman" w:cs="Times New Roman"/>
          <w:sz w:val="30"/>
          <w:szCs w:val="30"/>
        </w:rPr>
        <w:t xml:space="preserve">7 мая 2024 г. </w:t>
      </w:r>
      <w:r w:rsidR="001D3188" w:rsidRPr="00523DB4">
        <w:rPr>
          <w:rFonts w:ascii="Times New Roman" w:hAnsi="Times New Roman" w:cs="Times New Roman"/>
          <w:sz w:val="30"/>
          <w:szCs w:val="30"/>
        </w:rPr>
        <w:t>на торжественном собрании по случаю Дня Победы</w:t>
      </w:r>
      <w:r w:rsidR="001D3188">
        <w:rPr>
          <w:rFonts w:ascii="Times New Roman" w:hAnsi="Times New Roman" w:cs="Times New Roman"/>
          <w:sz w:val="30"/>
          <w:szCs w:val="30"/>
        </w:rPr>
        <w:t>. –</w:t>
      </w:r>
      <w:r w:rsidR="001D3188" w:rsidRPr="00523DB4">
        <w:rPr>
          <w:rFonts w:ascii="Times New Roman" w:hAnsi="Times New Roman" w:cs="Times New Roman"/>
          <w:sz w:val="30"/>
          <w:szCs w:val="30"/>
        </w:rPr>
        <w:t xml:space="preserve"> </w:t>
      </w:r>
      <w:r w:rsidR="001D3188" w:rsidRPr="009530D2">
        <w:rPr>
          <w:rFonts w:ascii="Times New Roman" w:hAnsi="Times New Roman" w:cs="Times New Roman"/>
          <w:b/>
          <w:i/>
          <w:sz w:val="30"/>
          <w:szCs w:val="30"/>
        </w:rPr>
        <w:t>Они неподвластны времени и обстоятельствам, передаются через поколения с молоком матери, оберегают от ошибок и помогают строить будущее. Для белорусов таким событием стала Победа советского народа в Великой Отечественной войне»</w:t>
      </w:r>
      <w:r w:rsidR="001D3188">
        <w:rPr>
          <w:rFonts w:ascii="Times New Roman" w:hAnsi="Times New Roman" w:cs="Times New Roman"/>
          <w:sz w:val="30"/>
          <w:szCs w:val="30"/>
        </w:rPr>
        <w:t>.</w:t>
      </w:r>
    </w:p>
    <w:p w14:paraId="7CD37448" w14:textId="36A146BF" w:rsidR="001A042C" w:rsidRDefault="00D94775" w:rsidP="00282301">
      <w:pPr>
        <w:spacing w:after="0" w:line="244"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Это особенно важно сегодня, когда нарастает деструктивная риторика ряда стран в отношении суверенных государств, не желающих беспрекословно встраиваться в навязываемый извне «порядок». </w:t>
      </w:r>
    </w:p>
    <w:p w14:paraId="2FC5083F" w14:textId="1315EDD9" w:rsidR="00063E81" w:rsidRDefault="00D94775" w:rsidP="00063E81">
      <w:pPr>
        <w:spacing w:after="0" w:line="244"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 xml:space="preserve">Наша память и наша правда должны быть надежным щитом на пути воцарения в мире идей расового </w:t>
      </w:r>
      <w:r w:rsidRPr="00F2763D">
        <w:rPr>
          <w:rFonts w:ascii="Times New Roman" w:hAnsi="Times New Roman" w:cs="Times New Roman"/>
          <w:i/>
          <w:iCs/>
          <w:sz w:val="28"/>
          <w:szCs w:val="28"/>
        </w:rPr>
        <w:t>(да и любого другого)</w:t>
      </w:r>
      <w:r>
        <w:rPr>
          <w:rFonts w:ascii="Times New Roman" w:hAnsi="Times New Roman" w:cs="Times New Roman"/>
          <w:sz w:val="30"/>
          <w:szCs w:val="30"/>
        </w:rPr>
        <w:t xml:space="preserve"> превосходства и жизненного пространства. Да и трансформация современной системы международных отношений вынуждает нас быть начеку.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w:t>
      </w:r>
      <w:r w:rsidR="00325337">
        <w:rPr>
          <w:rFonts w:ascii="Times New Roman" w:hAnsi="Times New Roman" w:cs="Times New Roman"/>
          <w:sz w:val="30"/>
          <w:szCs w:val="30"/>
        </w:rPr>
        <w:t>итическую си</w:t>
      </w:r>
      <w:r w:rsidR="00063E81">
        <w:rPr>
          <w:rFonts w:ascii="Times New Roman" w:hAnsi="Times New Roman" w:cs="Times New Roman"/>
          <w:sz w:val="30"/>
          <w:szCs w:val="30"/>
        </w:rPr>
        <w:t>туацию в Беларуси.</w:t>
      </w:r>
    </w:p>
    <w:p w14:paraId="79B4B2F3" w14:textId="77777777"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Великая Отечественная война научила нас, белорусов, свято беречь родную землю, защищать ее ценой собственной жизни и самоотверженно отстаивать правду. </w:t>
      </w:r>
      <w:r w:rsidRPr="0000437F">
        <w:rPr>
          <w:rFonts w:ascii="Times New Roman" w:hAnsi="Times New Roman" w:cs="Times New Roman"/>
          <w:b/>
          <w:bCs/>
          <w:sz w:val="30"/>
          <w:szCs w:val="30"/>
        </w:rPr>
        <w:t>Как наши предки не стали на колени перед врагами тогда, так и мы не намерены склонять голову перед ними и сегодня.</w:t>
      </w:r>
    </w:p>
    <w:p w14:paraId="465C8CFA" w14:textId="77777777"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Это была, пожалуй, первая война, где вопрос стоял предельно остро: будем ли мы, белорусы </w:t>
      </w:r>
      <w:r w:rsidRPr="005E052A">
        <w:rPr>
          <w:rFonts w:ascii="Times New Roman" w:hAnsi="Times New Roman" w:cs="Times New Roman"/>
          <w:i/>
          <w:iCs/>
          <w:sz w:val="28"/>
          <w:szCs w:val="28"/>
        </w:rPr>
        <w:t>(и русские, и украинцы)</w:t>
      </w:r>
      <w:r>
        <w:rPr>
          <w:rFonts w:ascii="Times New Roman" w:hAnsi="Times New Roman" w:cs="Times New Roman"/>
          <w:sz w:val="30"/>
          <w:szCs w:val="30"/>
        </w:rPr>
        <w:t xml:space="preserve">, существовать дальше на этой земле вообще. Или нас уничтожат всех, под корень, навсегда. </w:t>
      </w:r>
    </w:p>
    <w:p w14:paraId="67993726" w14:textId="1441CE18"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Вот почему та Победа, которую добыли для нас наши предки, настолько значима, что никакой торгашеский разговор про «цену» здесь не уместен.</w:t>
      </w:r>
    </w:p>
    <w:p w14:paraId="7BE58EF5" w14:textId="6836FA9E"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Вот почему она для нас – не Вторая мировая, с помощью которой </w:t>
      </w:r>
      <w:r w:rsidR="00E630CD">
        <w:rPr>
          <w:rFonts w:ascii="Times New Roman" w:hAnsi="Times New Roman" w:cs="Times New Roman"/>
          <w:sz w:val="30"/>
          <w:szCs w:val="30"/>
        </w:rPr>
        <w:t>тогдашние хозяева мира</w:t>
      </w:r>
      <w:r w:rsidR="008C7FDB">
        <w:rPr>
          <w:rFonts w:ascii="Times New Roman" w:hAnsi="Times New Roman" w:cs="Times New Roman"/>
          <w:sz w:val="30"/>
          <w:szCs w:val="30"/>
        </w:rPr>
        <w:t xml:space="preserve"> в очередной раз делили планету</w:t>
      </w:r>
      <w:r>
        <w:rPr>
          <w:rFonts w:ascii="Times New Roman" w:hAnsi="Times New Roman" w:cs="Times New Roman"/>
          <w:sz w:val="30"/>
          <w:szCs w:val="30"/>
        </w:rPr>
        <w:t xml:space="preserve"> на новые сферы влияния. А Великая Отечественная: </w:t>
      </w:r>
      <w:r w:rsidRPr="008C7FDB">
        <w:rPr>
          <w:rFonts w:ascii="Times New Roman" w:hAnsi="Times New Roman" w:cs="Times New Roman"/>
          <w:b/>
          <w:sz w:val="30"/>
          <w:szCs w:val="30"/>
        </w:rPr>
        <w:t>война за свое будущее, за своих детей, за свою землю</w:t>
      </w:r>
      <w:r>
        <w:rPr>
          <w:rFonts w:ascii="Times New Roman" w:hAnsi="Times New Roman" w:cs="Times New Roman"/>
          <w:sz w:val="30"/>
          <w:szCs w:val="30"/>
        </w:rPr>
        <w:t>.</w:t>
      </w:r>
    </w:p>
    <w:p w14:paraId="3C9DCAD4" w14:textId="65506B39" w:rsidR="001A042C" w:rsidRDefault="00D94775" w:rsidP="008C7FD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Без преувеличения можно утверждать, что судьба человечества в те суровые годы решалась на советско-германском фронте. Ценою жизней наших доблестных воинов уничтожался заклятый враг. То, чего не смогла сделать ни одна армия стран Европы, совершили бойцы и командиры Красной Армии, развеяв тогдашний миф о непобедимости </w:t>
      </w:r>
      <w:r w:rsidR="008C7FDB">
        <w:rPr>
          <w:rFonts w:ascii="Times New Roman" w:hAnsi="Times New Roman" w:cs="Times New Roman"/>
          <w:sz w:val="30"/>
          <w:szCs w:val="30"/>
        </w:rPr>
        <w:t xml:space="preserve">армад </w:t>
      </w:r>
      <w:r>
        <w:rPr>
          <w:rFonts w:ascii="Times New Roman" w:hAnsi="Times New Roman" w:cs="Times New Roman"/>
          <w:sz w:val="30"/>
          <w:szCs w:val="30"/>
        </w:rPr>
        <w:t xml:space="preserve">Третьего рейха. </w:t>
      </w:r>
    </w:p>
    <w:p w14:paraId="54F274AC" w14:textId="01E6D843"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На оккупированных землях –</w:t>
      </w:r>
      <w:r w:rsidR="006F2078">
        <w:rPr>
          <w:rFonts w:ascii="Times New Roman" w:hAnsi="Times New Roman" w:cs="Times New Roman"/>
          <w:sz w:val="30"/>
          <w:szCs w:val="30"/>
        </w:rPr>
        <w:t xml:space="preserve"> </w:t>
      </w:r>
      <w:r>
        <w:rPr>
          <w:rFonts w:ascii="Times New Roman" w:hAnsi="Times New Roman" w:cs="Times New Roman"/>
          <w:sz w:val="30"/>
          <w:szCs w:val="30"/>
        </w:rPr>
        <w:t>белорусских</w:t>
      </w:r>
      <w:r w:rsidR="00820C40">
        <w:rPr>
          <w:rFonts w:ascii="Times New Roman" w:hAnsi="Times New Roman" w:cs="Times New Roman"/>
          <w:sz w:val="30"/>
          <w:szCs w:val="30"/>
        </w:rPr>
        <w:t>,</w:t>
      </w:r>
      <w:r>
        <w:rPr>
          <w:rFonts w:ascii="Times New Roman" w:hAnsi="Times New Roman" w:cs="Times New Roman"/>
          <w:sz w:val="30"/>
          <w:szCs w:val="30"/>
        </w:rPr>
        <w:t xml:space="preserve"> в первую очередь, </w:t>
      </w:r>
      <w:r w:rsidR="00820C40">
        <w:rPr>
          <w:rFonts w:ascii="Times New Roman" w:hAnsi="Times New Roman" w:cs="Times New Roman"/>
          <w:sz w:val="30"/>
          <w:szCs w:val="30"/>
        </w:rPr>
        <w:t>–</w:t>
      </w:r>
      <w:r w:rsidR="006F2078">
        <w:rPr>
          <w:rFonts w:ascii="Times New Roman" w:hAnsi="Times New Roman" w:cs="Times New Roman"/>
          <w:sz w:val="30"/>
          <w:szCs w:val="30"/>
        </w:rPr>
        <w:br/>
      </w:r>
      <w:r>
        <w:rPr>
          <w:rFonts w:ascii="Times New Roman" w:hAnsi="Times New Roman" w:cs="Times New Roman"/>
          <w:sz w:val="30"/>
          <w:szCs w:val="30"/>
        </w:rPr>
        <w:t xml:space="preserve">с первых же дней войны </w:t>
      </w:r>
      <w:r w:rsidR="008C7FDB">
        <w:rPr>
          <w:rFonts w:ascii="Times New Roman" w:hAnsi="Times New Roman" w:cs="Times New Roman"/>
          <w:sz w:val="30"/>
          <w:szCs w:val="30"/>
        </w:rPr>
        <w:t>п</w:t>
      </w:r>
      <w:r>
        <w:rPr>
          <w:rFonts w:ascii="Times New Roman" w:hAnsi="Times New Roman" w:cs="Times New Roman"/>
          <w:sz w:val="30"/>
          <w:szCs w:val="30"/>
        </w:rPr>
        <w:t>ротив фашистов поднялось более миллиона партизан и подпольщиков – великая народная армия, действия которой постепенно приобрели стратегическое значение и стали важным фактором разгрома врага, формирования фундамента будущей Победы.</w:t>
      </w:r>
    </w:p>
    <w:p w14:paraId="556141C0" w14:textId="029391C5" w:rsidR="00AF5695" w:rsidRPr="00EB7D09" w:rsidRDefault="00AF5695" w:rsidP="001C263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Планы нацистов были зловещи. </w:t>
      </w:r>
      <w:r>
        <w:rPr>
          <w:rFonts w:ascii="Times New Roman" w:hAnsi="Times New Roman" w:cs="Times New Roman"/>
          <w:b/>
          <w:bCs/>
          <w:sz w:val="30"/>
          <w:szCs w:val="30"/>
        </w:rPr>
        <w:t>Г</w:t>
      </w:r>
      <w:r>
        <w:rPr>
          <w:rFonts w:ascii="Times New Roman" w:hAnsi="Times New Roman" w:cs="Times New Roman"/>
          <w:b/>
          <w:sz w:val="30"/>
          <w:szCs w:val="30"/>
        </w:rPr>
        <w:t>енеральный план «Ост»</w:t>
      </w:r>
      <w:r w:rsidRPr="00FC0D73">
        <w:rPr>
          <w:rFonts w:ascii="Times New Roman" w:hAnsi="Times New Roman" w:cs="Times New Roman"/>
          <w:bCs/>
          <w:sz w:val="30"/>
          <w:szCs w:val="30"/>
        </w:rPr>
        <w:t xml:space="preserve"> </w:t>
      </w:r>
      <w:r>
        <w:rPr>
          <w:rFonts w:ascii="Times New Roman" w:hAnsi="Times New Roman" w:cs="Times New Roman"/>
          <w:bCs/>
          <w:sz w:val="30"/>
          <w:szCs w:val="30"/>
        </w:rPr>
        <w:t xml:space="preserve">– план </w:t>
      </w:r>
      <w:r w:rsidRPr="00FC0D73">
        <w:rPr>
          <w:rFonts w:ascii="Times New Roman" w:hAnsi="Times New Roman" w:cs="Times New Roman"/>
          <w:iCs/>
          <w:spacing w:val="-6"/>
          <w:sz w:val="30"/>
          <w:szCs w:val="30"/>
        </w:rPr>
        <w:t>колонизации и германизации оккупированных земель Восточной Европы –</w:t>
      </w:r>
      <w:r>
        <w:rPr>
          <w:rFonts w:ascii="Times New Roman" w:hAnsi="Times New Roman" w:cs="Times New Roman"/>
          <w:iCs/>
          <w:sz w:val="30"/>
          <w:szCs w:val="30"/>
        </w:rPr>
        <w:t xml:space="preserve"> устанавливал </w:t>
      </w:r>
      <w:r>
        <w:rPr>
          <w:rFonts w:ascii="Times New Roman" w:hAnsi="Times New Roman" w:cs="Times New Roman"/>
          <w:sz w:val="30"/>
          <w:szCs w:val="30"/>
        </w:rPr>
        <w:t>на захваченных территориях так называемый «новый порядок». Он был направлен на физическое уничтожение как населения, так и государственного строя.</w:t>
      </w:r>
    </w:p>
    <w:p w14:paraId="626BBC99" w14:textId="6E481506" w:rsidR="00AF5695" w:rsidRDefault="00AF5695" w:rsidP="001C2632">
      <w:pPr>
        <w:spacing w:after="0" w:line="23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Сутью нацистской политики на временно оккупированной территории СССР, в том числе в Беларуси, был геноцид и «выжженная земля» – политика </w:t>
      </w:r>
      <w:r>
        <w:rPr>
          <w:rFonts w:ascii="Times New Roman" w:hAnsi="Times New Roman" w:cs="Times New Roman"/>
          <w:b/>
          <w:sz w:val="30"/>
          <w:szCs w:val="30"/>
        </w:rPr>
        <w:t>массового кровавого террора</w:t>
      </w:r>
      <w:r>
        <w:rPr>
          <w:rFonts w:ascii="Times New Roman" w:hAnsi="Times New Roman" w:cs="Times New Roman"/>
          <w:sz w:val="30"/>
          <w:szCs w:val="30"/>
        </w:rPr>
        <w:t xml:space="preserve">. Приведем лишь некоторые, возможно, неизвестные вам пока еще факты. </w:t>
      </w:r>
    </w:p>
    <w:p w14:paraId="5CC9A721" w14:textId="3B94A373" w:rsidR="001C2632" w:rsidRDefault="00D94775" w:rsidP="00344AE3">
      <w:pPr>
        <w:spacing w:after="0" w:line="23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По последним данным Генеральной прокуратуры, на территории </w:t>
      </w:r>
      <w:r w:rsidRPr="006F2078">
        <w:rPr>
          <w:rFonts w:ascii="Times New Roman" w:hAnsi="Times New Roman" w:cs="Times New Roman"/>
          <w:spacing w:val="-6"/>
          <w:sz w:val="30"/>
          <w:szCs w:val="30"/>
        </w:rPr>
        <w:t xml:space="preserve">Беларуси фашистскими карателями было организовано </w:t>
      </w:r>
      <w:r w:rsidRPr="006F2078">
        <w:rPr>
          <w:rFonts w:ascii="Times New Roman" w:hAnsi="Times New Roman" w:cs="Times New Roman"/>
          <w:b/>
          <w:spacing w:val="-6"/>
          <w:sz w:val="30"/>
          <w:szCs w:val="30"/>
        </w:rPr>
        <w:t>свыше 578 лагерей</w:t>
      </w:r>
      <w:r>
        <w:rPr>
          <w:rFonts w:ascii="Times New Roman" w:hAnsi="Times New Roman" w:cs="Times New Roman"/>
          <w:b/>
          <w:sz w:val="30"/>
          <w:szCs w:val="30"/>
        </w:rPr>
        <w:t xml:space="preserve"> смерти</w:t>
      </w:r>
      <w:r w:rsidRPr="00FC0D73">
        <w:rPr>
          <w:rFonts w:ascii="Times New Roman" w:hAnsi="Times New Roman" w:cs="Times New Roman"/>
          <w:bCs/>
          <w:sz w:val="30"/>
          <w:szCs w:val="30"/>
        </w:rPr>
        <w:t xml:space="preserve">. </w:t>
      </w:r>
      <w:r>
        <w:rPr>
          <w:rFonts w:ascii="Times New Roman" w:hAnsi="Times New Roman" w:cs="Times New Roman"/>
          <w:bCs/>
          <w:sz w:val="30"/>
          <w:szCs w:val="30"/>
        </w:rPr>
        <w:t>Д</w:t>
      </w:r>
      <w:r>
        <w:rPr>
          <w:rFonts w:ascii="Times New Roman" w:hAnsi="Times New Roman" w:cs="Times New Roman"/>
          <w:sz w:val="30"/>
          <w:szCs w:val="30"/>
        </w:rPr>
        <w:t xml:space="preserve">оказано проведение </w:t>
      </w:r>
      <w:r>
        <w:rPr>
          <w:rFonts w:ascii="Times New Roman" w:hAnsi="Times New Roman" w:cs="Times New Roman"/>
          <w:b/>
          <w:sz w:val="30"/>
          <w:szCs w:val="30"/>
        </w:rPr>
        <w:t>не менее 187</w:t>
      </w:r>
      <w:r>
        <w:rPr>
          <w:rFonts w:ascii="Times New Roman" w:hAnsi="Times New Roman" w:cs="Times New Roman"/>
          <w:sz w:val="30"/>
          <w:szCs w:val="30"/>
        </w:rPr>
        <w:t xml:space="preserve"> </w:t>
      </w:r>
      <w:r>
        <w:rPr>
          <w:rFonts w:ascii="Times New Roman" w:hAnsi="Times New Roman" w:cs="Times New Roman"/>
          <w:b/>
          <w:sz w:val="30"/>
          <w:szCs w:val="30"/>
        </w:rPr>
        <w:t>крупных карательных операций</w:t>
      </w:r>
      <w:r>
        <w:rPr>
          <w:rFonts w:ascii="Times New Roman" w:hAnsi="Times New Roman" w:cs="Times New Roman"/>
          <w:sz w:val="30"/>
          <w:szCs w:val="30"/>
        </w:rPr>
        <w:t xml:space="preserve"> на нашей территории. Это примерно раз в неделю, даже чаще. Подтверждено </w:t>
      </w:r>
      <w:r>
        <w:rPr>
          <w:rFonts w:ascii="Times New Roman" w:hAnsi="Times New Roman" w:cs="Times New Roman"/>
          <w:b/>
          <w:sz w:val="30"/>
          <w:szCs w:val="30"/>
        </w:rPr>
        <w:t>уничтожение не менее 12 348 наших сел и деревень</w:t>
      </w:r>
      <w:r>
        <w:rPr>
          <w:rFonts w:ascii="Times New Roman" w:hAnsi="Times New Roman" w:cs="Times New Roman"/>
          <w:sz w:val="30"/>
          <w:szCs w:val="30"/>
        </w:rPr>
        <w:t xml:space="preserve">. «Сестрами Хатыни» </w:t>
      </w:r>
      <w:r w:rsidR="00FC0D73">
        <w:rPr>
          <w:rFonts w:ascii="Times New Roman" w:hAnsi="Times New Roman" w:cs="Times New Roman"/>
          <w:sz w:val="30"/>
          <w:szCs w:val="30"/>
        </w:rPr>
        <w:t>–</w:t>
      </w:r>
      <w:r w:rsidR="006F2078">
        <w:rPr>
          <w:rFonts w:ascii="Times New Roman" w:hAnsi="Times New Roman" w:cs="Times New Roman"/>
          <w:sz w:val="30"/>
          <w:szCs w:val="30"/>
        </w:rPr>
        <w:t xml:space="preserve"> </w:t>
      </w:r>
      <w:r>
        <w:rPr>
          <w:rFonts w:ascii="Times New Roman" w:hAnsi="Times New Roman" w:cs="Times New Roman"/>
          <w:sz w:val="30"/>
          <w:szCs w:val="30"/>
        </w:rPr>
        <w:t xml:space="preserve">полностью сожженными вместе с жителями и не </w:t>
      </w:r>
      <w:r w:rsidRPr="006F2078">
        <w:rPr>
          <w:rFonts w:ascii="Times New Roman" w:hAnsi="Times New Roman" w:cs="Times New Roman"/>
          <w:spacing w:val="-6"/>
          <w:sz w:val="30"/>
          <w:szCs w:val="30"/>
        </w:rPr>
        <w:t xml:space="preserve">возродившимися после войны, – по последним данным стали </w:t>
      </w:r>
      <w:r w:rsidRPr="006F2078">
        <w:rPr>
          <w:rFonts w:ascii="Times New Roman" w:hAnsi="Times New Roman" w:cs="Times New Roman"/>
          <w:b/>
          <w:spacing w:val="-6"/>
          <w:sz w:val="30"/>
          <w:szCs w:val="30"/>
        </w:rPr>
        <w:t>288 деревень</w:t>
      </w:r>
      <w:r w:rsidRPr="006F2078">
        <w:rPr>
          <w:rFonts w:ascii="Times New Roman" w:hAnsi="Times New Roman" w:cs="Times New Roman"/>
          <w:spacing w:val="-6"/>
          <w:sz w:val="30"/>
          <w:szCs w:val="30"/>
        </w:rPr>
        <w:t>.</w:t>
      </w:r>
    </w:p>
    <w:p w14:paraId="0BD43621" w14:textId="2C88864B" w:rsidR="001C2632" w:rsidRPr="00344AE3" w:rsidRDefault="001C2632" w:rsidP="00344AE3">
      <w:pPr>
        <w:spacing w:after="0" w:line="236" w:lineRule="auto"/>
        <w:ind w:firstLine="709"/>
        <w:jc w:val="both"/>
        <w:rPr>
          <w:rFonts w:ascii="Times New Roman" w:hAnsi="Times New Roman" w:cs="Times New Roman"/>
          <w:i/>
          <w:sz w:val="30"/>
          <w:szCs w:val="30"/>
        </w:rPr>
      </w:pPr>
      <w:proofErr w:type="spellStart"/>
      <w:r w:rsidRPr="003B088C">
        <w:rPr>
          <w:rFonts w:ascii="Times New Roman" w:hAnsi="Times New Roman" w:cs="Times New Roman"/>
          <w:i/>
          <w:sz w:val="30"/>
          <w:szCs w:val="30"/>
        </w:rPr>
        <w:t>Сп</w:t>
      </w:r>
      <w:r w:rsidR="003B088C">
        <w:rPr>
          <w:rFonts w:ascii="Times New Roman" w:hAnsi="Times New Roman" w:cs="Times New Roman"/>
          <w:i/>
          <w:sz w:val="30"/>
          <w:szCs w:val="30"/>
        </w:rPr>
        <w:t>раво</w:t>
      </w:r>
      <w:r w:rsidRPr="003B088C">
        <w:rPr>
          <w:rFonts w:ascii="Times New Roman" w:hAnsi="Times New Roman" w:cs="Times New Roman"/>
          <w:i/>
          <w:sz w:val="30"/>
          <w:szCs w:val="30"/>
        </w:rPr>
        <w:t>чно</w:t>
      </w:r>
      <w:proofErr w:type="spellEnd"/>
      <w:r w:rsidRPr="003B088C">
        <w:rPr>
          <w:rFonts w:ascii="Times New Roman" w:hAnsi="Times New Roman" w:cs="Times New Roman"/>
          <w:i/>
          <w:sz w:val="30"/>
          <w:szCs w:val="30"/>
        </w:rPr>
        <w:t xml:space="preserve">: на территории </w:t>
      </w:r>
      <w:proofErr w:type="spellStart"/>
      <w:r w:rsidRPr="003B088C">
        <w:rPr>
          <w:rFonts w:ascii="Times New Roman" w:hAnsi="Times New Roman" w:cs="Times New Roman"/>
          <w:i/>
          <w:sz w:val="30"/>
          <w:szCs w:val="30"/>
        </w:rPr>
        <w:t>Шумилинщины</w:t>
      </w:r>
      <w:proofErr w:type="spellEnd"/>
      <w:r w:rsidRPr="003B088C">
        <w:rPr>
          <w:rFonts w:ascii="Times New Roman" w:hAnsi="Times New Roman" w:cs="Times New Roman"/>
          <w:i/>
          <w:sz w:val="30"/>
          <w:szCs w:val="30"/>
        </w:rPr>
        <w:t xml:space="preserve"> в период с 1942 по 1944 годы фашисты сожгли 164 населенных пункта 50 из которых так и не были восстановлены и навсегда исчезли с карты района.</w:t>
      </w:r>
    </w:p>
    <w:p w14:paraId="68054DE8" w14:textId="77777777" w:rsidR="001A042C" w:rsidRDefault="00D94775" w:rsidP="001D3188">
      <w:pPr>
        <w:spacing w:after="0" w:line="23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Еще одной формой геноцида был </w:t>
      </w:r>
      <w:r>
        <w:rPr>
          <w:rFonts w:ascii="Times New Roman" w:hAnsi="Times New Roman" w:cs="Times New Roman"/>
          <w:b/>
          <w:sz w:val="30"/>
          <w:szCs w:val="30"/>
        </w:rPr>
        <w:t>вывоз гражданского населения на принудительные работы</w:t>
      </w:r>
      <w:r>
        <w:rPr>
          <w:rFonts w:ascii="Times New Roman" w:hAnsi="Times New Roman" w:cs="Times New Roman"/>
          <w:sz w:val="30"/>
          <w:szCs w:val="30"/>
        </w:rPr>
        <w:t xml:space="preserve"> в Германию и другие страны Западной </w:t>
      </w:r>
      <w:r>
        <w:rPr>
          <w:rFonts w:ascii="Times New Roman" w:hAnsi="Times New Roman" w:cs="Times New Roman"/>
          <w:spacing w:val="-6"/>
          <w:sz w:val="30"/>
          <w:szCs w:val="30"/>
        </w:rPr>
        <w:t xml:space="preserve">Европы. За годы войны с территории БССР было вывезено </w:t>
      </w:r>
      <w:r>
        <w:rPr>
          <w:rFonts w:ascii="Times New Roman" w:hAnsi="Times New Roman" w:cs="Times New Roman"/>
          <w:b/>
          <w:spacing w:val="-6"/>
          <w:sz w:val="30"/>
          <w:szCs w:val="30"/>
        </w:rPr>
        <w:t>более 380 тыс</w:t>
      </w:r>
      <w:r>
        <w:rPr>
          <w:rFonts w:ascii="Times New Roman" w:hAnsi="Times New Roman" w:cs="Times New Roman"/>
          <w:spacing w:val="-6"/>
          <w:sz w:val="30"/>
          <w:szCs w:val="30"/>
        </w:rPr>
        <w:t>.</w:t>
      </w:r>
      <w:r>
        <w:rPr>
          <w:rFonts w:ascii="Times New Roman" w:hAnsi="Times New Roman" w:cs="Times New Roman"/>
          <w:sz w:val="30"/>
          <w:szCs w:val="30"/>
        </w:rPr>
        <w:t xml:space="preserve"> </w:t>
      </w:r>
      <w:r>
        <w:rPr>
          <w:rFonts w:ascii="Times New Roman" w:hAnsi="Times New Roman" w:cs="Times New Roman"/>
          <w:b/>
          <w:sz w:val="30"/>
          <w:szCs w:val="30"/>
        </w:rPr>
        <w:t>человек</w:t>
      </w:r>
      <w:r>
        <w:rPr>
          <w:rFonts w:ascii="Times New Roman" w:hAnsi="Times New Roman" w:cs="Times New Roman"/>
          <w:sz w:val="30"/>
          <w:szCs w:val="30"/>
        </w:rPr>
        <w:t>, из которых многие погибли от невыносимых условий эксплуатации. Массовый характер носил и угон на принудительные работы детей.</w:t>
      </w:r>
    </w:p>
    <w:p w14:paraId="2E8A9ADF" w14:textId="1D105E8E" w:rsidR="001A042C" w:rsidRDefault="00D94775" w:rsidP="001D3188">
      <w:pPr>
        <w:spacing w:after="0" w:line="236" w:lineRule="auto"/>
        <w:ind w:firstLine="709"/>
        <w:jc w:val="both"/>
        <w:rPr>
          <w:rFonts w:ascii="Times New Roman" w:hAnsi="Times New Roman" w:cs="Times New Roman"/>
          <w:sz w:val="30"/>
          <w:szCs w:val="30"/>
        </w:rPr>
      </w:pPr>
      <w:r>
        <w:rPr>
          <w:rFonts w:ascii="Times New Roman" w:hAnsi="Times New Roman" w:cs="Times New Roman"/>
          <w:sz w:val="30"/>
          <w:szCs w:val="30"/>
        </w:rPr>
        <w:t>Нацисты и их пособники наших</w:t>
      </w:r>
      <w:r w:rsidR="008C7FDB">
        <w:rPr>
          <w:rFonts w:ascii="Times New Roman" w:hAnsi="Times New Roman" w:cs="Times New Roman"/>
          <w:sz w:val="30"/>
          <w:szCs w:val="30"/>
        </w:rPr>
        <w:t xml:space="preserve"> людей вешали, сжигали, топили</w:t>
      </w:r>
      <w:r>
        <w:rPr>
          <w:rFonts w:ascii="Times New Roman" w:hAnsi="Times New Roman" w:cs="Times New Roman"/>
          <w:sz w:val="30"/>
          <w:szCs w:val="30"/>
        </w:rPr>
        <w:t>, расстреливали из тяжелых орудий</w:t>
      </w:r>
      <w:r w:rsidR="008C7FDB">
        <w:rPr>
          <w:rFonts w:ascii="Times New Roman" w:hAnsi="Times New Roman" w:cs="Times New Roman"/>
          <w:spacing w:val="-6"/>
          <w:sz w:val="30"/>
          <w:szCs w:val="30"/>
        </w:rPr>
        <w:t>. Зачем? Это</w:t>
      </w:r>
      <w:r>
        <w:rPr>
          <w:rFonts w:ascii="Times New Roman" w:hAnsi="Times New Roman" w:cs="Times New Roman"/>
          <w:spacing w:val="-6"/>
          <w:sz w:val="30"/>
          <w:szCs w:val="30"/>
        </w:rPr>
        <w:t xml:space="preserve"> они с немецкой тщательностью изучали </w:t>
      </w:r>
      <w:r>
        <w:rPr>
          <w:rFonts w:ascii="Times New Roman" w:hAnsi="Times New Roman" w:cs="Times New Roman"/>
          <w:sz w:val="30"/>
          <w:szCs w:val="30"/>
        </w:rPr>
        <w:t xml:space="preserve">самые «действенные» </w:t>
      </w:r>
      <w:r>
        <w:rPr>
          <w:rFonts w:ascii="Times New Roman" w:hAnsi="Times New Roman" w:cs="Times New Roman"/>
          <w:b/>
          <w:sz w:val="30"/>
          <w:szCs w:val="30"/>
        </w:rPr>
        <w:t>способы истребления населения</w:t>
      </w:r>
      <w:r>
        <w:rPr>
          <w:rFonts w:ascii="Times New Roman" w:hAnsi="Times New Roman" w:cs="Times New Roman"/>
          <w:sz w:val="30"/>
          <w:szCs w:val="30"/>
        </w:rPr>
        <w:t xml:space="preserve">. </w:t>
      </w:r>
    </w:p>
    <w:p w14:paraId="16642279" w14:textId="532E0DE6" w:rsidR="001A042C" w:rsidRDefault="00D94775" w:rsidP="001D3188">
      <w:pPr>
        <w:spacing w:after="0" w:line="23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Сейчас в Беларуси </w:t>
      </w:r>
      <w:r>
        <w:rPr>
          <w:rFonts w:ascii="Times New Roman" w:hAnsi="Times New Roman" w:cs="Times New Roman"/>
          <w:b/>
          <w:spacing w:val="-6"/>
          <w:sz w:val="30"/>
          <w:szCs w:val="30"/>
        </w:rPr>
        <w:t>установлено 166 ранее</w:t>
      </w:r>
      <w:r>
        <w:rPr>
          <w:rFonts w:ascii="Times New Roman" w:hAnsi="Times New Roman" w:cs="Times New Roman"/>
          <w:b/>
          <w:sz w:val="30"/>
          <w:szCs w:val="30"/>
        </w:rPr>
        <w:t xml:space="preserve"> неизвестных мест уничтожения и захоронения</w:t>
      </w:r>
      <w:r>
        <w:rPr>
          <w:rFonts w:ascii="Times New Roman" w:hAnsi="Times New Roman" w:cs="Times New Roman"/>
          <w:sz w:val="30"/>
          <w:szCs w:val="30"/>
        </w:rPr>
        <w:t xml:space="preserve"> мирных жителей и военнопленных, более половины из них – массовые.</w:t>
      </w:r>
      <w:r>
        <w:t xml:space="preserve"> </w:t>
      </w:r>
      <w:r>
        <w:rPr>
          <w:rFonts w:ascii="Times New Roman" w:hAnsi="Times New Roman" w:cs="Times New Roman"/>
          <w:sz w:val="30"/>
          <w:szCs w:val="30"/>
        </w:rPr>
        <w:t xml:space="preserve">Вдумайтесь: факты зверств фашистов на белорусской земле вскрываются по сегодняшний день, спустя восемь десятков лет. </w:t>
      </w:r>
    </w:p>
    <w:p w14:paraId="6791F84E" w14:textId="77777777" w:rsidR="001A042C" w:rsidRDefault="00D94775" w:rsidP="001D3188">
      <w:pPr>
        <w:spacing w:after="0" w:line="236" w:lineRule="auto"/>
        <w:ind w:firstLine="709"/>
        <w:jc w:val="both"/>
        <w:rPr>
          <w:rFonts w:ascii="Times New Roman" w:hAnsi="Times New Roman" w:cs="Times New Roman"/>
          <w:b/>
          <w:sz w:val="30"/>
          <w:szCs w:val="30"/>
        </w:rPr>
      </w:pPr>
      <w:r>
        <w:rPr>
          <w:rFonts w:ascii="Times New Roman" w:hAnsi="Times New Roman" w:cs="Times New Roman"/>
          <w:b/>
          <w:sz w:val="30"/>
          <w:szCs w:val="30"/>
        </w:rPr>
        <w:t xml:space="preserve">Мы никогда не простим жестокость, бесчеловечность и </w:t>
      </w:r>
      <w:r>
        <w:rPr>
          <w:rFonts w:ascii="Times New Roman" w:hAnsi="Times New Roman" w:cs="Times New Roman"/>
          <w:b/>
          <w:spacing w:val="-6"/>
          <w:sz w:val="30"/>
          <w:szCs w:val="30"/>
        </w:rPr>
        <w:t xml:space="preserve">бесчинства нацистов. </w:t>
      </w:r>
      <w:r>
        <w:rPr>
          <w:rFonts w:ascii="Times New Roman" w:hAnsi="Times New Roman" w:cs="Times New Roman"/>
          <w:sz w:val="30"/>
          <w:szCs w:val="30"/>
        </w:rPr>
        <w:t xml:space="preserve">Никто и нигде в мире так самоотверженно не боролся с «коричневой чумой». </w:t>
      </w:r>
      <w:r>
        <w:rPr>
          <w:rFonts w:ascii="Times New Roman" w:hAnsi="Times New Roman" w:cs="Times New Roman"/>
          <w:b/>
          <w:spacing w:val="-6"/>
          <w:sz w:val="30"/>
          <w:szCs w:val="30"/>
        </w:rPr>
        <w:t xml:space="preserve">Мы это помним, и в этом наша сила! </w:t>
      </w:r>
    </w:p>
    <w:p w14:paraId="29BB5AB9" w14:textId="047DC612" w:rsidR="001A042C" w:rsidRDefault="00D94775" w:rsidP="001D3188">
      <w:pPr>
        <w:spacing w:after="0" w:line="236" w:lineRule="auto"/>
        <w:ind w:firstLine="709"/>
        <w:jc w:val="both"/>
        <w:rPr>
          <w:rFonts w:ascii="Times New Roman" w:hAnsi="Times New Roman" w:cs="Times New Roman"/>
          <w:sz w:val="30"/>
          <w:szCs w:val="30"/>
        </w:rPr>
      </w:pPr>
      <w:r>
        <w:rPr>
          <w:rFonts w:ascii="Times New Roman" w:hAnsi="Times New Roman" w:cs="Times New Roman"/>
          <w:sz w:val="30"/>
          <w:szCs w:val="30"/>
        </w:rPr>
        <w:t>Победа Советского Союза в Великой Отечественной войне – это результат объединенных усилий всех братских народов великой державы.</w:t>
      </w:r>
    </w:p>
    <w:p w14:paraId="5A2F5D95" w14:textId="55D6681E" w:rsidR="00152177" w:rsidRPr="00A04708" w:rsidRDefault="00D94775" w:rsidP="00A04708">
      <w:pPr>
        <w:spacing w:after="0" w:line="236"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Только в боях за Беларусь плечом к плечу принимали участие представители более 70 национальностей. Звания Геро</w:t>
      </w:r>
      <w:r w:rsidR="00FC0D73">
        <w:rPr>
          <w:rFonts w:ascii="Times New Roman" w:hAnsi="Times New Roman" w:cs="Times New Roman"/>
          <w:sz w:val="30"/>
          <w:szCs w:val="30"/>
        </w:rPr>
        <w:t>й</w:t>
      </w:r>
      <w:r>
        <w:rPr>
          <w:rFonts w:ascii="Times New Roman" w:hAnsi="Times New Roman" w:cs="Times New Roman"/>
          <w:sz w:val="30"/>
          <w:szCs w:val="30"/>
        </w:rPr>
        <w:t xml:space="preserve"> Советского </w:t>
      </w:r>
      <w:r>
        <w:rPr>
          <w:rFonts w:ascii="Times New Roman" w:hAnsi="Times New Roman" w:cs="Times New Roman"/>
          <w:spacing w:val="-6"/>
          <w:sz w:val="30"/>
          <w:szCs w:val="30"/>
        </w:rPr>
        <w:t>Союза за освобождение республики были удостоены почти 1 700 советских</w:t>
      </w:r>
      <w:r>
        <w:rPr>
          <w:rFonts w:ascii="Times New Roman" w:hAnsi="Times New Roman" w:cs="Times New Roman"/>
          <w:sz w:val="30"/>
          <w:szCs w:val="30"/>
        </w:rPr>
        <w:t xml:space="preserve"> </w:t>
      </w:r>
      <w:r>
        <w:rPr>
          <w:rFonts w:ascii="Times New Roman" w:hAnsi="Times New Roman" w:cs="Times New Roman"/>
          <w:spacing w:val="-6"/>
          <w:sz w:val="30"/>
          <w:szCs w:val="30"/>
        </w:rPr>
        <w:t>воинов</w:t>
      </w:r>
      <w:r w:rsidR="00B77A6D">
        <w:rPr>
          <w:rFonts w:ascii="Times New Roman" w:hAnsi="Times New Roman" w:cs="Times New Roman"/>
          <w:spacing w:val="-6"/>
          <w:sz w:val="30"/>
          <w:szCs w:val="30"/>
        </w:rPr>
        <w:t>, в том числе 39 белорусов</w:t>
      </w:r>
      <w:r w:rsidR="00FC0D73">
        <w:rPr>
          <w:rFonts w:ascii="Times New Roman" w:hAnsi="Times New Roman" w:cs="Times New Roman"/>
          <w:spacing w:val="-6"/>
          <w:sz w:val="30"/>
          <w:szCs w:val="30"/>
        </w:rPr>
        <w:t>.</w:t>
      </w:r>
    </w:p>
    <w:p w14:paraId="7E74D9FB" w14:textId="34D1E4F8" w:rsidR="001A042C" w:rsidRDefault="00D94775" w:rsidP="001D3188">
      <w:pPr>
        <w:spacing w:after="0" w:line="23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У немцев действительно была самая мощная и самая лучшая на то время </w:t>
      </w:r>
      <w:r w:rsidR="00FA2226">
        <w:rPr>
          <w:rFonts w:ascii="Times New Roman" w:hAnsi="Times New Roman" w:cs="Times New Roman"/>
          <w:sz w:val="30"/>
          <w:szCs w:val="30"/>
        </w:rPr>
        <w:t>«</w:t>
      </w:r>
      <w:r>
        <w:rPr>
          <w:rFonts w:ascii="Times New Roman" w:hAnsi="Times New Roman" w:cs="Times New Roman"/>
          <w:sz w:val="30"/>
          <w:szCs w:val="30"/>
        </w:rPr>
        <w:t>военная машина</w:t>
      </w:r>
      <w:r w:rsidR="00FA2226">
        <w:rPr>
          <w:rFonts w:ascii="Times New Roman" w:hAnsi="Times New Roman" w:cs="Times New Roman"/>
          <w:sz w:val="30"/>
          <w:szCs w:val="30"/>
        </w:rPr>
        <w:t>»</w:t>
      </w:r>
      <w:r>
        <w:rPr>
          <w:rFonts w:ascii="Times New Roman" w:hAnsi="Times New Roman" w:cs="Times New Roman"/>
          <w:sz w:val="30"/>
          <w:szCs w:val="30"/>
        </w:rPr>
        <w:t xml:space="preserve">. И разбилась она о беспримерные героизм и мужество советских граждан. </w:t>
      </w:r>
    </w:p>
    <w:p w14:paraId="0485ABE3" w14:textId="77777777" w:rsidR="008C7FDB" w:rsidRDefault="00D94775" w:rsidP="001D3188">
      <w:pPr>
        <w:spacing w:after="0" w:line="236"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Заплатив за Победу миллионами жизней своих сыновей и дочерей, наша большая Родина – Советский Союз – спасла человечество </w:t>
      </w:r>
      <w:r w:rsidRPr="00FD2EFB">
        <w:rPr>
          <w:rFonts w:ascii="Times New Roman" w:hAnsi="Times New Roman" w:cs="Times New Roman"/>
          <w:i/>
          <w:iCs/>
          <w:sz w:val="28"/>
          <w:szCs w:val="28"/>
        </w:rPr>
        <w:t>(как минимум европейский континент!)</w:t>
      </w:r>
      <w:r>
        <w:rPr>
          <w:rFonts w:ascii="Times New Roman" w:hAnsi="Times New Roman" w:cs="Times New Roman"/>
          <w:sz w:val="30"/>
          <w:szCs w:val="30"/>
        </w:rPr>
        <w:t xml:space="preserve"> от порабощения, а многие народы – и от полного истребления. </w:t>
      </w:r>
    </w:p>
    <w:p w14:paraId="554DA60B" w14:textId="66D03CC6" w:rsidR="001A042C" w:rsidRDefault="00D94775">
      <w:pPr>
        <w:spacing w:after="0" w:line="240" w:lineRule="auto"/>
        <w:ind w:firstLine="709"/>
        <w:jc w:val="both"/>
        <w:rPr>
          <w:rFonts w:ascii="Times New Roman" w:hAnsi="Times New Roman" w:cs="Times New Roman"/>
          <w:sz w:val="30"/>
          <w:szCs w:val="30"/>
        </w:rPr>
      </w:pPr>
      <w:r w:rsidRPr="00FD2EFB">
        <w:rPr>
          <w:rFonts w:ascii="Times New Roman" w:hAnsi="Times New Roman" w:cs="Times New Roman"/>
          <w:b/>
          <w:bCs/>
          <w:sz w:val="30"/>
          <w:szCs w:val="30"/>
        </w:rPr>
        <w:t>Достойный вклад в Великую Победу внес белорусский народ.</w:t>
      </w:r>
      <w:r>
        <w:rPr>
          <w:rFonts w:ascii="Times New Roman" w:hAnsi="Times New Roman" w:cs="Times New Roman"/>
          <w:sz w:val="30"/>
          <w:szCs w:val="30"/>
        </w:rPr>
        <w:t xml:space="preserve"> Только в действующей Красной Армии сражался</w:t>
      </w:r>
      <w:r w:rsidR="00735054">
        <w:rPr>
          <w:rFonts w:ascii="Times New Roman" w:hAnsi="Times New Roman" w:cs="Times New Roman"/>
          <w:sz w:val="30"/>
          <w:szCs w:val="30"/>
        </w:rPr>
        <w:t xml:space="preserve"> </w:t>
      </w:r>
      <w:r>
        <w:rPr>
          <w:rFonts w:ascii="Times New Roman" w:hAnsi="Times New Roman" w:cs="Times New Roman"/>
          <w:sz w:val="30"/>
          <w:szCs w:val="30"/>
        </w:rPr>
        <w:t xml:space="preserve">1,3 млн белорусов и уроженцев Беларуси. В годы Великой Отечественной войны 23 наших земляка командовали армиями, более 400 белорусов и уроженцев Беларуси были генералами и адмиралами. </w:t>
      </w:r>
    </w:p>
    <w:p w14:paraId="5ACD10BC" w14:textId="5010A11E" w:rsidR="001A042C" w:rsidRDefault="00495657">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Только</w:t>
      </w:r>
      <w:r w:rsidR="00D94775">
        <w:rPr>
          <w:rFonts w:ascii="Times New Roman" w:hAnsi="Times New Roman" w:cs="Times New Roman"/>
          <w:sz w:val="30"/>
          <w:szCs w:val="30"/>
        </w:rPr>
        <w:t xml:space="preserve"> в Беларуси в начальный период войны гитлеровцы потеряли больше солдат и офицеров вермахта, чем за все предыдущие кампании, начиная с 1939 года. </w:t>
      </w:r>
    </w:p>
    <w:p w14:paraId="19C596FC" w14:textId="225CB42E" w:rsidR="003B088C" w:rsidRPr="003B088C" w:rsidRDefault="00D94775" w:rsidP="00023697">
      <w:pPr>
        <w:spacing w:after="0" w:line="240" w:lineRule="auto"/>
        <w:ind w:firstLine="709"/>
        <w:contextualSpacing/>
        <w:jc w:val="both"/>
        <w:rPr>
          <w:rFonts w:ascii="Times New Roman" w:hAnsi="Times New Roman" w:cs="Times New Roman"/>
          <w:sz w:val="8"/>
          <w:szCs w:val="30"/>
        </w:rPr>
      </w:pPr>
      <w:r>
        <w:rPr>
          <w:rFonts w:ascii="Times New Roman" w:hAnsi="Times New Roman" w:cs="Times New Roman"/>
          <w:sz w:val="30"/>
          <w:szCs w:val="30"/>
        </w:rPr>
        <w:t xml:space="preserve">Весомый вклад в борьбу с оккупантами на территории республики вносили </w:t>
      </w:r>
      <w:r>
        <w:rPr>
          <w:rFonts w:ascii="Times New Roman" w:hAnsi="Times New Roman" w:cs="Times New Roman"/>
          <w:b/>
          <w:bCs/>
          <w:sz w:val="30"/>
          <w:szCs w:val="30"/>
        </w:rPr>
        <w:t xml:space="preserve">белорусские </w:t>
      </w:r>
      <w:r>
        <w:rPr>
          <w:rFonts w:ascii="Times New Roman" w:hAnsi="Times New Roman" w:cs="Times New Roman"/>
          <w:b/>
          <w:sz w:val="30"/>
          <w:szCs w:val="30"/>
        </w:rPr>
        <w:t>партизаны</w:t>
      </w:r>
      <w:r>
        <w:rPr>
          <w:rFonts w:ascii="Times New Roman" w:hAnsi="Times New Roman" w:cs="Times New Roman"/>
          <w:sz w:val="30"/>
          <w:szCs w:val="30"/>
        </w:rPr>
        <w:t>. Именно в Беларуси состоялся первый партизанский б</w:t>
      </w:r>
      <w:r w:rsidR="003B088C">
        <w:rPr>
          <w:rFonts w:ascii="Times New Roman" w:hAnsi="Times New Roman" w:cs="Times New Roman"/>
          <w:sz w:val="30"/>
          <w:szCs w:val="30"/>
        </w:rPr>
        <w:t>ой Великой Отечественной войны.</w:t>
      </w:r>
    </w:p>
    <w:p w14:paraId="325CF75A" w14:textId="78EA3C4A" w:rsidR="00633995" w:rsidRDefault="00D94775" w:rsidP="00023697">
      <w:pPr>
        <w:spacing w:after="0" w:line="240" w:lineRule="auto"/>
        <w:ind w:firstLine="708"/>
        <w:contextualSpacing/>
        <w:jc w:val="both"/>
        <w:rPr>
          <w:rFonts w:ascii="Times New Roman" w:hAnsi="Times New Roman" w:cs="Times New Roman"/>
          <w:sz w:val="30"/>
          <w:szCs w:val="30"/>
        </w:rPr>
      </w:pPr>
      <w:r>
        <w:rPr>
          <w:rFonts w:ascii="Times New Roman" w:hAnsi="Times New Roman" w:cs="Times New Roman"/>
          <w:sz w:val="30"/>
          <w:szCs w:val="30"/>
        </w:rPr>
        <w:t xml:space="preserve">Важную роль в приближении общей победы над врагом сыграли и </w:t>
      </w:r>
      <w:r>
        <w:rPr>
          <w:rFonts w:ascii="Times New Roman" w:hAnsi="Times New Roman" w:cs="Times New Roman"/>
          <w:b/>
          <w:sz w:val="30"/>
          <w:szCs w:val="30"/>
        </w:rPr>
        <w:t>белорусы-труженики тыла</w:t>
      </w:r>
      <w:r>
        <w:rPr>
          <w:rFonts w:ascii="Times New Roman" w:hAnsi="Times New Roman" w:cs="Times New Roman"/>
          <w:sz w:val="30"/>
          <w:szCs w:val="30"/>
        </w:rPr>
        <w:t>, эвакуированные на восток. Если сказать коротко, то воинский и трудовой героизм советского народа – это и был, и есть тот моральный стержень, который позволяет нам, потомкам своих предков, держаться гордо, с достоинством.</w:t>
      </w:r>
    </w:p>
    <w:p w14:paraId="6BE29332" w14:textId="77777777"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Несмотря на всю мощь немецкой «военной машины», на террор и массовые убийства, советский народ ни на мгновение не терял веру в Победу, не опустил руки и не покорился. Поэтому и </w:t>
      </w:r>
      <w:r>
        <w:rPr>
          <w:rFonts w:ascii="Times New Roman" w:hAnsi="Times New Roman" w:cs="Times New Roman"/>
          <w:b/>
          <w:sz w:val="30"/>
          <w:szCs w:val="30"/>
        </w:rPr>
        <w:t>мы не имеем права забывать уроки истории, которую на Западе сегодня пытаются перекроить «под себя»</w:t>
      </w:r>
      <w:r>
        <w:rPr>
          <w:rFonts w:ascii="Times New Roman" w:hAnsi="Times New Roman" w:cs="Times New Roman"/>
          <w:sz w:val="30"/>
          <w:szCs w:val="30"/>
        </w:rPr>
        <w:t xml:space="preserve">. </w:t>
      </w:r>
    </w:p>
    <w:p w14:paraId="6E35E703" w14:textId="6C44EEDF"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ход идут откровенные домыслы и ложь, недоговорки, манипуляция вырванными фактами, искажение исторического контекста. Отрезая нас от исторических корней, хотят лишить народ героического прошлого и уверенного будущего, отобрав у нас Великую Победу. При этом вклад советского народа в </w:t>
      </w:r>
      <w:r w:rsidR="00DE2BEC">
        <w:rPr>
          <w:rFonts w:ascii="Times New Roman" w:hAnsi="Times New Roman" w:cs="Times New Roman"/>
          <w:sz w:val="30"/>
          <w:szCs w:val="30"/>
        </w:rPr>
        <w:t>П</w:t>
      </w:r>
      <w:r>
        <w:rPr>
          <w:rFonts w:ascii="Times New Roman" w:hAnsi="Times New Roman" w:cs="Times New Roman"/>
          <w:sz w:val="30"/>
          <w:szCs w:val="30"/>
        </w:rPr>
        <w:t>обеду над фашизмом приуменьшается и замалчивается.</w:t>
      </w:r>
    </w:p>
    <w:p w14:paraId="77C29EA6" w14:textId="49076604" w:rsidR="001A042C" w:rsidRPr="00F45BCA" w:rsidRDefault="00D94775" w:rsidP="00F45BCA">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Схема проста: сделав из нас беспамятных манкуртов, они рассчитывают, что нами проще будет манипулировать. </w:t>
      </w:r>
    </w:p>
    <w:p w14:paraId="11D26358" w14:textId="77777777"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Попытки исказить историческую правду, нападки на наши традиционные ценности, вмешательство иностранных государств – все то, с чем в последнее время сталкивалась Беларусь, потребовало решительных действий от государственной власти.</w:t>
      </w:r>
    </w:p>
    <w:p w14:paraId="4F39D067" w14:textId="77777777"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Инициированное в апреле 2021 г. Генеральной прокуратурой Республики Беларусь </w:t>
      </w:r>
      <w:r>
        <w:rPr>
          <w:rFonts w:ascii="Times New Roman" w:hAnsi="Times New Roman" w:cs="Times New Roman"/>
          <w:b/>
          <w:sz w:val="30"/>
          <w:szCs w:val="30"/>
        </w:rPr>
        <w:t xml:space="preserve">уголовное дело по факту геноцида белорусского народа в период Великой Отечественной войны и в послевоенный период </w:t>
      </w:r>
      <w:r>
        <w:rPr>
          <w:rFonts w:ascii="Times New Roman" w:hAnsi="Times New Roman" w:cs="Times New Roman"/>
          <w:sz w:val="30"/>
          <w:szCs w:val="30"/>
        </w:rPr>
        <w:t xml:space="preserve">является данью памяти погибших и также способствует установлению и сохранению исторической справедливости. Мы обязаны донести всю правду о геноциде белорусского и других народов на территории нашей страны. </w:t>
      </w:r>
    </w:p>
    <w:p w14:paraId="7D0A9162" w14:textId="724F8DB9" w:rsidR="00633995" w:rsidRDefault="00633995" w:rsidP="003B088C">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Прежде всего для наших детей и внуков, чтобы они знали цену мира и свободы, которые добывались многими поколениями потом и кровью. Но и для мирового сообщества тоже, чтобы они снова осознали, чем нам обязаны.</w:t>
      </w:r>
    </w:p>
    <w:p w14:paraId="5485A831" w14:textId="77777777"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обновленную </w:t>
      </w:r>
      <w:r>
        <w:rPr>
          <w:rFonts w:ascii="Times New Roman" w:hAnsi="Times New Roman" w:cs="Times New Roman"/>
          <w:b/>
          <w:sz w:val="30"/>
          <w:szCs w:val="30"/>
        </w:rPr>
        <w:t>Конституцию Республики Беларусь включены положения, направленные на сохранение исторической правды и памяти о Великой Отечественной войне и массовом героизме народа</w:t>
      </w:r>
      <w:r>
        <w:rPr>
          <w:rFonts w:ascii="Times New Roman" w:hAnsi="Times New Roman" w:cs="Times New Roman"/>
          <w:sz w:val="30"/>
          <w:szCs w:val="30"/>
        </w:rPr>
        <w:t xml:space="preserve"> </w:t>
      </w:r>
      <w:r>
        <w:rPr>
          <w:rFonts w:ascii="Times New Roman" w:hAnsi="Times New Roman" w:cs="Times New Roman"/>
          <w:i/>
          <w:sz w:val="28"/>
          <w:szCs w:val="28"/>
        </w:rPr>
        <w:t>(статья 15)</w:t>
      </w:r>
      <w:r>
        <w:rPr>
          <w:rFonts w:ascii="Times New Roman" w:hAnsi="Times New Roman" w:cs="Times New Roman"/>
          <w:sz w:val="30"/>
          <w:szCs w:val="30"/>
        </w:rPr>
        <w:t>.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 Ревизионизм в этих вопросах недопустим!</w:t>
      </w:r>
    </w:p>
    <w:p w14:paraId="57375EDA" w14:textId="5A6326EC" w:rsidR="00633995" w:rsidRPr="003B088C" w:rsidRDefault="00735054" w:rsidP="003B088C">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П</w:t>
      </w:r>
      <w:r w:rsidRPr="002C2517">
        <w:rPr>
          <w:rFonts w:ascii="Times New Roman" w:hAnsi="Times New Roman" w:cs="Times New Roman"/>
          <w:b/>
          <w:sz w:val="30"/>
          <w:szCs w:val="30"/>
        </w:rPr>
        <w:t xml:space="preserve">риоритетным направлением государственной политики Беларуси </w:t>
      </w:r>
      <w:r>
        <w:rPr>
          <w:rFonts w:ascii="Times New Roman" w:hAnsi="Times New Roman" w:cs="Times New Roman"/>
          <w:b/>
          <w:sz w:val="30"/>
          <w:szCs w:val="30"/>
        </w:rPr>
        <w:t>является</w:t>
      </w:r>
      <w:r w:rsidRPr="002C2517">
        <w:rPr>
          <w:rFonts w:ascii="Times New Roman" w:hAnsi="Times New Roman" w:cs="Times New Roman"/>
          <w:b/>
          <w:sz w:val="30"/>
          <w:szCs w:val="30"/>
        </w:rPr>
        <w:t xml:space="preserve"> </w:t>
      </w:r>
      <w:r>
        <w:rPr>
          <w:rFonts w:ascii="Times New Roman" w:hAnsi="Times New Roman" w:cs="Times New Roman"/>
          <w:b/>
          <w:sz w:val="30"/>
          <w:szCs w:val="30"/>
        </w:rPr>
        <w:t>п</w:t>
      </w:r>
      <w:r w:rsidRPr="002C2517">
        <w:rPr>
          <w:rFonts w:ascii="Times New Roman" w:hAnsi="Times New Roman" w:cs="Times New Roman"/>
          <w:b/>
          <w:sz w:val="30"/>
          <w:szCs w:val="30"/>
        </w:rPr>
        <w:t xml:space="preserve">остоянная забота о </w:t>
      </w:r>
      <w:r>
        <w:rPr>
          <w:rFonts w:ascii="Times New Roman" w:hAnsi="Times New Roman" w:cs="Times New Roman"/>
          <w:b/>
          <w:sz w:val="30"/>
          <w:szCs w:val="30"/>
        </w:rPr>
        <w:t>ветеранах</w:t>
      </w:r>
      <w:r w:rsidRPr="002C2517">
        <w:rPr>
          <w:rFonts w:ascii="Times New Roman" w:hAnsi="Times New Roman" w:cs="Times New Roman"/>
          <w:b/>
          <w:sz w:val="30"/>
          <w:szCs w:val="30"/>
        </w:rPr>
        <w:t>.</w:t>
      </w:r>
    </w:p>
    <w:p w14:paraId="0CBEF801" w14:textId="77777777" w:rsidR="00735054" w:rsidRPr="002C2517" w:rsidRDefault="00735054" w:rsidP="00735054">
      <w:pPr>
        <w:spacing w:after="0" w:line="240" w:lineRule="auto"/>
        <w:ind w:firstLine="709"/>
        <w:jc w:val="both"/>
        <w:rPr>
          <w:rFonts w:ascii="Times New Roman" w:hAnsi="Times New Roman" w:cs="Times New Roman"/>
          <w:sz w:val="30"/>
          <w:szCs w:val="30"/>
        </w:rPr>
      </w:pPr>
      <w:r w:rsidRPr="002C2517">
        <w:rPr>
          <w:rFonts w:ascii="Times New Roman" w:hAnsi="Times New Roman" w:cs="Times New Roman"/>
          <w:sz w:val="30"/>
          <w:szCs w:val="30"/>
        </w:rPr>
        <w:t xml:space="preserve">С учетом особого статуса ветераны Великой Отечественной войны получают </w:t>
      </w:r>
      <w:r w:rsidRPr="002C2517">
        <w:rPr>
          <w:rFonts w:ascii="Times New Roman" w:hAnsi="Times New Roman" w:cs="Times New Roman"/>
          <w:b/>
          <w:sz w:val="30"/>
          <w:szCs w:val="30"/>
        </w:rPr>
        <w:t>специальные выплаты к пенсии</w:t>
      </w:r>
      <w:r w:rsidRPr="002C2517">
        <w:rPr>
          <w:rFonts w:ascii="Times New Roman" w:hAnsi="Times New Roman" w:cs="Times New Roman"/>
          <w:sz w:val="30"/>
          <w:szCs w:val="30"/>
        </w:rPr>
        <w:t xml:space="preserve"> </w:t>
      </w:r>
      <w:r w:rsidRPr="002C2517">
        <w:rPr>
          <w:rFonts w:ascii="Times New Roman" w:hAnsi="Times New Roman" w:cs="Times New Roman"/>
          <w:i/>
          <w:sz w:val="28"/>
          <w:szCs w:val="28"/>
        </w:rPr>
        <w:t>(повышение, возрастную доплату, надбавку на уход)</w:t>
      </w:r>
      <w:r>
        <w:rPr>
          <w:rFonts w:ascii="Times New Roman" w:hAnsi="Times New Roman" w:cs="Times New Roman"/>
          <w:sz w:val="30"/>
          <w:szCs w:val="30"/>
        </w:rPr>
        <w:t xml:space="preserve">, </w:t>
      </w:r>
      <w:r w:rsidRPr="00094CC8">
        <w:rPr>
          <w:rFonts w:ascii="Times New Roman" w:hAnsi="Times New Roman" w:cs="Times New Roman"/>
          <w:b/>
          <w:sz w:val="30"/>
          <w:szCs w:val="30"/>
        </w:rPr>
        <w:t>бесплатное социальное обслуживание</w:t>
      </w:r>
      <w:r>
        <w:rPr>
          <w:rFonts w:ascii="Times New Roman" w:hAnsi="Times New Roman" w:cs="Times New Roman"/>
          <w:sz w:val="30"/>
          <w:szCs w:val="30"/>
        </w:rPr>
        <w:t xml:space="preserve">, </w:t>
      </w:r>
      <w:r w:rsidRPr="0024014B">
        <w:rPr>
          <w:rFonts w:ascii="Times New Roman" w:hAnsi="Times New Roman" w:cs="Times New Roman"/>
          <w:sz w:val="30"/>
          <w:szCs w:val="30"/>
        </w:rPr>
        <w:t xml:space="preserve">предоставляются </w:t>
      </w:r>
      <w:r w:rsidRPr="0024014B">
        <w:rPr>
          <w:rFonts w:ascii="Times New Roman" w:hAnsi="Times New Roman" w:cs="Times New Roman"/>
          <w:b/>
          <w:sz w:val="30"/>
          <w:szCs w:val="30"/>
        </w:rPr>
        <w:t>государственные социальные льготы</w:t>
      </w:r>
      <w:r w:rsidRPr="0024014B">
        <w:rPr>
          <w:rFonts w:ascii="Times New Roman" w:hAnsi="Times New Roman" w:cs="Times New Roman"/>
          <w:sz w:val="30"/>
          <w:szCs w:val="30"/>
        </w:rPr>
        <w:t xml:space="preserve"> </w:t>
      </w:r>
      <w:r>
        <w:rPr>
          <w:rFonts w:ascii="Times New Roman" w:hAnsi="Times New Roman" w:cs="Times New Roman"/>
          <w:sz w:val="30"/>
          <w:szCs w:val="30"/>
        </w:rPr>
        <w:t xml:space="preserve">в различных </w:t>
      </w:r>
      <w:r w:rsidRPr="0024014B">
        <w:rPr>
          <w:rFonts w:ascii="Times New Roman" w:hAnsi="Times New Roman" w:cs="Times New Roman"/>
          <w:sz w:val="30"/>
          <w:szCs w:val="30"/>
        </w:rPr>
        <w:t>сферах</w:t>
      </w:r>
      <w:r>
        <w:rPr>
          <w:rFonts w:ascii="Times New Roman" w:hAnsi="Times New Roman" w:cs="Times New Roman"/>
          <w:sz w:val="30"/>
          <w:szCs w:val="30"/>
        </w:rPr>
        <w:t xml:space="preserve"> </w:t>
      </w:r>
      <w:r w:rsidRPr="0024014B">
        <w:rPr>
          <w:rFonts w:ascii="Times New Roman" w:hAnsi="Times New Roman" w:cs="Times New Roman"/>
          <w:i/>
          <w:sz w:val="28"/>
          <w:szCs w:val="28"/>
        </w:rPr>
        <w:t xml:space="preserve">(здравоохранения, </w:t>
      </w:r>
      <w:r>
        <w:rPr>
          <w:rFonts w:ascii="Times New Roman" w:hAnsi="Times New Roman" w:cs="Times New Roman"/>
          <w:i/>
          <w:sz w:val="28"/>
          <w:szCs w:val="28"/>
        </w:rPr>
        <w:t>жилищной сфере и др.</w:t>
      </w:r>
      <w:r w:rsidRPr="0024014B">
        <w:rPr>
          <w:rFonts w:ascii="Times New Roman" w:hAnsi="Times New Roman" w:cs="Times New Roman"/>
          <w:i/>
          <w:sz w:val="28"/>
          <w:szCs w:val="28"/>
        </w:rPr>
        <w:t>)</w:t>
      </w:r>
      <w:r>
        <w:rPr>
          <w:rFonts w:ascii="Times New Roman" w:hAnsi="Times New Roman" w:cs="Times New Roman"/>
          <w:sz w:val="30"/>
          <w:szCs w:val="30"/>
        </w:rPr>
        <w:t>.</w:t>
      </w:r>
    </w:p>
    <w:p w14:paraId="6CC02413" w14:textId="45BFF38A" w:rsidR="00633995" w:rsidRDefault="00735054" w:rsidP="007F3541">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Особое внимание в Б</w:t>
      </w:r>
      <w:r w:rsidRPr="006A7A56">
        <w:rPr>
          <w:rFonts w:ascii="Times New Roman" w:hAnsi="Times New Roman" w:cs="Times New Roman"/>
          <w:sz w:val="30"/>
          <w:szCs w:val="30"/>
        </w:rPr>
        <w:t>ел</w:t>
      </w:r>
      <w:r>
        <w:rPr>
          <w:rFonts w:ascii="Times New Roman" w:hAnsi="Times New Roman" w:cs="Times New Roman"/>
          <w:sz w:val="30"/>
          <w:szCs w:val="30"/>
        </w:rPr>
        <w:t>аруси</w:t>
      </w:r>
      <w:r w:rsidRPr="006A7A56">
        <w:rPr>
          <w:rFonts w:ascii="Times New Roman" w:hAnsi="Times New Roman" w:cs="Times New Roman"/>
          <w:sz w:val="30"/>
          <w:szCs w:val="30"/>
        </w:rPr>
        <w:t xml:space="preserve"> </w:t>
      </w:r>
      <w:r>
        <w:rPr>
          <w:rFonts w:ascii="Times New Roman" w:hAnsi="Times New Roman" w:cs="Times New Roman"/>
          <w:sz w:val="30"/>
          <w:szCs w:val="30"/>
        </w:rPr>
        <w:t>уделяется</w:t>
      </w:r>
      <w:r w:rsidRPr="006A7A56">
        <w:rPr>
          <w:rFonts w:ascii="Times New Roman" w:hAnsi="Times New Roman" w:cs="Times New Roman"/>
          <w:sz w:val="30"/>
          <w:szCs w:val="30"/>
        </w:rPr>
        <w:t xml:space="preserve"> многочисленны</w:t>
      </w:r>
      <w:r>
        <w:rPr>
          <w:rFonts w:ascii="Times New Roman" w:hAnsi="Times New Roman" w:cs="Times New Roman"/>
          <w:sz w:val="30"/>
          <w:szCs w:val="30"/>
        </w:rPr>
        <w:t>м</w:t>
      </w:r>
      <w:r w:rsidRPr="006A7A56">
        <w:rPr>
          <w:rFonts w:ascii="Times New Roman" w:hAnsi="Times New Roman" w:cs="Times New Roman"/>
          <w:sz w:val="30"/>
          <w:szCs w:val="30"/>
        </w:rPr>
        <w:t xml:space="preserve"> обелиск</w:t>
      </w:r>
      <w:r>
        <w:rPr>
          <w:rFonts w:ascii="Times New Roman" w:hAnsi="Times New Roman" w:cs="Times New Roman"/>
          <w:sz w:val="30"/>
          <w:szCs w:val="30"/>
        </w:rPr>
        <w:t>ам</w:t>
      </w:r>
      <w:r w:rsidRPr="006A7A56">
        <w:rPr>
          <w:rFonts w:ascii="Times New Roman" w:hAnsi="Times New Roman" w:cs="Times New Roman"/>
          <w:sz w:val="30"/>
          <w:szCs w:val="30"/>
        </w:rPr>
        <w:t>, мемориальны</w:t>
      </w:r>
      <w:r>
        <w:rPr>
          <w:rFonts w:ascii="Times New Roman" w:hAnsi="Times New Roman" w:cs="Times New Roman"/>
          <w:sz w:val="30"/>
          <w:szCs w:val="30"/>
        </w:rPr>
        <w:t>м</w:t>
      </w:r>
      <w:r w:rsidRPr="006A7A56">
        <w:rPr>
          <w:rFonts w:ascii="Times New Roman" w:hAnsi="Times New Roman" w:cs="Times New Roman"/>
          <w:sz w:val="30"/>
          <w:szCs w:val="30"/>
        </w:rPr>
        <w:t xml:space="preserve"> комплекс</w:t>
      </w:r>
      <w:r>
        <w:rPr>
          <w:rFonts w:ascii="Times New Roman" w:hAnsi="Times New Roman" w:cs="Times New Roman"/>
          <w:sz w:val="30"/>
          <w:szCs w:val="30"/>
        </w:rPr>
        <w:t>ам</w:t>
      </w:r>
      <w:r w:rsidRPr="006A7A56">
        <w:rPr>
          <w:rFonts w:ascii="Times New Roman" w:hAnsi="Times New Roman" w:cs="Times New Roman"/>
          <w:sz w:val="30"/>
          <w:szCs w:val="30"/>
        </w:rPr>
        <w:t>,</w:t>
      </w:r>
      <w:r>
        <w:rPr>
          <w:rFonts w:ascii="Times New Roman" w:hAnsi="Times New Roman" w:cs="Times New Roman"/>
          <w:sz w:val="30"/>
          <w:szCs w:val="30"/>
        </w:rPr>
        <w:t xml:space="preserve"> братским могилам и</w:t>
      </w:r>
      <w:r w:rsidRPr="006A7A56">
        <w:rPr>
          <w:rFonts w:ascii="Times New Roman" w:hAnsi="Times New Roman" w:cs="Times New Roman"/>
          <w:sz w:val="30"/>
          <w:szCs w:val="30"/>
        </w:rPr>
        <w:t xml:space="preserve"> </w:t>
      </w:r>
      <w:r>
        <w:rPr>
          <w:rFonts w:ascii="Times New Roman" w:hAnsi="Times New Roman" w:cs="Times New Roman"/>
          <w:sz w:val="30"/>
          <w:szCs w:val="30"/>
        </w:rPr>
        <w:t xml:space="preserve">воинским </w:t>
      </w:r>
      <w:r w:rsidRPr="006A7A56">
        <w:rPr>
          <w:rFonts w:ascii="Times New Roman" w:hAnsi="Times New Roman" w:cs="Times New Roman"/>
          <w:sz w:val="30"/>
          <w:szCs w:val="30"/>
        </w:rPr>
        <w:t>захоронения</w:t>
      </w:r>
      <w:r>
        <w:rPr>
          <w:rFonts w:ascii="Times New Roman" w:hAnsi="Times New Roman" w:cs="Times New Roman"/>
          <w:sz w:val="30"/>
          <w:szCs w:val="30"/>
        </w:rPr>
        <w:t xml:space="preserve">м, </w:t>
      </w:r>
      <w:r w:rsidRPr="00114C03">
        <w:rPr>
          <w:rFonts w:ascii="Times New Roman" w:hAnsi="Times New Roman" w:cs="Times New Roman"/>
          <w:b/>
          <w:sz w:val="30"/>
          <w:szCs w:val="30"/>
        </w:rPr>
        <w:t>деятельност</w:t>
      </w:r>
      <w:r>
        <w:rPr>
          <w:rFonts w:ascii="Times New Roman" w:hAnsi="Times New Roman" w:cs="Times New Roman"/>
          <w:b/>
          <w:sz w:val="30"/>
          <w:szCs w:val="30"/>
        </w:rPr>
        <w:t>и</w:t>
      </w:r>
      <w:r w:rsidRPr="00114C03">
        <w:rPr>
          <w:rFonts w:ascii="Times New Roman" w:hAnsi="Times New Roman" w:cs="Times New Roman"/>
          <w:b/>
          <w:sz w:val="30"/>
          <w:szCs w:val="30"/>
        </w:rPr>
        <w:t xml:space="preserve"> по их благоустройству и поддержанию надлежащего порядка</w:t>
      </w:r>
      <w:r w:rsidRPr="00114C03">
        <w:rPr>
          <w:rFonts w:ascii="Times New Roman" w:hAnsi="Times New Roman" w:cs="Times New Roman"/>
          <w:sz w:val="30"/>
          <w:szCs w:val="30"/>
        </w:rPr>
        <w:t>.</w:t>
      </w:r>
      <w:r>
        <w:rPr>
          <w:rFonts w:ascii="Times New Roman" w:hAnsi="Times New Roman" w:cs="Times New Roman"/>
          <w:sz w:val="30"/>
          <w:szCs w:val="30"/>
        </w:rPr>
        <w:t xml:space="preserve"> З</w:t>
      </w:r>
      <w:r w:rsidRPr="00114C03">
        <w:rPr>
          <w:rFonts w:ascii="Times New Roman" w:hAnsi="Times New Roman" w:cs="Times New Roman"/>
          <w:sz w:val="30"/>
          <w:szCs w:val="30"/>
        </w:rPr>
        <w:t xml:space="preserve">начительный вклад </w:t>
      </w:r>
      <w:r>
        <w:rPr>
          <w:rFonts w:ascii="Times New Roman" w:hAnsi="Times New Roman" w:cs="Times New Roman"/>
          <w:sz w:val="30"/>
          <w:szCs w:val="30"/>
        </w:rPr>
        <w:t>в</w:t>
      </w:r>
      <w:r w:rsidRPr="00114C03">
        <w:rPr>
          <w:rFonts w:ascii="Times New Roman" w:hAnsi="Times New Roman" w:cs="Times New Roman"/>
          <w:sz w:val="30"/>
          <w:szCs w:val="30"/>
        </w:rPr>
        <w:t xml:space="preserve"> это благородное дело вн</w:t>
      </w:r>
      <w:r>
        <w:rPr>
          <w:rFonts w:ascii="Times New Roman" w:hAnsi="Times New Roman" w:cs="Times New Roman"/>
          <w:sz w:val="30"/>
          <w:szCs w:val="30"/>
        </w:rPr>
        <w:t>осит</w:t>
      </w:r>
      <w:r w:rsidRPr="00114C03">
        <w:rPr>
          <w:rFonts w:ascii="Times New Roman" w:hAnsi="Times New Roman" w:cs="Times New Roman"/>
          <w:sz w:val="30"/>
          <w:szCs w:val="30"/>
        </w:rPr>
        <w:t xml:space="preserve"> молодое поколение.</w:t>
      </w:r>
    </w:p>
    <w:p w14:paraId="0CA628C9" w14:textId="6A847556" w:rsidR="00735054" w:rsidRPr="003B088C" w:rsidRDefault="00735054" w:rsidP="007F3541">
      <w:pPr>
        <w:spacing w:before="120" w:after="0" w:line="280" w:lineRule="exact"/>
        <w:ind w:firstLine="708"/>
        <w:contextualSpacing/>
        <w:jc w:val="both"/>
        <w:rPr>
          <w:rFonts w:ascii="Times New Roman" w:hAnsi="Times New Roman" w:cs="Times New Roman"/>
          <w:b/>
          <w:i/>
          <w:sz w:val="28"/>
          <w:szCs w:val="28"/>
        </w:rPr>
      </w:pPr>
      <w:proofErr w:type="spellStart"/>
      <w:r w:rsidRPr="00542550">
        <w:rPr>
          <w:rFonts w:ascii="Times New Roman" w:hAnsi="Times New Roman" w:cs="Times New Roman"/>
          <w:b/>
          <w:i/>
          <w:sz w:val="28"/>
          <w:szCs w:val="28"/>
        </w:rPr>
        <w:t>Справочно</w:t>
      </w:r>
      <w:proofErr w:type="spellEnd"/>
      <w:r w:rsidRPr="00542550">
        <w:rPr>
          <w:rFonts w:ascii="Times New Roman" w:hAnsi="Times New Roman" w:cs="Times New Roman"/>
          <w:b/>
          <w:i/>
          <w:sz w:val="28"/>
          <w:szCs w:val="28"/>
        </w:rPr>
        <w:t>:</w:t>
      </w:r>
      <w:r w:rsidR="003B088C">
        <w:rPr>
          <w:rFonts w:ascii="Times New Roman" w:hAnsi="Times New Roman" w:cs="Times New Roman"/>
          <w:b/>
          <w:i/>
          <w:sz w:val="28"/>
          <w:szCs w:val="28"/>
        </w:rPr>
        <w:t xml:space="preserve"> </w:t>
      </w:r>
      <w:r w:rsidRPr="00542550">
        <w:rPr>
          <w:rFonts w:ascii="Times New Roman" w:hAnsi="Times New Roman" w:cs="Times New Roman"/>
          <w:i/>
          <w:sz w:val="28"/>
          <w:szCs w:val="28"/>
        </w:rPr>
        <w:t>За учреждениями образования закреплено 2 643 мемориальных объекта и воинских захоронений.</w:t>
      </w:r>
      <w:r w:rsidR="003B088C">
        <w:rPr>
          <w:rFonts w:ascii="Times New Roman" w:hAnsi="Times New Roman" w:cs="Times New Roman"/>
          <w:b/>
          <w:i/>
          <w:sz w:val="28"/>
          <w:szCs w:val="28"/>
        </w:rPr>
        <w:t xml:space="preserve"> </w:t>
      </w:r>
      <w:r w:rsidRPr="00542550">
        <w:rPr>
          <w:rFonts w:ascii="Times New Roman" w:hAnsi="Times New Roman" w:cs="Times New Roman"/>
          <w:i/>
          <w:sz w:val="28"/>
          <w:szCs w:val="28"/>
        </w:rPr>
        <w:t>Волонтеры ОО «БРСМ» также на постоянной основе проводят акции и субботники по благоустройству памятных мест. За отрядами ОО «БРСМ» «Доброе Сердце» закреплено 3 563 воинских захоронений, памятных мест времен Великой Отечественной войны.</w:t>
      </w:r>
    </w:p>
    <w:p w14:paraId="5D775925" w14:textId="77777777" w:rsidR="00735054" w:rsidRDefault="00735054" w:rsidP="00735054">
      <w:pPr>
        <w:spacing w:after="0" w:line="240" w:lineRule="auto"/>
        <w:ind w:firstLine="709"/>
        <w:jc w:val="both"/>
        <w:rPr>
          <w:rFonts w:ascii="Times New Roman" w:hAnsi="Times New Roman" w:cs="Times New Roman"/>
          <w:sz w:val="30"/>
          <w:szCs w:val="30"/>
        </w:rPr>
      </w:pPr>
      <w:r w:rsidRPr="009866D0">
        <w:rPr>
          <w:rFonts w:ascii="Times New Roman" w:hAnsi="Times New Roman" w:cs="Times New Roman"/>
          <w:sz w:val="30"/>
          <w:szCs w:val="30"/>
        </w:rPr>
        <w:t xml:space="preserve">Проводится </w:t>
      </w:r>
      <w:r w:rsidRPr="00481F0B">
        <w:rPr>
          <w:rFonts w:ascii="Times New Roman" w:hAnsi="Times New Roman" w:cs="Times New Roman"/>
          <w:b/>
          <w:sz w:val="30"/>
          <w:szCs w:val="30"/>
        </w:rPr>
        <w:t>работа по поиску и увековечиванию памяти воинов</w:t>
      </w:r>
      <w:r w:rsidRPr="00481F0B">
        <w:rPr>
          <w:rFonts w:ascii="Times New Roman" w:hAnsi="Times New Roman" w:cs="Times New Roman"/>
          <w:sz w:val="30"/>
          <w:szCs w:val="30"/>
        </w:rPr>
        <w:t>, погибших в боях за Родину</w:t>
      </w:r>
      <w:r w:rsidRPr="009866D0">
        <w:rPr>
          <w:rFonts w:ascii="Times New Roman" w:hAnsi="Times New Roman" w:cs="Times New Roman"/>
          <w:sz w:val="30"/>
          <w:szCs w:val="30"/>
        </w:rPr>
        <w:t>.</w:t>
      </w:r>
      <w:r>
        <w:rPr>
          <w:rFonts w:ascii="Times New Roman" w:hAnsi="Times New Roman" w:cs="Times New Roman"/>
          <w:sz w:val="30"/>
          <w:szCs w:val="30"/>
        </w:rPr>
        <w:t xml:space="preserve"> В</w:t>
      </w:r>
      <w:r w:rsidRPr="00481F0B">
        <w:rPr>
          <w:rFonts w:ascii="Times New Roman" w:hAnsi="Times New Roman" w:cs="Times New Roman"/>
          <w:sz w:val="30"/>
          <w:szCs w:val="30"/>
        </w:rPr>
        <w:t xml:space="preserve">озвращая из небытия имена героев, </w:t>
      </w:r>
      <w:r>
        <w:rPr>
          <w:rFonts w:ascii="Times New Roman" w:hAnsi="Times New Roman" w:cs="Times New Roman"/>
          <w:sz w:val="30"/>
          <w:szCs w:val="30"/>
        </w:rPr>
        <w:t>м</w:t>
      </w:r>
      <w:r w:rsidRPr="00481F0B">
        <w:rPr>
          <w:rFonts w:ascii="Times New Roman" w:hAnsi="Times New Roman" w:cs="Times New Roman"/>
          <w:sz w:val="30"/>
          <w:szCs w:val="30"/>
        </w:rPr>
        <w:t>ы дае</w:t>
      </w:r>
      <w:r>
        <w:rPr>
          <w:rFonts w:ascii="Times New Roman" w:hAnsi="Times New Roman" w:cs="Times New Roman"/>
          <w:sz w:val="30"/>
          <w:szCs w:val="30"/>
        </w:rPr>
        <w:t>м</w:t>
      </w:r>
      <w:r w:rsidRPr="00481F0B">
        <w:rPr>
          <w:rFonts w:ascii="Times New Roman" w:hAnsi="Times New Roman" w:cs="Times New Roman"/>
          <w:sz w:val="30"/>
          <w:szCs w:val="30"/>
        </w:rPr>
        <w:t xml:space="preserve"> возможность родственникам узнать о судьбе своих близких</w:t>
      </w:r>
      <w:r>
        <w:rPr>
          <w:rFonts w:ascii="Times New Roman" w:hAnsi="Times New Roman" w:cs="Times New Roman"/>
          <w:sz w:val="30"/>
          <w:szCs w:val="30"/>
        </w:rPr>
        <w:t xml:space="preserve">, открывая </w:t>
      </w:r>
      <w:r w:rsidRPr="003724BE">
        <w:rPr>
          <w:rFonts w:ascii="Times New Roman" w:hAnsi="Times New Roman" w:cs="Times New Roman"/>
          <w:sz w:val="30"/>
          <w:szCs w:val="30"/>
        </w:rPr>
        <w:t>новые страницы героической летописи.</w:t>
      </w:r>
    </w:p>
    <w:p w14:paraId="1527EB8F" w14:textId="7644EC6E" w:rsidR="00735054" w:rsidRPr="003B088C" w:rsidRDefault="00735054" w:rsidP="008E73F0">
      <w:pPr>
        <w:spacing w:before="120" w:after="0" w:line="280" w:lineRule="exact"/>
        <w:ind w:firstLine="708"/>
        <w:jc w:val="both"/>
        <w:rPr>
          <w:rFonts w:ascii="Times New Roman" w:hAnsi="Times New Roman" w:cs="Times New Roman"/>
          <w:b/>
          <w:i/>
          <w:sz w:val="28"/>
          <w:szCs w:val="28"/>
        </w:rPr>
      </w:pPr>
      <w:proofErr w:type="spellStart"/>
      <w:r w:rsidRPr="003724BE">
        <w:rPr>
          <w:rFonts w:ascii="Times New Roman" w:hAnsi="Times New Roman" w:cs="Times New Roman"/>
          <w:b/>
          <w:i/>
          <w:sz w:val="28"/>
          <w:szCs w:val="28"/>
        </w:rPr>
        <w:t>Справочно</w:t>
      </w:r>
      <w:proofErr w:type="spellEnd"/>
      <w:r w:rsidRPr="003724BE">
        <w:rPr>
          <w:rFonts w:ascii="Times New Roman" w:hAnsi="Times New Roman" w:cs="Times New Roman"/>
          <w:b/>
          <w:i/>
          <w:sz w:val="28"/>
          <w:szCs w:val="28"/>
        </w:rPr>
        <w:t>:</w:t>
      </w:r>
      <w:r w:rsidR="003B088C">
        <w:rPr>
          <w:rFonts w:ascii="Times New Roman" w:hAnsi="Times New Roman" w:cs="Times New Roman"/>
          <w:b/>
          <w:i/>
          <w:sz w:val="28"/>
          <w:szCs w:val="28"/>
        </w:rPr>
        <w:t xml:space="preserve"> </w:t>
      </w:r>
      <w:r w:rsidRPr="003724BE">
        <w:rPr>
          <w:rFonts w:ascii="Times New Roman" w:hAnsi="Times New Roman" w:cs="Times New Roman"/>
          <w:i/>
          <w:sz w:val="28"/>
          <w:szCs w:val="28"/>
        </w:rPr>
        <w:t xml:space="preserve">По данным Минобороны, за все время деятельности 52-го отдельного специализированного поискового батальона обнаружены, извлечены и переданы для захоронения останки </w:t>
      </w:r>
      <w:r w:rsidRPr="003724BE">
        <w:rPr>
          <w:rFonts w:ascii="Times New Roman" w:hAnsi="Times New Roman" w:cs="Times New Roman"/>
          <w:b/>
          <w:i/>
          <w:sz w:val="28"/>
          <w:szCs w:val="28"/>
        </w:rPr>
        <w:t>более 50 тыс. погибших</w:t>
      </w:r>
      <w:r w:rsidRPr="003724BE">
        <w:rPr>
          <w:rFonts w:ascii="Times New Roman" w:hAnsi="Times New Roman" w:cs="Times New Roman"/>
          <w:i/>
          <w:sz w:val="28"/>
          <w:szCs w:val="28"/>
        </w:rPr>
        <w:t xml:space="preserve">, </w:t>
      </w:r>
      <w:r w:rsidRPr="003724BE">
        <w:rPr>
          <w:rFonts w:ascii="Times New Roman" w:hAnsi="Times New Roman" w:cs="Times New Roman"/>
          <w:b/>
          <w:i/>
          <w:sz w:val="28"/>
          <w:szCs w:val="28"/>
        </w:rPr>
        <w:t>установлены сведения</w:t>
      </w:r>
      <w:r w:rsidRPr="003724BE">
        <w:rPr>
          <w:rFonts w:ascii="Times New Roman" w:hAnsi="Times New Roman" w:cs="Times New Roman"/>
          <w:i/>
          <w:sz w:val="28"/>
          <w:szCs w:val="28"/>
        </w:rPr>
        <w:t xml:space="preserve"> </w:t>
      </w:r>
      <w:r w:rsidRPr="003724BE">
        <w:rPr>
          <w:rFonts w:ascii="Times New Roman" w:hAnsi="Times New Roman" w:cs="Times New Roman"/>
          <w:b/>
          <w:i/>
          <w:sz w:val="28"/>
          <w:szCs w:val="28"/>
        </w:rPr>
        <w:t xml:space="preserve">о более чем 3,7 тыс. </w:t>
      </w:r>
      <w:r w:rsidRPr="003724BE">
        <w:rPr>
          <w:rFonts w:ascii="Times New Roman" w:hAnsi="Times New Roman" w:cs="Times New Roman"/>
          <w:i/>
          <w:sz w:val="28"/>
          <w:szCs w:val="28"/>
        </w:rPr>
        <w:t>из них.</w:t>
      </w:r>
    </w:p>
    <w:p w14:paraId="44F3A0C3" w14:textId="77777777" w:rsidR="00735054" w:rsidRDefault="00735054" w:rsidP="0073505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Беларуси создан уникальный проект – «Партизаны Беларуси» </w:t>
      </w:r>
      <w:r w:rsidRPr="006F6FB2">
        <w:rPr>
          <w:rFonts w:ascii="Times New Roman" w:hAnsi="Times New Roman" w:cs="Times New Roman"/>
          <w:i/>
          <w:iCs/>
          <w:sz w:val="28"/>
          <w:szCs w:val="28"/>
        </w:rPr>
        <w:t>(https://partizany.by)</w:t>
      </w:r>
      <w:r>
        <w:rPr>
          <w:rFonts w:ascii="Times New Roman" w:hAnsi="Times New Roman" w:cs="Times New Roman"/>
          <w:sz w:val="30"/>
          <w:szCs w:val="30"/>
        </w:rPr>
        <w:t xml:space="preserve">, где можно найти наградные листы своих близких, боевые пути партизанских отрядов и соединений, проследить судьбы родственников. </w:t>
      </w:r>
    </w:p>
    <w:p w14:paraId="3784946F" w14:textId="77777777" w:rsidR="00735054" w:rsidRDefault="00735054" w:rsidP="0073505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Р</w:t>
      </w:r>
      <w:r w:rsidRPr="00481F0B">
        <w:rPr>
          <w:rFonts w:ascii="Times New Roman" w:hAnsi="Times New Roman" w:cs="Times New Roman"/>
          <w:sz w:val="30"/>
          <w:szCs w:val="30"/>
        </w:rPr>
        <w:t xml:space="preserve">абота по увековечиванию памяти защитников Родины </w:t>
      </w:r>
      <w:r>
        <w:rPr>
          <w:rFonts w:ascii="Times New Roman" w:hAnsi="Times New Roman" w:cs="Times New Roman"/>
          <w:sz w:val="30"/>
          <w:szCs w:val="30"/>
        </w:rPr>
        <w:t>–</w:t>
      </w:r>
      <w:r w:rsidRPr="00481F0B">
        <w:rPr>
          <w:rFonts w:ascii="Times New Roman" w:hAnsi="Times New Roman" w:cs="Times New Roman"/>
          <w:sz w:val="30"/>
          <w:szCs w:val="30"/>
        </w:rPr>
        <w:t xml:space="preserve"> это выражение признательности и исполнение священного долга белорусского народа перед предками, пожертвовавшими своими жизнями ради нашей свободы</w:t>
      </w:r>
      <w:r>
        <w:rPr>
          <w:rFonts w:ascii="Times New Roman" w:hAnsi="Times New Roman" w:cs="Times New Roman"/>
          <w:sz w:val="30"/>
          <w:szCs w:val="30"/>
        </w:rPr>
        <w:t>.</w:t>
      </w:r>
    </w:p>
    <w:p w14:paraId="15B8995A" w14:textId="5681D065" w:rsidR="00633995" w:rsidRDefault="00735054" w:rsidP="00337EF9">
      <w:pPr>
        <w:spacing w:after="0" w:line="240" w:lineRule="auto"/>
        <w:ind w:firstLine="709"/>
        <w:jc w:val="both"/>
        <w:rPr>
          <w:rFonts w:ascii="Times New Roman" w:hAnsi="Times New Roman" w:cs="Times New Roman"/>
          <w:sz w:val="30"/>
          <w:szCs w:val="30"/>
        </w:rPr>
      </w:pPr>
      <w:r w:rsidRPr="003724BE">
        <w:rPr>
          <w:rFonts w:ascii="Times New Roman" w:hAnsi="Times New Roman" w:cs="Times New Roman"/>
          <w:sz w:val="30"/>
          <w:szCs w:val="30"/>
        </w:rPr>
        <w:t>Значимым фактором</w:t>
      </w:r>
      <w:r>
        <w:rPr>
          <w:rFonts w:ascii="Times New Roman" w:hAnsi="Times New Roman" w:cs="Times New Roman"/>
          <w:sz w:val="30"/>
          <w:szCs w:val="30"/>
        </w:rPr>
        <w:t xml:space="preserve"> сохранения исторической памяти </w:t>
      </w:r>
      <w:r w:rsidRPr="003724BE">
        <w:rPr>
          <w:rFonts w:ascii="Times New Roman" w:hAnsi="Times New Roman" w:cs="Times New Roman"/>
          <w:sz w:val="30"/>
          <w:szCs w:val="30"/>
        </w:rPr>
        <w:t xml:space="preserve">в нашей стране является </w:t>
      </w:r>
      <w:r w:rsidRPr="00DE0FAE">
        <w:rPr>
          <w:rFonts w:ascii="Times New Roman" w:hAnsi="Times New Roman" w:cs="Times New Roman"/>
          <w:b/>
          <w:sz w:val="30"/>
          <w:szCs w:val="30"/>
        </w:rPr>
        <w:t>воспитание подрастающего поколения в духе нравственности и патриотизма</w:t>
      </w:r>
      <w:r w:rsidRPr="003724BE">
        <w:rPr>
          <w:rFonts w:ascii="Times New Roman" w:hAnsi="Times New Roman" w:cs="Times New Roman"/>
          <w:sz w:val="30"/>
          <w:szCs w:val="30"/>
        </w:rPr>
        <w:t>.</w:t>
      </w:r>
      <w:r>
        <w:rPr>
          <w:rFonts w:ascii="Times New Roman" w:hAnsi="Times New Roman" w:cs="Times New Roman"/>
          <w:sz w:val="30"/>
          <w:szCs w:val="30"/>
        </w:rPr>
        <w:t xml:space="preserve"> </w:t>
      </w:r>
      <w:r w:rsidRPr="00DE0FAE">
        <w:rPr>
          <w:rFonts w:ascii="Times New Roman" w:hAnsi="Times New Roman" w:cs="Times New Roman"/>
          <w:sz w:val="30"/>
          <w:szCs w:val="30"/>
        </w:rPr>
        <w:t xml:space="preserve">Эффективной и успешной формой работы с учащейся молодежью стали </w:t>
      </w:r>
      <w:r w:rsidRPr="00DE0FAE">
        <w:rPr>
          <w:rFonts w:ascii="Times New Roman" w:hAnsi="Times New Roman" w:cs="Times New Roman"/>
          <w:b/>
          <w:sz w:val="30"/>
          <w:szCs w:val="30"/>
        </w:rPr>
        <w:t>военно-патриотические клубы</w:t>
      </w:r>
      <w:r>
        <w:rPr>
          <w:rFonts w:ascii="Times New Roman" w:hAnsi="Times New Roman" w:cs="Times New Roman"/>
          <w:sz w:val="30"/>
          <w:szCs w:val="30"/>
        </w:rPr>
        <w:t>.</w:t>
      </w:r>
    </w:p>
    <w:p w14:paraId="290DA236" w14:textId="77777777" w:rsidR="00735054" w:rsidRPr="007C615A" w:rsidRDefault="00735054" w:rsidP="00735054">
      <w:pPr>
        <w:widowControl w:val="0"/>
        <w:spacing w:after="0" w:line="240" w:lineRule="auto"/>
        <w:ind w:firstLine="709"/>
        <w:jc w:val="both"/>
        <w:rPr>
          <w:rFonts w:ascii="Times New Roman" w:eastAsia="Times New Roman" w:hAnsi="Times New Roman" w:cs="Times New Roman"/>
          <w:color w:val="000000" w:themeColor="text1"/>
          <w:sz w:val="30"/>
          <w:szCs w:val="30"/>
          <w:lang w:eastAsia="ru-RU"/>
        </w:rPr>
      </w:pPr>
      <w:r w:rsidRPr="007C615A">
        <w:rPr>
          <w:rFonts w:ascii="Times New Roman" w:eastAsia="Times New Roman" w:hAnsi="Times New Roman" w:cs="Times New Roman"/>
          <w:color w:val="000000" w:themeColor="text1"/>
          <w:sz w:val="30"/>
          <w:szCs w:val="30"/>
          <w:lang w:val="be-BY" w:eastAsia="ru-RU"/>
        </w:rPr>
        <w:t xml:space="preserve">С этой целью в Беларуси реализуется </w:t>
      </w:r>
      <w:r w:rsidRPr="00910E87">
        <w:rPr>
          <w:rFonts w:ascii="Times New Roman" w:eastAsia="Times New Roman" w:hAnsi="Times New Roman" w:cs="Times New Roman"/>
          <w:b/>
          <w:color w:val="000000" w:themeColor="text1"/>
          <w:sz w:val="30"/>
          <w:szCs w:val="30"/>
          <w:lang w:val="be-BY" w:eastAsia="ru-RU"/>
        </w:rPr>
        <w:t>комплекс разноплановых мероприятий</w:t>
      </w:r>
      <w:r w:rsidRPr="007C615A">
        <w:rPr>
          <w:rFonts w:ascii="Times New Roman" w:eastAsia="Times New Roman" w:hAnsi="Times New Roman" w:cs="Times New Roman"/>
          <w:color w:val="000000" w:themeColor="text1"/>
          <w:sz w:val="30"/>
          <w:szCs w:val="30"/>
          <w:lang w:val="be-BY" w:eastAsia="ru-RU"/>
        </w:rPr>
        <w:t xml:space="preserve">: </w:t>
      </w:r>
      <w:r w:rsidRPr="00910E87">
        <w:rPr>
          <w:rFonts w:ascii="Times New Roman" w:eastAsia="Times New Roman" w:hAnsi="Times New Roman" w:cs="Times New Roman"/>
          <w:color w:val="000000" w:themeColor="text1"/>
          <w:sz w:val="30"/>
          <w:szCs w:val="30"/>
          <w:lang w:eastAsia="ru-RU"/>
        </w:rPr>
        <w:t>республиканск</w:t>
      </w:r>
      <w:r>
        <w:rPr>
          <w:rFonts w:ascii="Times New Roman" w:eastAsia="Times New Roman" w:hAnsi="Times New Roman" w:cs="Times New Roman"/>
          <w:color w:val="000000" w:themeColor="text1"/>
          <w:sz w:val="30"/>
          <w:szCs w:val="30"/>
          <w:lang w:eastAsia="ru-RU"/>
        </w:rPr>
        <w:t>ая</w:t>
      </w:r>
      <w:r w:rsidRPr="00910E87">
        <w:rPr>
          <w:rFonts w:ascii="Times New Roman" w:eastAsia="Times New Roman" w:hAnsi="Times New Roman" w:cs="Times New Roman"/>
          <w:color w:val="000000" w:themeColor="text1"/>
          <w:sz w:val="30"/>
          <w:szCs w:val="30"/>
          <w:lang w:eastAsia="ru-RU"/>
        </w:rPr>
        <w:t xml:space="preserve"> героико-патриотическ</w:t>
      </w:r>
      <w:r>
        <w:rPr>
          <w:rFonts w:ascii="Times New Roman" w:eastAsia="Times New Roman" w:hAnsi="Times New Roman" w:cs="Times New Roman"/>
          <w:color w:val="000000" w:themeColor="text1"/>
          <w:sz w:val="30"/>
          <w:szCs w:val="30"/>
          <w:lang w:eastAsia="ru-RU"/>
        </w:rPr>
        <w:t>ая</w:t>
      </w:r>
      <w:r w:rsidRPr="00910E87">
        <w:rPr>
          <w:rFonts w:ascii="Times New Roman" w:eastAsia="Times New Roman" w:hAnsi="Times New Roman" w:cs="Times New Roman"/>
          <w:color w:val="000000" w:themeColor="text1"/>
          <w:sz w:val="30"/>
          <w:szCs w:val="30"/>
          <w:lang w:eastAsia="ru-RU"/>
        </w:rPr>
        <w:t xml:space="preserve"> акци</w:t>
      </w:r>
      <w:r>
        <w:rPr>
          <w:rFonts w:ascii="Times New Roman" w:eastAsia="Times New Roman" w:hAnsi="Times New Roman" w:cs="Times New Roman"/>
          <w:color w:val="000000" w:themeColor="text1"/>
          <w:sz w:val="30"/>
          <w:szCs w:val="30"/>
          <w:lang w:eastAsia="ru-RU"/>
        </w:rPr>
        <w:t>я</w:t>
      </w:r>
      <w:r w:rsidRPr="00910E87">
        <w:rPr>
          <w:rFonts w:ascii="Times New Roman" w:eastAsia="Times New Roman" w:hAnsi="Times New Roman" w:cs="Times New Roman"/>
          <w:color w:val="000000" w:themeColor="text1"/>
          <w:sz w:val="30"/>
          <w:szCs w:val="30"/>
          <w:lang w:eastAsia="ru-RU"/>
        </w:rPr>
        <w:t xml:space="preserve"> «Великой Победе – 80!»</w:t>
      </w:r>
      <w:r>
        <w:rPr>
          <w:rFonts w:ascii="Times New Roman" w:eastAsia="Times New Roman" w:hAnsi="Times New Roman" w:cs="Times New Roman"/>
          <w:color w:val="000000" w:themeColor="text1"/>
          <w:sz w:val="30"/>
          <w:szCs w:val="30"/>
          <w:lang w:eastAsia="ru-RU"/>
        </w:rPr>
        <w:t xml:space="preserve">, </w:t>
      </w:r>
      <w:r w:rsidRPr="00F702A4">
        <w:rPr>
          <w:rFonts w:ascii="Times New Roman" w:eastAsia="Times New Roman" w:hAnsi="Times New Roman" w:cs="Times New Roman"/>
          <w:color w:val="000000" w:themeColor="text1"/>
          <w:sz w:val="30"/>
          <w:szCs w:val="30"/>
          <w:lang w:eastAsia="ru-RU"/>
        </w:rPr>
        <w:t>Всебелорусск</w:t>
      </w:r>
      <w:r>
        <w:rPr>
          <w:rFonts w:ascii="Times New Roman" w:eastAsia="Times New Roman" w:hAnsi="Times New Roman" w:cs="Times New Roman"/>
          <w:color w:val="000000" w:themeColor="text1"/>
          <w:sz w:val="30"/>
          <w:szCs w:val="30"/>
          <w:lang w:eastAsia="ru-RU"/>
        </w:rPr>
        <w:t>ая</w:t>
      </w:r>
      <w:r w:rsidRPr="00F702A4">
        <w:rPr>
          <w:rFonts w:ascii="Times New Roman" w:eastAsia="Times New Roman" w:hAnsi="Times New Roman" w:cs="Times New Roman"/>
          <w:color w:val="000000" w:themeColor="text1"/>
          <w:sz w:val="30"/>
          <w:szCs w:val="30"/>
          <w:lang w:eastAsia="ru-RU"/>
        </w:rPr>
        <w:t xml:space="preserve"> молодежн</w:t>
      </w:r>
      <w:r>
        <w:rPr>
          <w:rFonts w:ascii="Times New Roman" w:eastAsia="Times New Roman" w:hAnsi="Times New Roman" w:cs="Times New Roman"/>
          <w:color w:val="000000" w:themeColor="text1"/>
          <w:sz w:val="30"/>
          <w:szCs w:val="30"/>
          <w:lang w:eastAsia="ru-RU"/>
        </w:rPr>
        <w:t>ая</w:t>
      </w:r>
      <w:r w:rsidRPr="00F702A4">
        <w:rPr>
          <w:rFonts w:ascii="Times New Roman" w:eastAsia="Times New Roman" w:hAnsi="Times New Roman" w:cs="Times New Roman"/>
          <w:color w:val="000000" w:themeColor="text1"/>
          <w:sz w:val="30"/>
          <w:szCs w:val="30"/>
          <w:lang w:eastAsia="ru-RU"/>
        </w:rPr>
        <w:t xml:space="preserve"> экспедици</w:t>
      </w:r>
      <w:r>
        <w:rPr>
          <w:rFonts w:ascii="Times New Roman" w:eastAsia="Times New Roman" w:hAnsi="Times New Roman" w:cs="Times New Roman"/>
          <w:color w:val="000000" w:themeColor="text1"/>
          <w:sz w:val="30"/>
          <w:szCs w:val="30"/>
          <w:lang w:eastAsia="ru-RU"/>
        </w:rPr>
        <w:t>я</w:t>
      </w:r>
      <w:r w:rsidRPr="00F702A4">
        <w:rPr>
          <w:rFonts w:ascii="Times New Roman" w:eastAsia="Times New Roman" w:hAnsi="Times New Roman" w:cs="Times New Roman"/>
          <w:color w:val="000000" w:themeColor="text1"/>
          <w:sz w:val="30"/>
          <w:szCs w:val="30"/>
          <w:lang w:eastAsia="ru-RU"/>
        </w:rPr>
        <w:t xml:space="preserve"> «Маршрутами памяти. Маршрутами единства»</w:t>
      </w:r>
      <w:r>
        <w:rPr>
          <w:rFonts w:ascii="Times New Roman" w:eastAsia="Times New Roman" w:hAnsi="Times New Roman" w:cs="Times New Roman"/>
          <w:color w:val="000000" w:themeColor="text1"/>
          <w:sz w:val="30"/>
          <w:szCs w:val="30"/>
          <w:lang w:eastAsia="ru-RU"/>
        </w:rPr>
        <w:t xml:space="preserve">, </w:t>
      </w:r>
      <w:r w:rsidRPr="00035664">
        <w:rPr>
          <w:rFonts w:ascii="Times New Roman" w:eastAsia="Times New Roman" w:hAnsi="Times New Roman" w:cs="Times New Roman"/>
          <w:color w:val="000000" w:themeColor="text1"/>
          <w:sz w:val="30"/>
          <w:szCs w:val="30"/>
          <w:lang w:eastAsia="ru-RU"/>
        </w:rPr>
        <w:t>Республиканский проект «Беларусь: до и после»</w:t>
      </w:r>
      <w:r>
        <w:rPr>
          <w:rFonts w:ascii="Times New Roman" w:eastAsia="Times New Roman" w:hAnsi="Times New Roman" w:cs="Times New Roman"/>
          <w:color w:val="000000" w:themeColor="text1"/>
          <w:sz w:val="30"/>
          <w:szCs w:val="30"/>
          <w:lang w:eastAsia="ru-RU"/>
        </w:rPr>
        <w:t xml:space="preserve">, </w:t>
      </w:r>
      <w:r w:rsidRPr="00035664">
        <w:rPr>
          <w:rFonts w:ascii="Times New Roman" w:eastAsia="Times New Roman" w:hAnsi="Times New Roman" w:cs="Times New Roman"/>
          <w:color w:val="000000" w:themeColor="text1"/>
          <w:sz w:val="30"/>
          <w:szCs w:val="30"/>
          <w:lang w:eastAsia="ru-RU"/>
        </w:rPr>
        <w:t>Республиканский семейный марафон «Семья победителя»</w:t>
      </w:r>
      <w:r>
        <w:rPr>
          <w:rFonts w:ascii="Times New Roman" w:eastAsia="Times New Roman" w:hAnsi="Times New Roman" w:cs="Times New Roman"/>
          <w:color w:val="000000" w:themeColor="text1"/>
          <w:sz w:val="30"/>
          <w:szCs w:val="30"/>
          <w:lang w:eastAsia="ru-RU"/>
        </w:rPr>
        <w:t xml:space="preserve">, </w:t>
      </w:r>
      <w:r w:rsidRPr="004F5AEB">
        <w:rPr>
          <w:rFonts w:ascii="Times New Roman" w:eastAsia="Times New Roman" w:hAnsi="Times New Roman" w:cs="Times New Roman"/>
          <w:color w:val="000000" w:themeColor="text1"/>
          <w:sz w:val="30"/>
          <w:szCs w:val="30"/>
          <w:lang w:eastAsia="ru-RU"/>
        </w:rPr>
        <w:t>«Вахта Памяти»</w:t>
      </w:r>
      <w:r>
        <w:rPr>
          <w:rFonts w:ascii="Times New Roman" w:eastAsia="Times New Roman" w:hAnsi="Times New Roman" w:cs="Times New Roman"/>
          <w:color w:val="000000" w:themeColor="text1"/>
          <w:sz w:val="30"/>
          <w:szCs w:val="30"/>
          <w:lang w:eastAsia="ru-RU"/>
        </w:rPr>
        <w:t xml:space="preserve">, </w:t>
      </w:r>
      <w:r w:rsidRPr="00035664">
        <w:rPr>
          <w:rFonts w:ascii="Times New Roman" w:eastAsia="Times New Roman" w:hAnsi="Times New Roman" w:cs="Times New Roman"/>
          <w:color w:val="000000" w:themeColor="text1"/>
          <w:sz w:val="30"/>
          <w:szCs w:val="30"/>
          <w:lang w:eastAsia="ru-RU"/>
        </w:rPr>
        <w:t>Республиканский многоступенчатый патриотический проект «Цветы Великой Победы»</w:t>
      </w:r>
      <w:r>
        <w:rPr>
          <w:rFonts w:ascii="Times New Roman" w:eastAsia="Times New Roman" w:hAnsi="Times New Roman" w:cs="Times New Roman"/>
          <w:color w:val="000000" w:themeColor="text1"/>
          <w:sz w:val="30"/>
          <w:szCs w:val="30"/>
          <w:lang w:eastAsia="ru-RU"/>
        </w:rPr>
        <w:t xml:space="preserve"> </w:t>
      </w:r>
      <w:r w:rsidRPr="007C615A">
        <w:rPr>
          <w:rFonts w:ascii="Times New Roman" w:eastAsia="Times New Roman" w:hAnsi="Times New Roman" w:cs="Times New Roman"/>
          <w:color w:val="000000" w:themeColor="text1"/>
          <w:sz w:val="30"/>
          <w:szCs w:val="30"/>
          <w:lang w:eastAsia="ru-RU"/>
        </w:rPr>
        <w:t>и десятки других патриотических акций.</w:t>
      </w:r>
    </w:p>
    <w:p w14:paraId="0B14ADF0" w14:textId="77777777" w:rsidR="00735054" w:rsidRPr="007C615A" w:rsidRDefault="00735054" w:rsidP="008E73F0">
      <w:pPr>
        <w:widowControl w:val="0"/>
        <w:spacing w:after="0" w:line="240" w:lineRule="auto"/>
        <w:ind w:firstLine="709"/>
        <w:contextualSpacing/>
        <w:jc w:val="both"/>
        <w:rPr>
          <w:rFonts w:ascii="Times New Roman" w:eastAsia="Times New Roman" w:hAnsi="Times New Roman" w:cs="Times New Roman"/>
          <w:color w:val="000000" w:themeColor="text1"/>
          <w:sz w:val="30"/>
          <w:szCs w:val="30"/>
          <w:lang w:eastAsia="ru-RU"/>
        </w:rPr>
      </w:pPr>
      <w:r w:rsidRPr="007C615A">
        <w:rPr>
          <w:rFonts w:ascii="Times New Roman" w:eastAsia="Times New Roman" w:hAnsi="Times New Roman" w:cs="Times New Roman"/>
          <w:color w:val="000000" w:themeColor="text1"/>
          <w:sz w:val="30"/>
          <w:szCs w:val="30"/>
          <w:lang w:eastAsia="ru-RU"/>
        </w:rPr>
        <w:t xml:space="preserve">Неотъемлемой частью празднования </w:t>
      </w:r>
      <w:r>
        <w:rPr>
          <w:rFonts w:ascii="Times New Roman" w:eastAsia="Times New Roman" w:hAnsi="Times New Roman" w:cs="Times New Roman"/>
          <w:color w:val="000000" w:themeColor="text1"/>
          <w:sz w:val="30"/>
          <w:szCs w:val="30"/>
          <w:lang w:eastAsia="ru-RU"/>
        </w:rPr>
        <w:t>80</w:t>
      </w:r>
      <w:r w:rsidRPr="007C615A">
        <w:rPr>
          <w:rFonts w:ascii="Times New Roman" w:eastAsia="Times New Roman" w:hAnsi="Times New Roman" w:cs="Times New Roman"/>
          <w:color w:val="000000" w:themeColor="text1"/>
          <w:sz w:val="30"/>
          <w:szCs w:val="30"/>
          <w:lang w:eastAsia="ru-RU"/>
        </w:rPr>
        <w:t xml:space="preserve">-летия Великой Победы должен стать </w:t>
      </w:r>
      <w:r w:rsidRPr="00871262">
        <w:rPr>
          <w:rFonts w:ascii="Times New Roman" w:eastAsia="Times New Roman" w:hAnsi="Times New Roman" w:cs="Times New Roman"/>
          <w:b/>
          <w:color w:val="000000" w:themeColor="text1"/>
          <w:sz w:val="30"/>
          <w:szCs w:val="30"/>
          <w:lang w:eastAsia="ru-RU"/>
        </w:rPr>
        <w:t>военный парад в столице</w:t>
      </w:r>
      <w:r>
        <w:rPr>
          <w:rFonts w:ascii="Times New Roman" w:eastAsia="Times New Roman" w:hAnsi="Times New Roman" w:cs="Times New Roman"/>
          <w:color w:val="000000" w:themeColor="text1"/>
          <w:sz w:val="30"/>
          <w:szCs w:val="30"/>
          <w:lang w:eastAsia="ru-RU"/>
        </w:rPr>
        <w:t xml:space="preserve"> нашей Родины</w:t>
      </w:r>
      <w:r w:rsidRPr="007C615A">
        <w:rPr>
          <w:rFonts w:ascii="Times New Roman" w:eastAsia="Times New Roman" w:hAnsi="Times New Roman" w:cs="Times New Roman"/>
          <w:color w:val="000000" w:themeColor="text1"/>
          <w:sz w:val="30"/>
          <w:szCs w:val="30"/>
          <w:lang w:eastAsia="ru-RU"/>
        </w:rPr>
        <w:t>.</w:t>
      </w:r>
    </w:p>
    <w:p w14:paraId="4049B3D1" w14:textId="51201753" w:rsidR="00735054" w:rsidRPr="00337EF9" w:rsidRDefault="00735054" w:rsidP="008E73F0">
      <w:pPr>
        <w:spacing w:before="120" w:after="0" w:line="280" w:lineRule="exact"/>
        <w:ind w:firstLine="708"/>
        <w:contextualSpacing/>
        <w:jc w:val="both"/>
        <w:rPr>
          <w:rFonts w:ascii="Times New Roman" w:hAnsi="Times New Roman" w:cs="Times New Roman"/>
          <w:b/>
          <w:i/>
          <w:sz w:val="28"/>
          <w:szCs w:val="28"/>
        </w:rPr>
      </w:pPr>
      <w:proofErr w:type="spellStart"/>
      <w:r w:rsidRPr="00070801">
        <w:rPr>
          <w:rFonts w:ascii="Times New Roman" w:hAnsi="Times New Roman" w:cs="Times New Roman"/>
          <w:b/>
          <w:i/>
          <w:sz w:val="28"/>
          <w:szCs w:val="28"/>
        </w:rPr>
        <w:t>Справочно</w:t>
      </w:r>
      <w:proofErr w:type="spellEnd"/>
      <w:r w:rsidRPr="00070801">
        <w:rPr>
          <w:rFonts w:ascii="Times New Roman" w:hAnsi="Times New Roman" w:cs="Times New Roman"/>
          <w:b/>
          <w:i/>
          <w:sz w:val="28"/>
          <w:szCs w:val="28"/>
        </w:rPr>
        <w:t>:</w:t>
      </w:r>
      <w:r w:rsidR="00337EF9">
        <w:rPr>
          <w:rFonts w:ascii="Times New Roman" w:hAnsi="Times New Roman" w:cs="Times New Roman"/>
          <w:b/>
          <w:i/>
          <w:sz w:val="28"/>
          <w:szCs w:val="28"/>
        </w:rPr>
        <w:t xml:space="preserve"> </w:t>
      </w:r>
      <w:r w:rsidRPr="00070801">
        <w:rPr>
          <w:rFonts w:ascii="Times New Roman" w:hAnsi="Times New Roman" w:cs="Times New Roman"/>
          <w:i/>
          <w:sz w:val="28"/>
          <w:szCs w:val="28"/>
        </w:rPr>
        <w:t xml:space="preserve">В 2025 году парад будет состоять из двух частей: исторической и современной. Первая часть будет включать в себя </w:t>
      </w:r>
      <w:proofErr w:type="spellStart"/>
      <w:r w:rsidRPr="00070801">
        <w:rPr>
          <w:rFonts w:ascii="Times New Roman" w:hAnsi="Times New Roman" w:cs="Times New Roman"/>
          <w:i/>
          <w:sz w:val="28"/>
          <w:szCs w:val="28"/>
        </w:rPr>
        <w:t>ретротехнику</w:t>
      </w:r>
      <w:proofErr w:type="spellEnd"/>
      <w:r w:rsidRPr="00070801">
        <w:rPr>
          <w:rFonts w:ascii="Times New Roman" w:hAnsi="Times New Roman" w:cs="Times New Roman"/>
          <w:i/>
          <w:sz w:val="28"/>
          <w:szCs w:val="28"/>
        </w:rPr>
        <w:t>, а также исторические парадные расчеты в форме и с вооружением военных лет. По сути, историческая часть будет построена на отдельных элементах Парада Победы 1945 года в г.</w:t>
      </w:r>
      <w:r w:rsidR="00337EF9">
        <w:rPr>
          <w:rFonts w:ascii="Times New Roman" w:hAnsi="Times New Roman" w:cs="Times New Roman"/>
          <w:i/>
          <w:sz w:val="28"/>
          <w:szCs w:val="28"/>
        </w:rPr>
        <w:t xml:space="preserve"> </w:t>
      </w:r>
      <w:r w:rsidRPr="00070801">
        <w:rPr>
          <w:rFonts w:ascii="Times New Roman" w:hAnsi="Times New Roman" w:cs="Times New Roman"/>
          <w:i/>
          <w:sz w:val="28"/>
          <w:szCs w:val="28"/>
        </w:rPr>
        <w:t xml:space="preserve">Москве. Во время парада в </w:t>
      </w:r>
      <w:proofErr w:type="spellStart"/>
      <w:r w:rsidRPr="00070801">
        <w:rPr>
          <w:rFonts w:ascii="Times New Roman" w:hAnsi="Times New Roman" w:cs="Times New Roman"/>
          <w:i/>
          <w:sz w:val="28"/>
          <w:szCs w:val="28"/>
        </w:rPr>
        <w:t>г.Минске</w:t>
      </w:r>
      <w:proofErr w:type="spellEnd"/>
      <w:r w:rsidRPr="00070801">
        <w:rPr>
          <w:rFonts w:ascii="Times New Roman" w:hAnsi="Times New Roman" w:cs="Times New Roman"/>
          <w:i/>
          <w:sz w:val="28"/>
          <w:szCs w:val="28"/>
        </w:rPr>
        <w:t xml:space="preserve"> пройдут легендарные танки Т-34, знаменитые тачанки с пулеметами.</w:t>
      </w:r>
    </w:p>
    <w:p w14:paraId="66842CFE" w14:textId="4AEE6075" w:rsidR="00735054" w:rsidRDefault="00735054" w:rsidP="008E73F0">
      <w:pPr>
        <w:spacing w:after="120" w:line="280" w:lineRule="exact"/>
        <w:ind w:firstLine="708"/>
        <w:contextualSpacing/>
        <w:jc w:val="both"/>
        <w:rPr>
          <w:rFonts w:ascii="Times New Roman" w:hAnsi="Times New Roman" w:cs="Times New Roman"/>
          <w:sz w:val="30"/>
          <w:szCs w:val="30"/>
        </w:rPr>
      </w:pPr>
      <w:r w:rsidRPr="00070801">
        <w:rPr>
          <w:rFonts w:ascii="Times New Roman" w:hAnsi="Times New Roman" w:cs="Times New Roman"/>
          <w:i/>
          <w:sz w:val="28"/>
          <w:szCs w:val="28"/>
        </w:rPr>
        <w:t>Во второй части будет представлена техника и вооружение Вооруженных Сил Беларуси (начиная от бронированных машин, заканчивая различными образцами техники связи, радиоэлектронной борьбы).</w:t>
      </w:r>
    </w:p>
    <w:p w14:paraId="77BF04D4" w14:textId="77777777" w:rsidR="00735054" w:rsidRDefault="00735054" w:rsidP="0073505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Отрадно, что </w:t>
      </w:r>
      <w:r w:rsidRPr="009975A6">
        <w:rPr>
          <w:rFonts w:ascii="Times New Roman" w:hAnsi="Times New Roman" w:cs="Times New Roman"/>
          <w:sz w:val="30"/>
          <w:szCs w:val="30"/>
        </w:rPr>
        <w:t>по вопросам сохранения исторической памяти</w:t>
      </w:r>
      <w:r w:rsidRPr="00CB6CFF">
        <w:rPr>
          <w:rFonts w:ascii="Times New Roman" w:hAnsi="Times New Roman" w:cs="Times New Roman"/>
          <w:sz w:val="30"/>
          <w:szCs w:val="30"/>
        </w:rPr>
        <w:t xml:space="preserve"> </w:t>
      </w:r>
      <w:r w:rsidRPr="00CB6CFF">
        <w:rPr>
          <w:rFonts w:ascii="Times New Roman" w:hAnsi="Times New Roman" w:cs="Times New Roman"/>
          <w:b/>
          <w:sz w:val="30"/>
          <w:szCs w:val="30"/>
        </w:rPr>
        <w:t>Беларусь и Россия выступают с единых позиций</w:t>
      </w:r>
      <w:r>
        <w:rPr>
          <w:rFonts w:ascii="Times New Roman" w:hAnsi="Times New Roman" w:cs="Times New Roman"/>
          <w:sz w:val="30"/>
          <w:szCs w:val="30"/>
        </w:rPr>
        <w:t>. Наши у</w:t>
      </w:r>
      <w:r w:rsidRPr="009975A6">
        <w:rPr>
          <w:rFonts w:ascii="Times New Roman" w:hAnsi="Times New Roman" w:cs="Times New Roman"/>
          <w:sz w:val="30"/>
          <w:szCs w:val="30"/>
        </w:rPr>
        <w:t xml:space="preserve">ченые </w:t>
      </w:r>
      <w:r>
        <w:rPr>
          <w:rFonts w:ascii="Times New Roman" w:hAnsi="Times New Roman" w:cs="Times New Roman"/>
          <w:sz w:val="30"/>
          <w:szCs w:val="30"/>
        </w:rPr>
        <w:t>совместно</w:t>
      </w:r>
      <w:r w:rsidRPr="009975A6">
        <w:rPr>
          <w:rFonts w:ascii="Times New Roman" w:hAnsi="Times New Roman" w:cs="Times New Roman"/>
          <w:sz w:val="30"/>
          <w:szCs w:val="30"/>
        </w:rPr>
        <w:t xml:space="preserve"> работают над общими учебными пособиями и программами, вопросами сохранения и восстановления памятников.</w:t>
      </w:r>
    </w:p>
    <w:p w14:paraId="7629432E" w14:textId="77777777" w:rsidR="00735054" w:rsidRDefault="00735054" w:rsidP="0073505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Кроме того, з</w:t>
      </w:r>
      <w:r w:rsidRPr="00BE20D4">
        <w:rPr>
          <w:rFonts w:ascii="Times New Roman" w:hAnsi="Times New Roman" w:cs="Times New Roman"/>
          <w:sz w:val="30"/>
          <w:szCs w:val="30"/>
        </w:rPr>
        <w:t>а последние несколько лет реализованы масштабны</w:t>
      </w:r>
      <w:r>
        <w:rPr>
          <w:rFonts w:ascii="Times New Roman" w:hAnsi="Times New Roman" w:cs="Times New Roman"/>
          <w:sz w:val="30"/>
          <w:szCs w:val="30"/>
        </w:rPr>
        <w:t>е</w:t>
      </w:r>
      <w:r w:rsidRPr="00BE20D4">
        <w:rPr>
          <w:rFonts w:ascii="Times New Roman" w:hAnsi="Times New Roman" w:cs="Times New Roman"/>
          <w:sz w:val="30"/>
          <w:szCs w:val="30"/>
        </w:rPr>
        <w:t xml:space="preserve"> проект</w:t>
      </w:r>
      <w:r>
        <w:rPr>
          <w:rFonts w:ascii="Times New Roman" w:hAnsi="Times New Roman" w:cs="Times New Roman"/>
          <w:sz w:val="30"/>
          <w:szCs w:val="30"/>
        </w:rPr>
        <w:t>ы</w:t>
      </w:r>
      <w:r w:rsidRPr="00BE20D4">
        <w:rPr>
          <w:rFonts w:ascii="Times New Roman" w:hAnsi="Times New Roman" w:cs="Times New Roman"/>
          <w:sz w:val="30"/>
          <w:szCs w:val="30"/>
        </w:rPr>
        <w:t xml:space="preserve"> Союзного государства</w:t>
      </w:r>
      <w:r>
        <w:rPr>
          <w:rFonts w:ascii="Times New Roman" w:hAnsi="Times New Roman" w:cs="Times New Roman"/>
          <w:sz w:val="30"/>
          <w:szCs w:val="30"/>
        </w:rPr>
        <w:t>, в том числе</w:t>
      </w:r>
      <w:r w:rsidRPr="00BE20D4">
        <w:rPr>
          <w:rFonts w:ascii="Times New Roman" w:hAnsi="Times New Roman" w:cs="Times New Roman"/>
          <w:sz w:val="30"/>
          <w:szCs w:val="30"/>
        </w:rPr>
        <w:t xml:space="preserve"> по капитальному ремонту, реставрации и </w:t>
      </w:r>
      <w:proofErr w:type="spellStart"/>
      <w:r w:rsidRPr="00BE20D4">
        <w:rPr>
          <w:rFonts w:ascii="Times New Roman" w:hAnsi="Times New Roman" w:cs="Times New Roman"/>
          <w:sz w:val="30"/>
          <w:szCs w:val="30"/>
        </w:rPr>
        <w:t>музеефикации</w:t>
      </w:r>
      <w:proofErr w:type="spellEnd"/>
      <w:r w:rsidRPr="00BE20D4">
        <w:rPr>
          <w:rFonts w:ascii="Times New Roman" w:hAnsi="Times New Roman" w:cs="Times New Roman"/>
          <w:sz w:val="30"/>
          <w:szCs w:val="30"/>
        </w:rPr>
        <w:t xml:space="preserve"> сооружений Брестской крепости в </w:t>
      </w:r>
      <w:r>
        <w:rPr>
          <w:rFonts w:ascii="Times New Roman" w:hAnsi="Times New Roman" w:cs="Times New Roman"/>
          <w:sz w:val="30"/>
          <w:szCs w:val="30"/>
        </w:rPr>
        <w:t>«М</w:t>
      </w:r>
      <w:r w:rsidRPr="00BE20D4">
        <w:rPr>
          <w:rFonts w:ascii="Times New Roman" w:hAnsi="Times New Roman" w:cs="Times New Roman"/>
          <w:sz w:val="30"/>
          <w:szCs w:val="30"/>
        </w:rPr>
        <w:t>емориальном комплексе «Брестская крепость-герой» и созданию в Тверской области Росси</w:t>
      </w:r>
      <w:r>
        <w:rPr>
          <w:rFonts w:ascii="Times New Roman" w:hAnsi="Times New Roman" w:cs="Times New Roman"/>
          <w:sz w:val="30"/>
          <w:szCs w:val="30"/>
        </w:rPr>
        <w:t>йской Федерации</w:t>
      </w:r>
      <w:r w:rsidRPr="00BE20D4">
        <w:rPr>
          <w:rFonts w:ascii="Times New Roman" w:hAnsi="Times New Roman" w:cs="Times New Roman"/>
          <w:sz w:val="30"/>
          <w:szCs w:val="30"/>
        </w:rPr>
        <w:t xml:space="preserve"> Ржевского </w:t>
      </w:r>
      <w:r>
        <w:rPr>
          <w:rFonts w:ascii="Times New Roman" w:hAnsi="Times New Roman" w:cs="Times New Roman"/>
          <w:sz w:val="30"/>
          <w:szCs w:val="30"/>
        </w:rPr>
        <w:t>М</w:t>
      </w:r>
      <w:r w:rsidRPr="00BE20D4">
        <w:rPr>
          <w:rFonts w:ascii="Times New Roman" w:hAnsi="Times New Roman" w:cs="Times New Roman"/>
          <w:sz w:val="30"/>
          <w:szCs w:val="30"/>
        </w:rPr>
        <w:t>емориала Советскому Солдату</w:t>
      </w:r>
      <w:r>
        <w:rPr>
          <w:rFonts w:ascii="Times New Roman" w:hAnsi="Times New Roman" w:cs="Times New Roman"/>
          <w:sz w:val="30"/>
          <w:szCs w:val="30"/>
        </w:rPr>
        <w:t>.</w:t>
      </w:r>
    </w:p>
    <w:p w14:paraId="493109D6" w14:textId="1BE09DC8" w:rsidR="00633995" w:rsidRPr="005F3B32" w:rsidRDefault="00735054" w:rsidP="00337EF9">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У</w:t>
      </w:r>
      <w:r w:rsidRPr="005F3B32">
        <w:rPr>
          <w:rFonts w:ascii="Times New Roman" w:hAnsi="Times New Roman" w:cs="Times New Roman"/>
          <w:sz w:val="30"/>
          <w:szCs w:val="30"/>
        </w:rPr>
        <w:t xml:space="preserve">никальный </w:t>
      </w:r>
      <w:r w:rsidRPr="005F3B32">
        <w:rPr>
          <w:rFonts w:ascii="Times New Roman" w:hAnsi="Times New Roman" w:cs="Times New Roman"/>
          <w:b/>
          <w:sz w:val="30"/>
          <w:szCs w:val="30"/>
        </w:rPr>
        <w:t>белорусско-российский патриотический культурно-просветительский проект «Поезд Памяти»</w:t>
      </w:r>
      <w:r w:rsidRPr="00DE2BEC">
        <w:rPr>
          <w:rFonts w:ascii="Times New Roman" w:hAnsi="Times New Roman" w:cs="Times New Roman"/>
          <w:sz w:val="30"/>
          <w:szCs w:val="30"/>
        </w:rPr>
        <w:t>,</w:t>
      </w:r>
      <w:r>
        <w:rPr>
          <w:rFonts w:ascii="Times New Roman" w:hAnsi="Times New Roman" w:cs="Times New Roman"/>
          <w:sz w:val="30"/>
          <w:szCs w:val="30"/>
        </w:rPr>
        <w:t xml:space="preserve"> </w:t>
      </w:r>
      <w:r w:rsidRPr="00735054">
        <w:rPr>
          <w:rFonts w:ascii="Times New Roman" w:hAnsi="Times New Roman" w:cs="Times New Roman"/>
          <w:spacing w:val="-6"/>
          <w:sz w:val="30"/>
          <w:szCs w:val="30"/>
        </w:rPr>
        <w:t>объединяющий молодежь стран СНГ, направл</w:t>
      </w:r>
      <w:r w:rsidRPr="00721B76">
        <w:rPr>
          <w:rFonts w:ascii="Times New Roman" w:hAnsi="Times New Roman" w:cs="Times New Roman"/>
          <w:sz w:val="30"/>
          <w:szCs w:val="30"/>
        </w:rPr>
        <w:t>ен на формирование уважительного отношения к исторической памяти братских народов, знакомство с историей и местами боевой славы, культурой и традициями соседних государств.</w:t>
      </w:r>
    </w:p>
    <w:p w14:paraId="27D5608B" w14:textId="15CBD42F" w:rsidR="001E0D63" w:rsidRPr="00403AC8" w:rsidRDefault="00735054" w:rsidP="00403AC8">
      <w:pPr>
        <w:spacing w:before="120" w:after="0" w:line="280" w:lineRule="exact"/>
        <w:ind w:firstLine="708"/>
        <w:contextualSpacing/>
        <w:jc w:val="both"/>
        <w:rPr>
          <w:rFonts w:ascii="Times New Roman" w:hAnsi="Times New Roman" w:cs="Times New Roman"/>
          <w:i/>
          <w:sz w:val="10"/>
          <w:szCs w:val="28"/>
        </w:rPr>
      </w:pPr>
      <w:proofErr w:type="spellStart"/>
      <w:r w:rsidRPr="00490094">
        <w:rPr>
          <w:rFonts w:ascii="Times New Roman" w:hAnsi="Times New Roman" w:cs="Times New Roman"/>
          <w:b/>
          <w:i/>
          <w:sz w:val="28"/>
          <w:szCs w:val="28"/>
        </w:rPr>
        <w:t>Справочно</w:t>
      </w:r>
      <w:proofErr w:type="spellEnd"/>
      <w:r w:rsidRPr="00490094">
        <w:rPr>
          <w:rFonts w:ascii="Times New Roman" w:hAnsi="Times New Roman" w:cs="Times New Roman"/>
          <w:b/>
          <w:i/>
          <w:sz w:val="28"/>
          <w:szCs w:val="28"/>
        </w:rPr>
        <w:t>:</w:t>
      </w:r>
      <w:r w:rsidR="00337EF9">
        <w:rPr>
          <w:rFonts w:ascii="Times New Roman" w:hAnsi="Times New Roman" w:cs="Times New Roman"/>
          <w:b/>
          <w:i/>
          <w:sz w:val="28"/>
          <w:szCs w:val="28"/>
        </w:rPr>
        <w:t xml:space="preserve"> </w:t>
      </w:r>
      <w:r w:rsidRPr="00490094">
        <w:rPr>
          <w:rFonts w:ascii="Times New Roman" w:hAnsi="Times New Roman" w:cs="Times New Roman"/>
          <w:i/>
          <w:sz w:val="28"/>
          <w:szCs w:val="28"/>
        </w:rPr>
        <w:t xml:space="preserve">Проект «Поезд Памяти» </w:t>
      </w:r>
      <w:r>
        <w:rPr>
          <w:rFonts w:ascii="Times New Roman" w:hAnsi="Times New Roman" w:cs="Times New Roman"/>
          <w:i/>
          <w:sz w:val="28"/>
          <w:szCs w:val="28"/>
        </w:rPr>
        <w:t>реализуется с</w:t>
      </w:r>
      <w:r w:rsidRPr="00490094">
        <w:rPr>
          <w:rFonts w:ascii="Times New Roman" w:hAnsi="Times New Roman" w:cs="Times New Roman"/>
          <w:i/>
          <w:sz w:val="28"/>
          <w:szCs w:val="28"/>
        </w:rPr>
        <w:t xml:space="preserve"> 202</w:t>
      </w:r>
      <w:r>
        <w:rPr>
          <w:rFonts w:ascii="Times New Roman" w:hAnsi="Times New Roman" w:cs="Times New Roman"/>
          <w:i/>
          <w:sz w:val="28"/>
          <w:szCs w:val="28"/>
        </w:rPr>
        <w:t>2</w:t>
      </w:r>
      <w:r w:rsidR="00337EF9">
        <w:rPr>
          <w:rFonts w:ascii="Times New Roman" w:hAnsi="Times New Roman" w:cs="Times New Roman"/>
          <w:i/>
          <w:sz w:val="28"/>
          <w:szCs w:val="28"/>
        </w:rPr>
        <w:t xml:space="preserve"> г. </w:t>
      </w:r>
      <w:r w:rsidRPr="00490094">
        <w:rPr>
          <w:rFonts w:ascii="Times New Roman" w:hAnsi="Times New Roman" w:cs="Times New Roman"/>
          <w:i/>
          <w:sz w:val="28"/>
          <w:szCs w:val="28"/>
        </w:rPr>
        <w:t>В 2022 году в проекте приняли участие по 100 школьников из Беларуси и России, в 2023 году – 70 участников из Беларуси, 90 – из России, по 20 – из Армении и Кыргызстана. В 2024 году «Поезд Памяти» объединил 200 участников из Беларуси, России, Азербайджана, Армении, Казахстана, Кыргызстана, Таджикистана и Узбекистана.</w:t>
      </w:r>
      <w:r w:rsidR="00337EF9">
        <w:rPr>
          <w:rFonts w:ascii="Times New Roman" w:hAnsi="Times New Roman" w:cs="Times New Roman"/>
          <w:b/>
          <w:i/>
          <w:sz w:val="28"/>
          <w:szCs w:val="28"/>
        </w:rPr>
        <w:t xml:space="preserve"> </w:t>
      </w:r>
      <w:r w:rsidRPr="00490094">
        <w:rPr>
          <w:rFonts w:ascii="Times New Roman" w:hAnsi="Times New Roman" w:cs="Times New Roman"/>
          <w:i/>
          <w:sz w:val="28"/>
          <w:szCs w:val="28"/>
        </w:rPr>
        <w:t xml:space="preserve">Планируется, что в 2025 году </w:t>
      </w:r>
      <w:r>
        <w:rPr>
          <w:rFonts w:ascii="Times New Roman" w:hAnsi="Times New Roman" w:cs="Times New Roman"/>
          <w:i/>
          <w:sz w:val="28"/>
          <w:szCs w:val="28"/>
        </w:rPr>
        <w:t>в проекте примут участие</w:t>
      </w:r>
      <w:r w:rsidRPr="00490094">
        <w:rPr>
          <w:rFonts w:ascii="Times New Roman" w:hAnsi="Times New Roman" w:cs="Times New Roman"/>
          <w:i/>
          <w:sz w:val="28"/>
          <w:szCs w:val="28"/>
        </w:rPr>
        <w:t xml:space="preserve"> представители всех</w:t>
      </w:r>
      <w:r>
        <w:rPr>
          <w:rFonts w:ascii="Times New Roman" w:hAnsi="Times New Roman" w:cs="Times New Roman"/>
          <w:i/>
          <w:sz w:val="28"/>
          <w:szCs w:val="28"/>
        </w:rPr>
        <w:t xml:space="preserve"> </w:t>
      </w:r>
      <w:r w:rsidRPr="00490094">
        <w:rPr>
          <w:rFonts w:ascii="Times New Roman" w:hAnsi="Times New Roman" w:cs="Times New Roman"/>
          <w:i/>
          <w:sz w:val="28"/>
          <w:szCs w:val="28"/>
        </w:rPr>
        <w:t>15 стран бывшего Советского Союза.</w:t>
      </w:r>
    </w:p>
    <w:p w14:paraId="2B3F21E2" w14:textId="52F2FC86" w:rsidR="00DE2BEC" w:rsidRDefault="00735054" w:rsidP="00403AC8">
      <w:pPr>
        <w:spacing w:after="0" w:line="240" w:lineRule="auto"/>
        <w:ind w:firstLine="709"/>
        <w:contextualSpacing/>
        <w:jc w:val="both"/>
        <w:rPr>
          <w:rFonts w:ascii="Times New Roman" w:hAnsi="Times New Roman" w:cs="Times New Roman"/>
          <w:sz w:val="30"/>
          <w:szCs w:val="30"/>
        </w:rPr>
      </w:pPr>
      <w:r>
        <w:rPr>
          <w:rFonts w:ascii="Times New Roman" w:hAnsi="Times New Roman" w:cs="Times New Roman"/>
          <w:sz w:val="30"/>
          <w:szCs w:val="30"/>
        </w:rPr>
        <w:t>П</w:t>
      </w:r>
      <w:r w:rsidRPr="00DC4C82">
        <w:rPr>
          <w:rFonts w:ascii="Times New Roman" w:hAnsi="Times New Roman" w:cs="Times New Roman"/>
          <w:sz w:val="30"/>
          <w:szCs w:val="30"/>
        </w:rPr>
        <w:t>амять о Великой Отечественной войне священна. Сохранение исторической правды о ней, сознательный и принципиальный выбор</w:t>
      </w:r>
      <w:r>
        <w:rPr>
          <w:rFonts w:ascii="Times New Roman" w:hAnsi="Times New Roman" w:cs="Times New Roman"/>
          <w:sz w:val="30"/>
          <w:szCs w:val="30"/>
        </w:rPr>
        <w:t xml:space="preserve"> каждого, кто </w:t>
      </w:r>
      <w:r w:rsidRPr="00DC4C82">
        <w:rPr>
          <w:rFonts w:ascii="Times New Roman" w:hAnsi="Times New Roman" w:cs="Times New Roman"/>
          <w:sz w:val="30"/>
          <w:szCs w:val="30"/>
        </w:rPr>
        <w:t xml:space="preserve">гордится </w:t>
      </w:r>
      <w:r>
        <w:rPr>
          <w:rFonts w:ascii="Times New Roman" w:hAnsi="Times New Roman" w:cs="Times New Roman"/>
          <w:sz w:val="30"/>
          <w:szCs w:val="30"/>
        </w:rPr>
        <w:t xml:space="preserve">героическими </w:t>
      </w:r>
      <w:r w:rsidRPr="00DC4C82">
        <w:rPr>
          <w:rFonts w:ascii="Times New Roman" w:hAnsi="Times New Roman" w:cs="Times New Roman"/>
          <w:sz w:val="30"/>
          <w:szCs w:val="30"/>
        </w:rPr>
        <w:t>подвиг</w:t>
      </w:r>
      <w:r>
        <w:rPr>
          <w:rFonts w:ascii="Times New Roman" w:hAnsi="Times New Roman" w:cs="Times New Roman"/>
          <w:sz w:val="30"/>
          <w:szCs w:val="30"/>
        </w:rPr>
        <w:t>ами советских солдат</w:t>
      </w:r>
      <w:r w:rsidRPr="00DC4C82">
        <w:rPr>
          <w:rFonts w:ascii="Times New Roman" w:hAnsi="Times New Roman" w:cs="Times New Roman"/>
          <w:sz w:val="30"/>
          <w:szCs w:val="30"/>
        </w:rPr>
        <w:t xml:space="preserve"> и </w:t>
      </w:r>
      <w:r>
        <w:rPr>
          <w:rFonts w:ascii="Times New Roman" w:hAnsi="Times New Roman" w:cs="Times New Roman"/>
          <w:sz w:val="30"/>
          <w:szCs w:val="30"/>
        </w:rPr>
        <w:t>стремится со</w:t>
      </w:r>
      <w:r w:rsidRPr="00DC4C82">
        <w:rPr>
          <w:rFonts w:ascii="Times New Roman" w:hAnsi="Times New Roman" w:cs="Times New Roman"/>
          <w:sz w:val="30"/>
          <w:szCs w:val="30"/>
        </w:rPr>
        <w:t>хранить мир, завоеванный нашими дедами и прадедами</w:t>
      </w:r>
      <w:r w:rsidR="001E0D63">
        <w:rPr>
          <w:rFonts w:ascii="Times New Roman" w:hAnsi="Times New Roman" w:cs="Times New Roman"/>
          <w:sz w:val="30"/>
          <w:szCs w:val="30"/>
        </w:rPr>
        <w:t>.</w:t>
      </w:r>
    </w:p>
    <w:p w14:paraId="5F3A6184" w14:textId="353E4B70" w:rsidR="00633995" w:rsidRDefault="00D94775" w:rsidP="001E0D63">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Есть события, значение которых не тускнеет от неумолимого бега времени. К таким событиям относится Победа советского народа в Великой Отечественной войне. Сколько бы десятилетий ни прошло, </w:t>
      </w:r>
      <w:r w:rsidRPr="0000437F">
        <w:rPr>
          <w:rFonts w:ascii="Times New Roman" w:hAnsi="Times New Roman" w:cs="Times New Roman"/>
          <w:b/>
          <w:bCs/>
          <w:sz w:val="30"/>
          <w:szCs w:val="30"/>
        </w:rPr>
        <w:t>память о подвиге доблестных победителей и благодарность за завоеванную свободу навсегда сохранятся в наших сердцах</w:t>
      </w:r>
      <w:r>
        <w:rPr>
          <w:rFonts w:ascii="Times New Roman" w:hAnsi="Times New Roman" w:cs="Times New Roman"/>
          <w:sz w:val="30"/>
          <w:szCs w:val="30"/>
        </w:rPr>
        <w:t>.</w:t>
      </w:r>
    </w:p>
    <w:p w14:paraId="2CA3DEB9" w14:textId="74281D49"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 должно быть </w:t>
      </w:r>
      <w:r w:rsidR="00C94680">
        <w:rPr>
          <w:rFonts w:ascii="Times New Roman" w:hAnsi="Times New Roman" w:cs="Times New Roman"/>
          <w:sz w:val="30"/>
          <w:szCs w:val="30"/>
        </w:rPr>
        <w:t>–</w:t>
      </w:r>
      <w:r>
        <w:rPr>
          <w:rFonts w:ascii="Times New Roman" w:hAnsi="Times New Roman" w:cs="Times New Roman"/>
          <w:sz w:val="30"/>
          <w:szCs w:val="30"/>
        </w:rPr>
        <w:t xml:space="preserve"> и так будет.</w:t>
      </w:r>
    </w:p>
    <w:p w14:paraId="0F637B74" w14:textId="5FF68030" w:rsidR="001A042C" w:rsidRDefault="00D94775">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Закончить хотелось бы негромко, но от всего сердца</w:t>
      </w:r>
      <w:r w:rsidR="0000437F">
        <w:rPr>
          <w:rFonts w:ascii="Times New Roman" w:hAnsi="Times New Roman" w:cs="Times New Roman"/>
          <w:sz w:val="30"/>
          <w:szCs w:val="30"/>
        </w:rPr>
        <w:t>:</w:t>
      </w:r>
      <w:r>
        <w:rPr>
          <w:rFonts w:ascii="Times New Roman" w:hAnsi="Times New Roman" w:cs="Times New Roman"/>
          <w:sz w:val="30"/>
          <w:szCs w:val="30"/>
        </w:rPr>
        <w:t xml:space="preserve"> </w:t>
      </w:r>
      <w:r w:rsidR="0000437F" w:rsidRPr="0000437F">
        <w:rPr>
          <w:rFonts w:ascii="Times New Roman" w:hAnsi="Times New Roman" w:cs="Times New Roman"/>
          <w:b/>
          <w:bCs/>
          <w:sz w:val="30"/>
          <w:szCs w:val="30"/>
        </w:rPr>
        <w:t>в</w:t>
      </w:r>
      <w:r w:rsidRPr="0000437F">
        <w:rPr>
          <w:rFonts w:ascii="Times New Roman" w:hAnsi="Times New Roman" w:cs="Times New Roman"/>
          <w:b/>
          <w:bCs/>
          <w:sz w:val="30"/>
          <w:szCs w:val="30"/>
        </w:rPr>
        <w:t>ечная слава героическому подвигу народов Советского Союза, вместе прошедших через огненное лихолетье войны и победивших нацизм</w:t>
      </w:r>
      <w:r>
        <w:rPr>
          <w:rFonts w:ascii="Times New Roman" w:hAnsi="Times New Roman" w:cs="Times New Roman"/>
          <w:sz w:val="30"/>
          <w:szCs w:val="30"/>
        </w:rPr>
        <w:t>!</w:t>
      </w:r>
    </w:p>
    <w:p w14:paraId="02080ECE" w14:textId="5F770EFB" w:rsidR="00633995" w:rsidRDefault="00633995" w:rsidP="00E85FFA">
      <w:pPr>
        <w:spacing w:after="0" w:line="240" w:lineRule="auto"/>
        <w:jc w:val="both"/>
        <w:rPr>
          <w:rFonts w:ascii="Times New Roman" w:hAnsi="Times New Roman" w:cs="Times New Roman"/>
          <w:sz w:val="30"/>
          <w:szCs w:val="30"/>
        </w:rPr>
      </w:pPr>
    </w:p>
    <w:p w14:paraId="14B2F1FF" w14:textId="3E04AA02" w:rsidR="00151C1C" w:rsidRPr="008B02D0" w:rsidRDefault="001E0D63" w:rsidP="008B02D0">
      <w:pPr>
        <w:spacing w:after="0" w:line="240" w:lineRule="auto"/>
        <w:ind w:firstLine="709"/>
        <w:jc w:val="center"/>
        <w:rPr>
          <w:rFonts w:ascii="Times New Roman" w:hAnsi="Times New Roman" w:cs="Times New Roman"/>
          <w:b/>
          <w:color w:val="000000"/>
          <w:sz w:val="30"/>
          <w:szCs w:val="30"/>
        </w:rPr>
      </w:pPr>
      <w:r w:rsidRPr="008B02D0">
        <w:rPr>
          <w:rFonts w:ascii="Times New Roman" w:hAnsi="Times New Roman" w:cs="Times New Roman"/>
          <w:b/>
          <w:color w:val="000000"/>
          <w:sz w:val="30"/>
          <w:szCs w:val="30"/>
        </w:rPr>
        <w:t>Ф</w:t>
      </w:r>
      <w:r w:rsidR="008B02D0">
        <w:rPr>
          <w:rFonts w:ascii="Times New Roman" w:hAnsi="Times New Roman" w:cs="Times New Roman"/>
          <w:b/>
          <w:color w:val="000000"/>
          <w:sz w:val="30"/>
          <w:szCs w:val="30"/>
        </w:rPr>
        <w:t>ЛЭТЫ И ВПИСКИ: ПРИЧИНЫ ПОПУЛЯРНОСТИ И ПОСЛЕДСТВИЯ ДЛЯ ПОДРОСТКОВ</w:t>
      </w:r>
      <w:r w:rsidRPr="001E0D63">
        <w:rPr>
          <w:rFonts w:ascii="Times New Roman" w:hAnsi="Times New Roman" w:cs="Times New Roman"/>
          <w:b/>
          <w:color w:val="000000"/>
          <w:sz w:val="40"/>
          <w:szCs w:val="28"/>
        </w:rPr>
        <w:t xml:space="preserve"> </w:t>
      </w:r>
    </w:p>
    <w:p w14:paraId="20A08CE8" w14:textId="77777777" w:rsidR="008B02D0" w:rsidRDefault="008B02D0" w:rsidP="00151C1C">
      <w:pPr>
        <w:spacing w:after="0" w:line="240" w:lineRule="auto"/>
        <w:ind w:firstLine="709"/>
        <w:jc w:val="both"/>
        <w:rPr>
          <w:rFonts w:ascii="Times New Roman" w:hAnsi="Times New Roman" w:cs="Times New Roman"/>
          <w:color w:val="000000"/>
          <w:sz w:val="10"/>
          <w:szCs w:val="30"/>
        </w:rPr>
      </w:pPr>
    </w:p>
    <w:p w14:paraId="3FA7C719" w14:textId="46EA2BD6" w:rsidR="00151C1C" w:rsidRDefault="00151C1C" w:rsidP="00151C1C">
      <w:pPr>
        <w:spacing w:after="0" w:line="240" w:lineRule="auto"/>
        <w:ind w:firstLine="709"/>
        <w:jc w:val="both"/>
        <w:rPr>
          <w:rFonts w:ascii="Times New Roman" w:hAnsi="Times New Roman" w:cs="Times New Roman"/>
          <w:color w:val="000000"/>
          <w:sz w:val="30"/>
          <w:szCs w:val="30"/>
        </w:rPr>
      </w:pPr>
      <w:r w:rsidRPr="00151C1C">
        <w:rPr>
          <w:rFonts w:ascii="Times New Roman" w:hAnsi="Times New Roman" w:cs="Times New Roman"/>
          <w:color w:val="000000"/>
          <w:sz w:val="30"/>
          <w:szCs w:val="30"/>
        </w:rPr>
        <w:t>В речи современных подростков появились такие слова, как «</w:t>
      </w:r>
      <w:proofErr w:type="spellStart"/>
      <w:r w:rsidRPr="00151C1C">
        <w:rPr>
          <w:rFonts w:ascii="Times New Roman" w:hAnsi="Times New Roman" w:cs="Times New Roman"/>
          <w:color w:val="000000"/>
          <w:sz w:val="30"/>
          <w:szCs w:val="30"/>
        </w:rPr>
        <w:t>флэт</w:t>
      </w:r>
      <w:proofErr w:type="spellEnd"/>
      <w:r w:rsidRPr="00151C1C">
        <w:rPr>
          <w:rFonts w:ascii="Times New Roman" w:hAnsi="Times New Roman" w:cs="Times New Roman"/>
          <w:color w:val="000000"/>
          <w:sz w:val="30"/>
          <w:szCs w:val="30"/>
        </w:rPr>
        <w:t>» и «вписка». Что это за понятия, и что стоит знать</w:t>
      </w:r>
      <w:r>
        <w:rPr>
          <w:rFonts w:ascii="Times New Roman" w:hAnsi="Times New Roman" w:cs="Times New Roman"/>
          <w:color w:val="000000"/>
          <w:sz w:val="30"/>
          <w:szCs w:val="30"/>
        </w:rPr>
        <w:t xml:space="preserve"> родителям? </w:t>
      </w:r>
    </w:p>
    <w:p w14:paraId="152B6B1C" w14:textId="77777777" w:rsidR="00151C1C" w:rsidRDefault="00151C1C" w:rsidP="00151C1C">
      <w:pPr>
        <w:spacing w:after="0" w:line="240" w:lineRule="auto"/>
        <w:ind w:firstLine="709"/>
        <w:jc w:val="both"/>
        <w:rPr>
          <w:rFonts w:ascii="Times New Roman" w:hAnsi="Times New Roman" w:cs="Times New Roman"/>
          <w:color w:val="000000"/>
          <w:sz w:val="30"/>
          <w:szCs w:val="30"/>
        </w:rPr>
      </w:pPr>
      <w:r w:rsidRPr="00151C1C">
        <w:rPr>
          <w:rFonts w:ascii="Times New Roman" w:hAnsi="Times New Roman" w:cs="Times New Roman"/>
          <w:color w:val="000000"/>
          <w:sz w:val="30"/>
          <w:szCs w:val="30"/>
        </w:rPr>
        <w:t xml:space="preserve">«Вписка» на молодежном сленге – это приглашение весело провести время в дружной шумной компании на чьей-то квартире. Устраивается она абсолютно незнакомыми людьми, которые чаще всего находят друг друга в </w:t>
      </w:r>
      <w:proofErr w:type="spellStart"/>
      <w:r w:rsidRPr="00151C1C">
        <w:rPr>
          <w:rFonts w:ascii="Times New Roman" w:hAnsi="Times New Roman" w:cs="Times New Roman"/>
          <w:color w:val="000000"/>
          <w:sz w:val="30"/>
          <w:szCs w:val="30"/>
        </w:rPr>
        <w:t>соцсетях</w:t>
      </w:r>
      <w:proofErr w:type="spellEnd"/>
      <w:r w:rsidRPr="00151C1C">
        <w:rPr>
          <w:rFonts w:ascii="Times New Roman" w:hAnsi="Times New Roman" w:cs="Times New Roman"/>
          <w:color w:val="000000"/>
          <w:sz w:val="30"/>
          <w:szCs w:val="30"/>
        </w:rPr>
        <w:t>. А «</w:t>
      </w:r>
      <w:proofErr w:type="spellStart"/>
      <w:r w:rsidRPr="00151C1C">
        <w:rPr>
          <w:rFonts w:ascii="Times New Roman" w:hAnsi="Times New Roman" w:cs="Times New Roman"/>
          <w:color w:val="000000"/>
          <w:sz w:val="30"/>
          <w:szCs w:val="30"/>
        </w:rPr>
        <w:t>флэт</w:t>
      </w:r>
      <w:proofErr w:type="spellEnd"/>
      <w:r w:rsidRPr="00151C1C">
        <w:rPr>
          <w:rFonts w:ascii="Times New Roman" w:hAnsi="Times New Roman" w:cs="Times New Roman"/>
          <w:color w:val="000000"/>
          <w:sz w:val="30"/>
          <w:szCs w:val="30"/>
        </w:rPr>
        <w:t>» (от английского «</w:t>
      </w:r>
      <w:proofErr w:type="spellStart"/>
      <w:r w:rsidRPr="00151C1C">
        <w:rPr>
          <w:rFonts w:ascii="Times New Roman" w:hAnsi="Times New Roman" w:cs="Times New Roman"/>
          <w:color w:val="000000"/>
          <w:sz w:val="30"/>
          <w:szCs w:val="30"/>
        </w:rPr>
        <w:t>fаt</w:t>
      </w:r>
      <w:proofErr w:type="spellEnd"/>
      <w:r w:rsidRPr="00151C1C">
        <w:rPr>
          <w:rFonts w:ascii="Times New Roman" w:hAnsi="Times New Roman" w:cs="Times New Roman"/>
          <w:color w:val="000000"/>
          <w:sz w:val="30"/>
          <w:szCs w:val="30"/>
        </w:rPr>
        <w:t xml:space="preserve">» – квартира) – это уже непосредственно сама молодежная вечеринка на квартире или даче без взрослых. </w:t>
      </w:r>
    </w:p>
    <w:p w14:paraId="00AC3C96" w14:textId="77777777" w:rsidR="00151C1C" w:rsidRDefault="00151C1C" w:rsidP="00151C1C">
      <w:pPr>
        <w:spacing w:after="0" w:line="240" w:lineRule="auto"/>
        <w:ind w:firstLine="709"/>
        <w:jc w:val="both"/>
        <w:rPr>
          <w:rFonts w:ascii="Times New Roman" w:hAnsi="Times New Roman" w:cs="Times New Roman"/>
          <w:color w:val="000000"/>
          <w:sz w:val="30"/>
          <w:szCs w:val="30"/>
        </w:rPr>
      </w:pPr>
      <w:r w:rsidRPr="00151C1C">
        <w:rPr>
          <w:rFonts w:ascii="Times New Roman" w:hAnsi="Times New Roman" w:cs="Times New Roman"/>
          <w:color w:val="000000"/>
          <w:sz w:val="30"/>
          <w:szCs w:val="30"/>
        </w:rPr>
        <w:t>Уровень проблемы и степень опасности зависит от людей, которые собирают</w:t>
      </w:r>
      <w:r>
        <w:rPr>
          <w:rFonts w:ascii="Times New Roman" w:hAnsi="Times New Roman" w:cs="Times New Roman"/>
          <w:color w:val="000000"/>
          <w:sz w:val="30"/>
          <w:szCs w:val="30"/>
        </w:rPr>
        <w:t xml:space="preserve">ся на такие сборные «тусовки», </w:t>
      </w:r>
      <w:r w:rsidRPr="00151C1C">
        <w:rPr>
          <w:rFonts w:ascii="Times New Roman" w:hAnsi="Times New Roman" w:cs="Times New Roman"/>
          <w:color w:val="000000"/>
          <w:sz w:val="30"/>
          <w:szCs w:val="30"/>
        </w:rPr>
        <w:t xml:space="preserve">это могут быть дружеские посиделки с чаем и настольными играми. Но скорее и чаще всего – это набитая до отказа незнакомцами квартира с алкоголем и запрещенными веществами. Зачастую такие вечеринки заканчиваются вызовом милиции: там, где появляется алкоголь и отсутствует контроль родителей, непременно совершаются правонарушения и преступления. </w:t>
      </w:r>
    </w:p>
    <w:p w14:paraId="52863EF0" w14:textId="77777777" w:rsidR="00151C1C" w:rsidRDefault="00151C1C" w:rsidP="00151C1C">
      <w:pPr>
        <w:spacing w:after="0" w:line="240" w:lineRule="auto"/>
        <w:ind w:firstLine="709"/>
        <w:jc w:val="both"/>
        <w:rPr>
          <w:rFonts w:ascii="Times New Roman" w:hAnsi="Times New Roman" w:cs="Times New Roman"/>
          <w:color w:val="000000"/>
          <w:sz w:val="30"/>
          <w:szCs w:val="30"/>
        </w:rPr>
      </w:pPr>
      <w:r w:rsidRPr="00151C1C">
        <w:rPr>
          <w:rFonts w:ascii="Times New Roman" w:hAnsi="Times New Roman" w:cs="Times New Roman"/>
          <w:color w:val="000000"/>
          <w:sz w:val="30"/>
          <w:szCs w:val="30"/>
        </w:rPr>
        <w:t xml:space="preserve">Несовершеннолетние становятся жертвами противоправных посягательств, соглашаясь на предложения в </w:t>
      </w:r>
      <w:proofErr w:type="spellStart"/>
      <w:r w:rsidRPr="00151C1C">
        <w:rPr>
          <w:rFonts w:ascii="Times New Roman" w:hAnsi="Times New Roman" w:cs="Times New Roman"/>
          <w:color w:val="000000"/>
          <w:sz w:val="30"/>
          <w:szCs w:val="30"/>
        </w:rPr>
        <w:t>соцсетях</w:t>
      </w:r>
      <w:proofErr w:type="spellEnd"/>
      <w:r w:rsidRPr="00151C1C">
        <w:rPr>
          <w:rFonts w:ascii="Times New Roman" w:hAnsi="Times New Roman" w:cs="Times New Roman"/>
          <w:color w:val="000000"/>
          <w:sz w:val="30"/>
          <w:szCs w:val="30"/>
        </w:rPr>
        <w:t xml:space="preserve"> поучаствовать в так называемых «вписках» и «</w:t>
      </w:r>
      <w:proofErr w:type="spellStart"/>
      <w:r w:rsidRPr="00151C1C">
        <w:rPr>
          <w:rFonts w:ascii="Times New Roman" w:hAnsi="Times New Roman" w:cs="Times New Roman"/>
          <w:color w:val="000000"/>
          <w:sz w:val="30"/>
          <w:szCs w:val="30"/>
        </w:rPr>
        <w:t>флэтах</w:t>
      </w:r>
      <w:proofErr w:type="spellEnd"/>
      <w:r w:rsidRPr="00151C1C">
        <w:rPr>
          <w:rFonts w:ascii="Times New Roman" w:hAnsi="Times New Roman" w:cs="Times New Roman"/>
          <w:color w:val="000000"/>
          <w:sz w:val="30"/>
          <w:szCs w:val="30"/>
        </w:rPr>
        <w:t xml:space="preserve">». </w:t>
      </w:r>
    </w:p>
    <w:p w14:paraId="74775980" w14:textId="3C330904" w:rsidR="001730AE" w:rsidRPr="00992A00" w:rsidRDefault="00151C1C" w:rsidP="00B10B58">
      <w:pPr>
        <w:spacing w:after="0" w:line="240" w:lineRule="auto"/>
        <w:ind w:firstLine="709"/>
        <w:jc w:val="both"/>
        <w:rPr>
          <w:rFonts w:ascii="Times New Roman" w:hAnsi="Times New Roman" w:cs="Times New Roman"/>
          <w:color w:val="000000"/>
          <w:sz w:val="30"/>
          <w:szCs w:val="30"/>
        </w:rPr>
      </w:pPr>
      <w:r w:rsidRPr="00151C1C">
        <w:rPr>
          <w:rFonts w:ascii="Times New Roman" w:hAnsi="Times New Roman" w:cs="Times New Roman"/>
          <w:color w:val="000000"/>
          <w:sz w:val="30"/>
          <w:szCs w:val="30"/>
        </w:rPr>
        <w:t>Зачастую, находясь в состоянии алкогольного опьянения, участники «</w:t>
      </w:r>
      <w:proofErr w:type="spellStart"/>
      <w:r w:rsidRPr="00151C1C">
        <w:rPr>
          <w:rFonts w:ascii="Times New Roman" w:hAnsi="Times New Roman" w:cs="Times New Roman"/>
          <w:color w:val="000000"/>
          <w:sz w:val="30"/>
          <w:szCs w:val="30"/>
        </w:rPr>
        <w:t>флэтов</w:t>
      </w:r>
      <w:proofErr w:type="spellEnd"/>
      <w:r w:rsidRPr="00151C1C">
        <w:rPr>
          <w:rFonts w:ascii="Times New Roman" w:hAnsi="Times New Roman" w:cs="Times New Roman"/>
          <w:color w:val="000000"/>
          <w:sz w:val="30"/>
          <w:szCs w:val="30"/>
        </w:rPr>
        <w:t>» или «вписок» причиняют вред имуществу – как собственника жилых помещений, так и его соседей. При этом во многих случаях происходящие мероприятия транслируются в мессенджерах сети интернет, демонстрируя непристойное и аморальное поведение. На «</w:t>
      </w:r>
      <w:proofErr w:type="spellStart"/>
      <w:r w:rsidRPr="00151C1C">
        <w:rPr>
          <w:rFonts w:ascii="Times New Roman" w:hAnsi="Times New Roman" w:cs="Times New Roman"/>
          <w:color w:val="000000"/>
          <w:sz w:val="30"/>
          <w:szCs w:val="30"/>
        </w:rPr>
        <w:t>флэтах</w:t>
      </w:r>
      <w:proofErr w:type="spellEnd"/>
      <w:r w:rsidRPr="00151C1C">
        <w:rPr>
          <w:rFonts w:ascii="Times New Roman" w:hAnsi="Times New Roman" w:cs="Times New Roman"/>
          <w:color w:val="000000"/>
          <w:sz w:val="30"/>
          <w:szCs w:val="30"/>
        </w:rPr>
        <w:t xml:space="preserve">» несовершеннолетние нередко вступают в беспорядочные половые связи, потребляют психотропные вещества, становясь при этом жертвами преступлений. </w:t>
      </w:r>
    </w:p>
    <w:p w14:paraId="57F085F9" w14:textId="25D14D64" w:rsidR="001730AE" w:rsidRPr="00B10B58" w:rsidRDefault="001730AE" w:rsidP="00B10B58">
      <w:pPr>
        <w:spacing w:after="0" w:line="240" w:lineRule="auto"/>
        <w:ind w:firstLine="709"/>
        <w:jc w:val="both"/>
        <w:rPr>
          <w:rFonts w:ascii="Times New Roman" w:hAnsi="Times New Roman" w:cs="Times New Roman"/>
          <w:i/>
          <w:color w:val="000000"/>
          <w:sz w:val="30"/>
          <w:szCs w:val="30"/>
        </w:rPr>
      </w:pPr>
      <w:proofErr w:type="spellStart"/>
      <w:r w:rsidRPr="001730AE">
        <w:rPr>
          <w:rFonts w:ascii="Times New Roman" w:hAnsi="Times New Roman" w:cs="Times New Roman"/>
          <w:i/>
          <w:color w:val="000000"/>
          <w:sz w:val="30"/>
          <w:szCs w:val="30"/>
        </w:rPr>
        <w:t>Справочно</w:t>
      </w:r>
      <w:proofErr w:type="spellEnd"/>
      <w:r w:rsidRPr="001730AE">
        <w:rPr>
          <w:rFonts w:ascii="Times New Roman" w:hAnsi="Times New Roman" w:cs="Times New Roman"/>
          <w:i/>
          <w:color w:val="000000"/>
          <w:sz w:val="30"/>
          <w:szCs w:val="30"/>
        </w:rPr>
        <w:t xml:space="preserve">: в </w:t>
      </w:r>
      <w:proofErr w:type="spellStart"/>
      <w:r w:rsidR="00992A00">
        <w:rPr>
          <w:rFonts w:ascii="Times New Roman" w:hAnsi="Times New Roman" w:cs="Times New Roman"/>
          <w:i/>
          <w:color w:val="000000"/>
          <w:sz w:val="30"/>
          <w:szCs w:val="30"/>
        </w:rPr>
        <w:t>г.п</w:t>
      </w:r>
      <w:proofErr w:type="spellEnd"/>
      <w:r w:rsidR="00992A00">
        <w:rPr>
          <w:rFonts w:ascii="Times New Roman" w:hAnsi="Times New Roman" w:cs="Times New Roman"/>
          <w:i/>
          <w:color w:val="000000"/>
          <w:sz w:val="30"/>
          <w:szCs w:val="30"/>
        </w:rPr>
        <w:t xml:space="preserve">. </w:t>
      </w:r>
      <w:r w:rsidRPr="001730AE">
        <w:rPr>
          <w:rFonts w:ascii="Times New Roman" w:hAnsi="Times New Roman" w:cs="Times New Roman"/>
          <w:i/>
          <w:color w:val="000000"/>
          <w:sz w:val="30"/>
          <w:szCs w:val="30"/>
        </w:rPr>
        <w:t>Шумилино</w:t>
      </w:r>
      <w:r w:rsidR="00241969">
        <w:rPr>
          <w:rFonts w:ascii="Times New Roman" w:hAnsi="Times New Roman" w:cs="Times New Roman"/>
          <w:i/>
          <w:color w:val="000000"/>
          <w:sz w:val="30"/>
          <w:szCs w:val="30"/>
        </w:rPr>
        <w:t xml:space="preserve"> в феврале 2024 года выявлен </w:t>
      </w:r>
      <w:proofErr w:type="spellStart"/>
      <w:r w:rsidR="00241969">
        <w:rPr>
          <w:rFonts w:ascii="Times New Roman" w:hAnsi="Times New Roman" w:cs="Times New Roman"/>
          <w:i/>
          <w:color w:val="000000"/>
          <w:sz w:val="30"/>
          <w:szCs w:val="30"/>
        </w:rPr>
        <w:t>флэ</w:t>
      </w:r>
      <w:r w:rsidRPr="001730AE">
        <w:rPr>
          <w:rFonts w:ascii="Times New Roman" w:hAnsi="Times New Roman" w:cs="Times New Roman"/>
          <w:i/>
          <w:color w:val="000000"/>
          <w:sz w:val="30"/>
          <w:szCs w:val="30"/>
        </w:rPr>
        <w:t>т</w:t>
      </w:r>
      <w:proofErr w:type="spellEnd"/>
      <w:r w:rsidRPr="001730AE">
        <w:rPr>
          <w:rFonts w:ascii="Times New Roman" w:hAnsi="Times New Roman" w:cs="Times New Roman"/>
          <w:i/>
          <w:color w:val="000000"/>
          <w:sz w:val="30"/>
          <w:szCs w:val="30"/>
        </w:rPr>
        <w:t xml:space="preserve"> с участием 6 несовершеннолетних,</w:t>
      </w:r>
      <w:r w:rsidR="00992A00">
        <w:rPr>
          <w:rFonts w:ascii="Times New Roman" w:hAnsi="Times New Roman" w:cs="Times New Roman"/>
          <w:i/>
          <w:color w:val="000000"/>
          <w:sz w:val="30"/>
          <w:szCs w:val="30"/>
        </w:rPr>
        <w:t xml:space="preserve"> </w:t>
      </w:r>
      <w:r w:rsidR="00241969">
        <w:rPr>
          <w:rFonts w:ascii="Times New Roman" w:hAnsi="Times New Roman" w:cs="Times New Roman"/>
          <w:i/>
          <w:color w:val="000000"/>
          <w:sz w:val="30"/>
          <w:szCs w:val="30"/>
        </w:rPr>
        <w:t xml:space="preserve">в марте 2025 года выявлен </w:t>
      </w:r>
      <w:proofErr w:type="spellStart"/>
      <w:r w:rsidR="00241969">
        <w:rPr>
          <w:rFonts w:ascii="Times New Roman" w:hAnsi="Times New Roman" w:cs="Times New Roman"/>
          <w:i/>
          <w:color w:val="000000"/>
          <w:sz w:val="30"/>
          <w:szCs w:val="30"/>
        </w:rPr>
        <w:t>флэ</w:t>
      </w:r>
      <w:r w:rsidRPr="001730AE">
        <w:rPr>
          <w:rFonts w:ascii="Times New Roman" w:hAnsi="Times New Roman" w:cs="Times New Roman"/>
          <w:i/>
          <w:color w:val="000000"/>
          <w:sz w:val="30"/>
          <w:szCs w:val="30"/>
        </w:rPr>
        <w:t>т</w:t>
      </w:r>
      <w:proofErr w:type="spellEnd"/>
      <w:r w:rsidRPr="001730AE">
        <w:rPr>
          <w:rFonts w:ascii="Times New Roman" w:hAnsi="Times New Roman" w:cs="Times New Roman"/>
          <w:i/>
          <w:color w:val="000000"/>
          <w:sz w:val="30"/>
          <w:szCs w:val="30"/>
        </w:rPr>
        <w:t xml:space="preserve"> с участием 3 несовершеннолетних</w:t>
      </w:r>
      <w:r w:rsidR="00E64985">
        <w:rPr>
          <w:rFonts w:ascii="Times New Roman" w:hAnsi="Times New Roman" w:cs="Times New Roman"/>
          <w:i/>
          <w:color w:val="000000"/>
          <w:sz w:val="30"/>
          <w:szCs w:val="30"/>
        </w:rPr>
        <w:t>.</w:t>
      </w:r>
    </w:p>
    <w:p w14:paraId="34B4427F" w14:textId="15FE923D" w:rsidR="001730AE" w:rsidRDefault="00151C1C" w:rsidP="00B10B58">
      <w:pPr>
        <w:spacing w:after="0" w:line="240" w:lineRule="auto"/>
        <w:ind w:firstLine="708"/>
        <w:jc w:val="both"/>
        <w:rPr>
          <w:rFonts w:ascii="Times New Roman" w:hAnsi="Times New Roman" w:cs="Times New Roman"/>
          <w:color w:val="000000"/>
          <w:sz w:val="30"/>
          <w:szCs w:val="30"/>
        </w:rPr>
      </w:pPr>
      <w:r w:rsidRPr="00151C1C">
        <w:rPr>
          <w:rFonts w:ascii="Times New Roman" w:hAnsi="Times New Roman" w:cs="Times New Roman"/>
          <w:color w:val="000000"/>
          <w:sz w:val="30"/>
          <w:szCs w:val="30"/>
        </w:rPr>
        <w:t xml:space="preserve">К сожалению, есть взрослые, которые приобретают алкогольные напитки подросткам, не думая о последствиях. Хотелось бы напомнить, что за вовлечение несовершеннолетних в антиобщественную деятельность тоже предусмотрена административная ответственность по ст. 19.4 КоАП Республики Беларусь. Мы же со своей стороны призываем родителей быть более внимательными к своим детям, особенно подросткам, интересоваться их внешкольной жизнью, в том числе времяпровождением в </w:t>
      </w:r>
      <w:proofErr w:type="spellStart"/>
      <w:r w:rsidRPr="00151C1C">
        <w:rPr>
          <w:rFonts w:ascii="Times New Roman" w:hAnsi="Times New Roman" w:cs="Times New Roman"/>
          <w:color w:val="000000"/>
          <w:sz w:val="30"/>
          <w:szCs w:val="30"/>
        </w:rPr>
        <w:t>соцсетях</w:t>
      </w:r>
      <w:proofErr w:type="spellEnd"/>
      <w:r w:rsidRPr="00151C1C">
        <w:rPr>
          <w:rFonts w:ascii="Times New Roman" w:hAnsi="Times New Roman" w:cs="Times New Roman"/>
          <w:color w:val="000000"/>
          <w:sz w:val="30"/>
          <w:szCs w:val="30"/>
        </w:rPr>
        <w:t>, друзьями и знакомыми, которых они там заводят. В силу особенностей подросткового характера ваш ребенок не всегда может открыть вам, где, когда и по какому поводу он с кем-то встречается. И все же следует на</w:t>
      </w:r>
      <w:r w:rsidR="00550D71">
        <w:rPr>
          <w:rFonts w:ascii="Times New Roman" w:hAnsi="Times New Roman" w:cs="Times New Roman"/>
          <w:color w:val="000000"/>
          <w:sz w:val="30"/>
          <w:szCs w:val="30"/>
        </w:rPr>
        <w:t>йти с ним общий язык и убедить в</w:t>
      </w:r>
      <w:r w:rsidRPr="00151C1C">
        <w:rPr>
          <w:rFonts w:ascii="Times New Roman" w:hAnsi="Times New Roman" w:cs="Times New Roman"/>
          <w:color w:val="000000"/>
          <w:sz w:val="30"/>
          <w:szCs w:val="30"/>
        </w:rPr>
        <w:t xml:space="preserve"> простой истине: хорошо только </w:t>
      </w:r>
      <w:r w:rsidR="001730AE">
        <w:rPr>
          <w:rFonts w:ascii="Times New Roman" w:hAnsi="Times New Roman" w:cs="Times New Roman"/>
          <w:color w:val="000000"/>
          <w:sz w:val="30"/>
          <w:szCs w:val="30"/>
        </w:rPr>
        <w:t>то, что хорошо заканчивается.  </w:t>
      </w:r>
    </w:p>
    <w:p w14:paraId="119F276B" w14:textId="134E5322" w:rsidR="008B02D0" w:rsidRDefault="008B02D0" w:rsidP="001730AE">
      <w:pPr>
        <w:spacing w:after="0" w:line="240" w:lineRule="auto"/>
        <w:ind w:firstLine="708"/>
        <w:jc w:val="both"/>
        <w:rPr>
          <w:rFonts w:ascii="Times New Roman" w:hAnsi="Times New Roman" w:cs="Times New Roman"/>
          <w:color w:val="000000"/>
          <w:sz w:val="30"/>
          <w:szCs w:val="30"/>
        </w:rPr>
      </w:pPr>
    </w:p>
    <w:p w14:paraId="28EC1872" w14:textId="57AF01DB" w:rsidR="00EF7F26" w:rsidRPr="00BC4FDE" w:rsidRDefault="00AC3411" w:rsidP="00AC3411">
      <w:pPr>
        <w:spacing w:after="0" w:line="240" w:lineRule="auto"/>
        <w:ind w:firstLine="709"/>
        <w:jc w:val="center"/>
        <w:rPr>
          <w:rFonts w:ascii="Times New Roman" w:eastAsia="Times New Roman" w:hAnsi="Times New Roman" w:cs="Times New Roman"/>
          <w:b/>
          <w:sz w:val="30"/>
          <w:szCs w:val="30"/>
        </w:rPr>
      </w:pPr>
      <w:r w:rsidRPr="00BC4FDE">
        <w:rPr>
          <w:rFonts w:ascii="Times New Roman" w:eastAsia="Times New Roman" w:hAnsi="Times New Roman" w:cs="Times New Roman"/>
          <w:b/>
          <w:sz w:val="30"/>
          <w:szCs w:val="30"/>
        </w:rPr>
        <w:t>ОСНОВЫ ЗАКОНОДАТЕЛЬСТВА О БОРЬБЕ С КОРРУПЦИЕЙ ДЛЯ ГОСУДАРСТВЕННЫХ ДОЛЖНОСТНЫХ И ПРИРАВНЕННЫХ К НИМ ЛИЦ, А ТАКЖЕ ЛИЦ, ПРЕТЕНДУЮЩИХ НА ЗАНЯТИЕ ТАКИХ ДОЛЖНОСТЕЙ</w:t>
      </w:r>
    </w:p>
    <w:p w14:paraId="5E842B7F" w14:textId="77777777" w:rsidR="00AC3411" w:rsidRDefault="00AC3411" w:rsidP="00AC3411">
      <w:pPr>
        <w:spacing w:after="0" w:line="240" w:lineRule="auto"/>
        <w:ind w:firstLine="709"/>
        <w:jc w:val="center"/>
      </w:pPr>
    </w:p>
    <w:p w14:paraId="362F1DA3"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 xml:space="preserve">На разных этапах общественного развития одним из самых пагубных явлений выступает коррупция </w:t>
      </w:r>
      <w:r w:rsidRPr="00EB12AA">
        <w:rPr>
          <w:rFonts w:ascii="Times New Roman" w:eastAsia="Times New Roman" w:hAnsi="Times New Roman" w:cs="Times New Roman"/>
          <w:i/>
          <w:sz w:val="30"/>
          <w:szCs w:val="30"/>
        </w:rPr>
        <w:t xml:space="preserve">(от лат. </w:t>
      </w:r>
      <w:proofErr w:type="spellStart"/>
      <w:r w:rsidRPr="00EB12AA">
        <w:rPr>
          <w:rFonts w:ascii="Times New Roman" w:eastAsia="Times New Roman" w:hAnsi="Times New Roman" w:cs="Times New Roman"/>
          <w:i/>
          <w:sz w:val="30"/>
          <w:szCs w:val="30"/>
        </w:rPr>
        <w:t>corrumpere</w:t>
      </w:r>
      <w:proofErr w:type="spellEnd"/>
      <w:r w:rsidRPr="00EB12AA">
        <w:rPr>
          <w:rFonts w:ascii="Times New Roman" w:eastAsia="Times New Roman" w:hAnsi="Times New Roman" w:cs="Times New Roman"/>
          <w:i/>
          <w:sz w:val="30"/>
          <w:szCs w:val="30"/>
        </w:rPr>
        <w:t xml:space="preserve"> – портить)</w:t>
      </w:r>
      <w:r w:rsidRPr="00EB12AA">
        <w:rPr>
          <w:rFonts w:ascii="Times New Roman" w:eastAsia="Times New Roman" w:hAnsi="Times New Roman" w:cs="Times New Roman"/>
          <w:sz w:val="30"/>
          <w:szCs w:val="30"/>
        </w:rPr>
        <w:t>. Злоупотребление властью для получения выгоды в личных целях сопровождает человечество с древнейших времен. Несмотря на то, что история знает немало примеров борьбы с этим злом (порой крайне жестоких), к сожалению, оно не изжито до сих пор. В XXI веке коррупция остается в числе актуальных проблем, присущих всем без исключения странам.</w:t>
      </w:r>
    </w:p>
    <w:p w14:paraId="4890B634"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b/>
          <w:sz w:val="30"/>
          <w:szCs w:val="30"/>
          <w:lang w:eastAsia="ru-RU"/>
        </w:rPr>
        <w:t xml:space="preserve">В нашей стране базовым документом в сфере организации антикоррупционной деятельности является Закон Республики Беларусь от 15 июля </w:t>
      </w:r>
      <w:smartTag w:uri="urn:schemas-microsoft-com:office:smarttags" w:element="metricconverter">
        <w:smartTagPr>
          <w:attr w:name="ProductID" w:val="2015 г"/>
        </w:smartTagPr>
        <w:r w:rsidRPr="00EB12AA">
          <w:rPr>
            <w:rFonts w:ascii="Times New Roman" w:eastAsia="Times New Roman" w:hAnsi="Times New Roman" w:cs="Times New Roman"/>
            <w:b/>
            <w:sz w:val="30"/>
            <w:szCs w:val="30"/>
            <w:lang w:eastAsia="ru-RU"/>
          </w:rPr>
          <w:t>2015 г</w:t>
        </w:r>
      </w:smartTag>
      <w:r w:rsidRPr="00EB12AA">
        <w:rPr>
          <w:rFonts w:ascii="Times New Roman" w:eastAsia="Times New Roman" w:hAnsi="Times New Roman" w:cs="Times New Roman"/>
          <w:b/>
          <w:sz w:val="30"/>
          <w:szCs w:val="30"/>
          <w:lang w:eastAsia="ru-RU"/>
        </w:rPr>
        <w:t>. № 305-З «О борьбе с коррупцией» (далее – Закон).</w:t>
      </w:r>
    </w:p>
    <w:p w14:paraId="72AAC75F"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18"/>
          <w:szCs w:val="18"/>
        </w:rPr>
        <w:t xml:space="preserve">В Законе </w:t>
      </w:r>
      <w:r w:rsidRPr="00EB12AA">
        <w:rPr>
          <w:rFonts w:ascii="Times New Roman" w:eastAsia="Times New Roman" w:hAnsi="Times New Roman" w:cs="Times New Roman"/>
          <w:b/>
          <w:sz w:val="18"/>
          <w:szCs w:val="18"/>
        </w:rPr>
        <w:t>коррупция</w:t>
      </w:r>
      <w:r w:rsidRPr="00EB12AA">
        <w:rPr>
          <w:rFonts w:ascii="Times New Roman" w:eastAsia="Times New Roman" w:hAnsi="Times New Roman" w:cs="Times New Roman"/>
          <w:sz w:val="18"/>
          <w:szCs w:val="18"/>
        </w:rPr>
        <w:t xml:space="preserve"> определена как </w:t>
      </w:r>
      <w:r w:rsidRPr="00EB12AA">
        <w:rPr>
          <w:rFonts w:ascii="Times New Roman" w:eastAsia="Times New Roman" w:hAnsi="Times New Roman" w:cs="Times New Roman"/>
          <w:sz w:val="30"/>
          <w:szCs w:val="30"/>
        </w:rPr>
        <w:t>умышленное использование государственным должностным (в том числе иностранным) лицом или приравненным к нему своего служебного положения в целях противоправного получения имущества или другой выгоды, а равно подкуп этих лиц.</w:t>
      </w:r>
    </w:p>
    <w:p w14:paraId="1CAF8997"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b/>
          <w:sz w:val="30"/>
          <w:szCs w:val="30"/>
          <w:lang w:eastAsia="ru-RU"/>
        </w:rPr>
        <w:t>Борьба с коррупцией является важнейшим приоритетом политики нашего государства.</w:t>
      </w:r>
      <w:r w:rsidRPr="00EB12AA">
        <w:rPr>
          <w:rFonts w:ascii="Times New Roman" w:eastAsia="Times New Roman" w:hAnsi="Times New Roman" w:cs="Times New Roman"/>
          <w:sz w:val="30"/>
          <w:szCs w:val="30"/>
          <w:lang w:eastAsia="ru-RU"/>
        </w:rPr>
        <w:t xml:space="preserve"> Как сказал Президент Республики Беларусь, взяточничество способно подорвать основу любого государства. </w:t>
      </w:r>
    </w:p>
    <w:p w14:paraId="153E25EC"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eastAsia="ru-RU"/>
        </w:rPr>
      </w:pPr>
      <w:r w:rsidRPr="00EB12AA">
        <w:rPr>
          <w:rFonts w:ascii="Times New Roman" w:eastAsia="Calibri" w:hAnsi="Times New Roman" w:cs="Times New Roman"/>
          <w:sz w:val="30"/>
          <w:szCs w:val="30"/>
          <w:lang w:eastAsia="ru-RU"/>
        </w:rPr>
        <w:t>Коррупция</w:t>
      </w:r>
      <w:r w:rsidRPr="00EB12AA">
        <w:rPr>
          <w:rFonts w:ascii="Times New Roman" w:eastAsia="Calibri" w:hAnsi="Times New Roman" w:cs="Times New Roman"/>
          <w:sz w:val="30"/>
          <w:szCs w:val="30"/>
          <w:lang w:val="x-none" w:eastAsia="ru-RU"/>
        </w:rPr>
        <w:t xml:space="preserve"> порождает ряд негативных экономических последствий</w:t>
      </w:r>
      <w:r w:rsidRPr="00EB12AA">
        <w:rPr>
          <w:rFonts w:ascii="Times New Roman" w:eastAsia="Calibri" w:hAnsi="Times New Roman" w:cs="Times New Roman"/>
          <w:sz w:val="30"/>
          <w:szCs w:val="30"/>
          <w:lang w:eastAsia="ru-RU"/>
        </w:rPr>
        <w:t xml:space="preserve">. </w:t>
      </w:r>
    </w:p>
    <w:p w14:paraId="0C418DD4"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eastAsia="x-none"/>
        </w:rPr>
      </w:pPr>
      <w:r w:rsidRPr="00EB12AA">
        <w:rPr>
          <w:rFonts w:ascii="Times New Roman" w:eastAsia="Calibri" w:hAnsi="Times New Roman" w:cs="Times New Roman"/>
          <w:sz w:val="30"/>
          <w:szCs w:val="30"/>
          <w:lang w:eastAsia="ru-RU"/>
        </w:rPr>
        <w:t xml:space="preserve">Нарушение конкурентного регулирования рынка вследствие незаконного получения преимуществ влечет неэффективное использование бюджетных средств при их распределении. Расширяется теневая экономика, что в конечном итоге приводит к уменьшению налоговых поступлений и ослаблению бюджета. </w:t>
      </w:r>
      <w:r w:rsidRPr="00EB12AA">
        <w:rPr>
          <w:rFonts w:ascii="Times New Roman" w:eastAsia="Calibri" w:hAnsi="Times New Roman" w:cs="Times New Roman"/>
          <w:sz w:val="30"/>
          <w:szCs w:val="30"/>
          <w:lang w:val="x-none" w:eastAsia="x-none"/>
        </w:rPr>
        <w:t>У агентов рынка появляется неверие в способность властей устанавливать, контролировать и соблюдать честные правила рыночных отношений</w:t>
      </w:r>
      <w:r w:rsidRPr="00EB12AA">
        <w:rPr>
          <w:rFonts w:ascii="Times New Roman" w:eastAsia="Calibri" w:hAnsi="Times New Roman" w:cs="Times New Roman"/>
          <w:sz w:val="30"/>
          <w:szCs w:val="30"/>
          <w:lang w:eastAsia="x-none"/>
        </w:rPr>
        <w:t xml:space="preserve">, как следствие </w:t>
      </w:r>
      <w:r w:rsidRPr="00EB12AA">
        <w:rPr>
          <w:rFonts w:ascii="Times New Roman" w:eastAsia="Calibri" w:hAnsi="Times New Roman" w:cs="Times New Roman"/>
          <w:sz w:val="30"/>
          <w:szCs w:val="30"/>
          <w:lang w:val="x-none" w:eastAsia="x-none"/>
        </w:rPr>
        <w:t>ухудшается инвестиционный климат</w:t>
      </w:r>
      <w:r w:rsidRPr="00EB12AA">
        <w:rPr>
          <w:rFonts w:ascii="Times New Roman" w:eastAsia="Calibri" w:hAnsi="Times New Roman" w:cs="Times New Roman"/>
          <w:sz w:val="30"/>
          <w:szCs w:val="30"/>
          <w:lang w:eastAsia="x-none"/>
        </w:rPr>
        <w:t>.</w:t>
      </w:r>
      <w:r w:rsidRPr="00EB12AA">
        <w:rPr>
          <w:rFonts w:ascii="Times New Roman" w:eastAsia="Calibri" w:hAnsi="Times New Roman" w:cs="Times New Roman"/>
          <w:sz w:val="30"/>
          <w:szCs w:val="30"/>
          <w:lang w:val="x-none" w:eastAsia="x-none"/>
        </w:rPr>
        <w:t xml:space="preserve"> </w:t>
      </w:r>
    </w:p>
    <w:p w14:paraId="49EAAF3E"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eastAsia="ru-RU"/>
        </w:rPr>
      </w:pPr>
      <w:r w:rsidRPr="00EB12AA">
        <w:rPr>
          <w:rFonts w:ascii="Times New Roman" w:eastAsia="Calibri" w:hAnsi="Times New Roman" w:cs="Times New Roman"/>
          <w:sz w:val="30"/>
          <w:szCs w:val="30"/>
          <w:lang w:eastAsia="ru-RU"/>
        </w:rPr>
        <w:t xml:space="preserve">Суммарная величина взяток и похищенного имущества отражается в себестоимости продукции и товаров, что в конечном итоге приводит к росту </w:t>
      </w:r>
      <w:r w:rsidRPr="00EB12AA">
        <w:rPr>
          <w:rFonts w:ascii="Times New Roman" w:eastAsia="Calibri" w:hAnsi="Times New Roman" w:cs="Times New Roman"/>
          <w:spacing w:val="-8"/>
          <w:sz w:val="30"/>
          <w:szCs w:val="30"/>
          <w:lang w:val="x-none" w:eastAsia="x-none"/>
        </w:rPr>
        <w:t>отпускны</w:t>
      </w:r>
      <w:r w:rsidRPr="00EB12AA">
        <w:rPr>
          <w:rFonts w:ascii="Times New Roman" w:eastAsia="Calibri" w:hAnsi="Times New Roman" w:cs="Times New Roman"/>
          <w:spacing w:val="-8"/>
          <w:sz w:val="30"/>
          <w:szCs w:val="30"/>
          <w:lang w:eastAsia="x-none"/>
        </w:rPr>
        <w:t>х</w:t>
      </w:r>
      <w:r w:rsidRPr="00EB12AA">
        <w:rPr>
          <w:rFonts w:ascii="Times New Roman" w:eastAsia="Calibri" w:hAnsi="Times New Roman" w:cs="Times New Roman"/>
          <w:sz w:val="30"/>
          <w:szCs w:val="30"/>
          <w:lang w:val="x-none" w:eastAsia="x-none"/>
        </w:rPr>
        <w:t xml:space="preserve"> </w:t>
      </w:r>
      <w:r w:rsidRPr="00EB12AA">
        <w:rPr>
          <w:rFonts w:ascii="Times New Roman" w:eastAsia="Calibri" w:hAnsi="Times New Roman" w:cs="Times New Roman"/>
          <w:spacing w:val="-12"/>
          <w:sz w:val="30"/>
          <w:szCs w:val="30"/>
          <w:lang w:val="x-none" w:eastAsia="x-none"/>
        </w:rPr>
        <w:t>(розничны</w:t>
      </w:r>
      <w:r w:rsidRPr="00EB12AA">
        <w:rPr>
          <w:rFonts w:ascii="Times New Roman" w:eastAsia="Calibri" w:hAnsi="Times New Roman" w:cs="Times New Roman"/>
          <w:spacing w:val="-12"/>
          <w:sz w:val="30"/>
          <w:szCs w:val="30"/>
          <w:lang w:eastAsia="x-none"/>
        </w:rPr>
        <w:t>х</w:t>
      </w:r>
      <w:r w:rsidRPr="00EB12AA">
        <w:rPr>
          <w:rFonts w:ascii="Times New Roman" w:eastAsia="Calibri" w:hAnsi="Times New Roman" w:cs="Times New Roman"/>
          <w:spacing w:val="-12"/>
          <w:sz w:val="30"/>
          <w:szCs w:val="30"/>
          <w:lang w:val="x-none" w:eastAsia="x-none"/>
        </w:rPr>
        <w:t>) цен</w:t>
      </w:r>
      <w:r w:rsidRPr="00EB12AA">
        <w:rPr>
          <w:rFonts w:ascii="Times New Roman" w:eastAsia="Calibri" w:hAnsi="Times New Roman" w:cs="Times New Roman"/>
          <w:spacing w:val="-12"/>
          <w:sz w:val="30"/>
          <w:szCs w:val="30"/>
          <w:lang w:eastAsia="x-none"/>
        </w:rPr>
        <w:t xml:space="preserve"> и</w:t>
      </w:r>
      <w:r w:rsidRPr="00EB12AA">
        <w:rPr>
          <w:rFonts w:ascii="Times New Roman" w:eastAsia="Calibri" w:hAnsi="Times New Roman" w:cs="Times New Roman"/>
          <w:spacing w:val="-12"/>
          <w:sz w:val="30"/>
          <w:szCs w:val="30"/>
          <w:lang w:val="x-none" w:eastAsia="x-none"/>
        </w:rPr>
        <w:t xml:space="preserve"> инфляци</w:t>
      </w:r>
      <w:r w:rsidRPr="00EB12AA">
        <w:rPr>
          <w:rFonts w:ascii="Times New Roman" w:eastAsia="Calibri" w:hAnsi="Times New Roman" w:cs="Times New Roman"/>
          <w:spacing w:val="-12"/>
          <w:sz w:val="30"/>
          <w:szCs w:val="30"/>
          <w:lang w:eastAsia="x-none"/>
        </w:rPr>
        <w:t>и.</w:t>
      </w:r>
    </w:p>
    <w:p w14:paraId="4B51C453"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eastAsia="x-none"/>
        </w:rPr>
      </w:pPr>
      <w:r w:rsidRPr="00EB12AA">
        <w:rPr>
          <w:rFonts w:ascii="Times New Roman" w:eastAsia="Calibri" w:hAnsi="Times New Roman" w:cs="Times New Roman"/>
          <w:sz w:val="30"/>
          <w:szCs w:val="30"/>
          <w:lang w:eastAsia="x-none"/>
        </w:rPr>
        <w:t>Все это вызывает недоверие к власти, в целом, порождает очаги социально-политических противоречий, развитие конфликтных ситуаций вплоть до нестабильности политических институтов и протестной активности масс.</w:t>
      </w:r>
    </w:p>
    <w:p w14:paraId="1AE58616"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val="x-none" w:eastAsia="ru-RU"/>
        </w:rPr>
      </w:pPr>
      <w:r w:rsidRPr="00EB12AA">
        <w:rPr>
          <w:rFonts w:ascii="Times New Roman" w:eastAsia="Calibri" w:hAnsi="Times New Roman" w:cs="Times New Roman"/>
          <w:sz w:val="30"/>
          <w:szCs w:val="30"/>
          <w:lang w:eastAsia="x-none"/>
        </w:rPr>
        <w:t xml:space="preserve"> </w:t>
      </w:r>
      <w:r w:rsidRPr="00EB12AA">
        <w:rPr>
          <w:rFonts w:ascii="Times New Roman" w:eastAsia="Calibri" w:hAnsi="Times New Roman" w:cs="Times New Roman"/>
          <w:sz w:val="30"/>
          <w:szCs w:val="30"/>
          <w:lang w:val="x-none" w:eastAsia="ru-RU"/>
        </w:rPr>
        <w:t>В настоящее время в Беларуси сформирована сбалансированная система борьбы с коррупцией, которая основана на национальной модели развития государства и соответствует базовым международным антикоррупционным стандартам.</w:t>
      </w:r>
    </w:p>
    <w:p w14:paraId="7255BCFA"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Особенностью нашей страны является сильная социальная политика при высокой роли государства в экономике не только как регулятора, но и как собственника наиболее крупных промышленных и иных предприятий. Одновременно прилагаются значительные усилия по созданию благоприятной деловой среды для развития бизнеса, привлечению инвестиций, развитию предпринимательской свободы и инициативы.</w:t>
      </w:r>
    </w:p>
    <w:p w14:paraId="5E3FAB7E"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 сфере борьбы с коррупцией мы следуем таким основополагающим принципам, как обеспечение прозрачности действий и решений государственных органов, обеспечение эффективных контрольных и надзорных процедур, а также неотвратимости ответственности в случае нарушения требований законодательства.</w:t>
      </w:r>
    </w:p>
    <w:p w14:paraId="4BA2F789"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val="x-none" w:eastAsia="x-none"/>
        </w:rPr>
      </w:pPr>
      <w:r w:rsidRPr="00EB12AA">
        <w:rPr>
          <w:rFonts w:ascii="Times New Roman" w:eastAsia="Calibri" w:hAnsi="Times New Roman" w:cs="Times New Roman"/>
          <w:sz w:val="30"/>
          <w:szCs w:val="30"/>
          <w:lang w:val="x-none" w:eastAsia="x-none"/>
        </w:rPr>
        <w:t xml:space="preserve">В Республике Беларусь </w:t>
      </w:r>
      <w:r w:rsidRPr="00EB12AA">
        <w:rPr>
          <w:rFonts w:ascii="Times New Roman" w:eastAsia="Calibri" w:hAnsi="Times New Roman" w:cs="Times New Roman"/>
          <w:sz w:val="30"/>
          <w:szCs w:val="30"/>
          <w:lang w:eastAsia="x-none"/>
        </w:rPr>
        <w:t>сформирована</w:t>
      </w:r>
      <w:r w:rsidRPr="00EB12AA">
        <w:rPr>
          <w:rFonts w:ascii="Times New Roman" w:eastAsia="Calibri" w:hAnsi="Times New Roman" w:cs="Times New Roman"/>
          <w:sz w:val="30"/>
          <w:szCs w:val="30"/>
          <w:lang w:val="x-none" w:eastAsia="x-none"/>
        </w:rPr>
        <w:t xml:space="preserve"> единая система государственных органов, осуществляющих борьбу с коррупцией, их специальных подразделений и государственных органов и иных организаций.</w:t>
      </w:r>
    </w:p>
    <w:p w14:paraId="45FF18CA"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val="x-none" w:eastAsia="x-none"/>
        </w:rPr>
      </w:pPr>
      <w:r w:rsidRPr="00EB12AA">
        <w:rPr>
          <w:rFonts w:ascii="Times New Roman" w:eastAsia="Calibri" w:hAnsi="Times New Roman" w:cs="Times New Roman"/>
          <w:b/>
          <w:sz w:val="30"/>
          <w:szCs w:val="30"/>
          <w:lang w:val="x-none" w:eastAsia="x-none"/>
        </w:rPr>
        <w:t>Борьбу с коррупцией осуществляют</w:t>
      </w:r>
      <w:r w:rsidRPr="00EB12AA">
        <w:rPr>
          <w:rFonts w:ascii="Times New Roman" w:eastAsia="Calibri" w:hAnsi="Times New Roman" w:cs="Times New Roman"/>
          <w:sz w:val="30"/>
          <w:szCs w:val="30"/>
          <w:lang w:val="x-none" w:eastAsia="x-none"/>
        </w:rPr>
        <w:t xml:space="preserve"> органы прокуратуры, внутренних дел и государственной безопасности. </w:t>
      </w:r>
    </w:p>
    <w:p w14:paraId="6666C4F0"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eastAsia="x-none"/>
        </w:rPr>
      </w:pPr>
      <w:r w:rsidRPr="00EB12AA">
        <w:rPr>
          <w:rFonts w:ascii="Times New Roman" w:eastAsia="Calibri" w:hAnsi="Times New Roman" w:cs="Times New Roman"/>
          <w:sz w:val="30"/>
          <w:szCs w:val="30"/>
          <w:lang w:eastAsia="x-none"/>
        </w:rPr>
        <w:t>Государственным</w:t>
      </w:r>
      <w:r w:rsidRPr="00EB12AA">
        <w:rPr>
          <w:rFonts w:ascii="Times New Roman" w:eastAsia="Calibri" w:hAnsi="Times New Roman" w:cs="Times New Roman"/>
          <w:sz w:val="30"/>
          <w:szCs w:val="30"/>
          <w:lang w:val="x-none" w:eastAsia="x-none"/>
        </w:rPr>
        <w:t xml:space="preserve"> органом, ответственным за организацию борьбы с коррупцией</w:t>
      </w:r>
      <w:r w:rsidRPr="00EB12AA">
        <w:rPr>
          <w:rFonts w:ascii="Times New Roman" w:eastAsia="Calibri" w:hAnsi="Times New Roman" w:cs="Times New Roman"/>
          <w:sz w:val="30"/>
          <w:szCs w:val="30"/>
          <w:lang w:eastAsia="x-none"/>
        </w:rPr>
        <w:t xml:space="preserve">, </w:t>
      </w:r>
      <w:r w:rsidRPr="00EB12AA">
        <w:rPr>
          <w:rFonts w:ascii="Times New Roman" w:eastAsia="Calibri" w:hAnsi="Times New Roman" w:cs="Times New Roman"/>
          <w:sz w:val="30"/>
          <w:szCs w:val="30"/>
          <w:lang w:val="x-none" w:eastAsia="x-none"/>
        </w:rPr>
        <w:t>является</w:t>
      </w:r>
      <w:r w:rsidRPr="00EB12AA">
        <w:rPr>
          <w:rFonts w:ascii="Times New Roman" w:eastAsia="Calibri" w:hAnsi="Times New Roman" w:cs="Times New Roman"/>
          <w:b/>
          <w:sz w:val="30"/>
          <w:szCs w:val="30"/>
          <w:lang w:val="x-none" w:eastAsia="x-none"/>
        </w:rPr>
        <w:t xml:space="preserve"> Генеральная прокуратура Республики Беларусь</w:t>
      </w:r>
      <w:r w:rsidRPr="00EB12AA">
        <w:rPr>
          <w:rFonts w:ascii="Times New Roman" w:eastAsia="Calibri" w:hAnsi="Times New Roman" w:cs="Times New Roman"/>
          <w:sz w:val="30"/>
          <w:szCs w:val="30"/>
          <w:lang w:eastAsia="x-none"/>
        </w:rPr>
        <w:t>.</w:t>
      </w:r>
    </w:p>
    <w:p w14:paraId="0F9E16F0" w14:textId="77777777" w:rsidR="00EB12AA" w:rsidRPr="00EB12AA" w:rsidRDefault="00EB12AA" w:rsidP="00EB12AA">
      <w:pPr>
        <w:overflowPunct w:val="0"/>
        <w:autoSpaceDE w:val="0"/>
        <w:autoSpaceDN w:val="0"/>
        <w:adjustRightInd w:val="0"/>
        <w:spacing w:after="0" w:line="240" w:lineRule="auto"/>
        <w:ind w:firstLine="709"/>
        <w:jc w:val="both"/>
        <w:textAlignment w:val="baseline"/>
        <w:rPr>
          <w:rFonts w:ascii="Times New Roman" w:eastAsia="Calibri" w:hAnsi="Times New Roman" w:cs="Times New Roman"/>
          <w:sz w:val="30"/>
          <w:szCs w:val="30"/>
          <w:lang w:val="x-none" w:eastAsia="x-none"/>
        </w:rPr>
      </w:pPr>
      <w:r w:rsidRPr="00EB12AA">
        <w:rPr>
          <w:rFonts w:ascii="Times New Roman" w:eastAsia="Calibri" w:hAnsi="Times New Roman" w:cs="Times New Roman"/>
          <w:b/>
          <w:sz w:val="30"/>
          <w:szCs w:val="30"/>
          <w:lang w:eastAsia="x-none"/>
        </w:rPr>
        <w:t>В</w:t>
      </w:r>
      <w:r w:rsidRPr="00EB12AA">
        <w:rPr>
          <w:rFonts w:ascii="Times New Roman" w:eastAsia="Calibri" w:hAnsi="Times New Roman" w:cs="Times New Roman"/>
          <w:b/>
          <w:sz w:val="30"/>
          <w:szCs w:val="30"/>
          <w:lang w:val="x-none" w:eastAsia="x-none"/>
        </w:rPr>
        <w:t xml:space="preserve"> борьбе с коррупцией</w:t>
      </w:r>
      <w:r w:rsidRPr="00EB12AA">
        <w:rPr>
          <w:rFonts w:ascii="Times New Roman" w:eastAsia="Calibri" w:hAnsi="Times New Roman" w:cs="Times New Roman"/>
          <w:b/>
          <w:sz w:val="30"/>
          <w:szCs w:val="30"/>
          <w:lang w:eastAsia="x-none"/>
        </w:rPr>
        <w:t xml:space="preserve"> участвуют</w:t>
      </w:r>
      <w:r w:rsidRPr="00EB12AA">
        <w:rPr>
          <w:rFonts w:ascii="Times New Roman" w:eastAsia="Calibri" w:hAnsi="Times New Roman" w:cs="Times New Roman"/>
          <w:sz w:val="30"/>
          <w:szCs w:val="30"/>
          <w:lang w:eastAsia="x-none"/>
        </w:rPr>
        <w:t xml:space="preserve"> </w:t>
      </w:r>
      <w:r w:rsidRPr="00EB12AA">
        <w:rPr>
          <w:rFonts w:ascii="Times New Roman" w:eastAsia="Calibri" w:hAnsi="Times New Roman" w:cs="Times New Roman"/>
          <w:sz w:val="30"/>
          <w:szCs w:val="30"/>
          <w:lang w:val="x-none" w:eastAsia="x-none"/>
        </w:rPr>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 государственные органы и иные организации в пределах своей компетенции в соответствии с актами законодательства.</w:t>
      </w:r>
    </w:p>
    <w:p w14:paraId="3EE2B04E" w14:textId="77777777" w:rsidR="00EB12AA" w:rsidRPr="00EB12AA" w:rsidRDefault="00EB12AA" w:rsidP="00EB12AA">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 xml:space="preserve">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исполкомах, местных администрациях районов в городах, управляющих компаниях холдингов созданы </w:t>
      </w:r>
      <w:r w:rsidRPr="00EB12AA">
        <w:rPr>
          <w:rFonts w:ascii="Times New Roman" w:eastAsia="Times New Roman" w:hAnsi="Times New Roman" w:cs="Times New Roman"/>
          <w:b/>
          <w:sz w:val="30"/>
          <w:szCs w:val="30"/>
        </w:rPr>
        <w:t>комиссии по противодействию коррупции</w:t>
      </w:r>
      <w:r w:rsidRPr="00EB12AA">
        <w:rPr>
          <w:rFonts w:ascii="Times New Roman" w:eastAsia="Times New Roman" w:hAnsi="Times New Roman" w:cs="Times New Roman"/>
          <w:sz w:val="30"/>
          <w:szCs w:val="30"/>
        </w:rPr>
        <w:t>.</w:t>
      </w:r>
    </w:p>
    <w:p w14:paraId="1992863E" w14:textId="77777777" w:rsidR="00EB12AA" w:rsidRPr="00EB12AA" w:rsidRDefault="00EB12AA" w:rsidP="00EB12AA">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В силу ст.5 Закона борьба с коррупцией осуществляется государственными органами и иными организациями посредством комплексного применения следующих мер:</w:t>
      </w:r>
    </w:p>
    <w:p w14:paraId="2534AD33"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планирования и координации деятельности государственных органов и иных организаций по борьбе с коррупцией;</w:t>
      </w:r>
    </w:p>
    <w:p w14:paraId="70E54B9A"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14:paraId="2792372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14:paraId="2F599AEC"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14:paraId="1B99107A"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14:paraId="5A19C96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обеспечения гласности в деятельности государственных должностных и приравненных к ним лиц;</w:t>
      </w:r>
    </w:p>
    <w:p w14:paraId="2A5026EC"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14:paraId="5FF1EF8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14:paraId="5F7F9018"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предоставления государственным должностным и приравненным к ним лицам гарантий и компенсаций, связанных с ограничениями, установленными Законом и иными законодательными актами о борьбе с коррупцией;</w:t>
      </w:r>
    </w:p>
    <w:p w14:paraId="3BC7D87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14:paraId="7CC713D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принятия кодексов этики (стандартов поведения) гражданских служащих и иных государственных должностных лиц;</w:t>
      </w:r>
    </w:p>
    <w:p w14:paraId="7C51AA39"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14:paraId="63FC3BAD"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проведения в установленном порядке криминологической экспертизы проектов нормативных правовых актов, а также криминологических исследований коррупционной преступности в целях ее оценки и </w:t>
      </w:r>
      <w:proofErr w:type="gramStart"/>
      <w:r w:rsidRPr="00EB12AA">
        <w:rPr>
          <w:rFonts w:ascii="Times New Roman" w:eastAsia="Times New Roman" w:hAnsi="Times New Roman" w:cs="Times New Roman"/>
          <w:sz w:val="30"/>
          <w:szCs w:val="30"/>
          <w:lang w:eastAsia="ru-RU"/>
        </w:rPr>
        <w:t>прогноза для выявления предпосылок</w:t>
      </w:r>
      <w:proofErr w:type="gramEnd"/>
      <w:r w:rsidRPr="00EB12AA">
        <w:rPr>
          <w:rFonts w:ascii="Times New Roman" w:eastAsia="Times New Roman" w:hAnsi="Times New Roman" w:cs="Times New Roman"/>
          <w:sz w:val="30"/>
          <w:szCs w:val="30"/>
          <w:lang w:eastAsia="ru-RU"/>
        </w:rPr>
        <w:t xml:space="preserve"> и причин коррупции и своевременного принятия эффективных мер по ее предупреждению и профилактике;</w:t>
      </w:r>
    </w:p>
    <w:p w14:paraId="5E8A3622"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сочетания борьбы с коррупцией с созданием экономических и социальных предпосылок для устранения причин коррупции;</w:t>
      </w:r>
    </w:p>
    <w:p w14:paraId="774BB1D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упрощения административных процедур и сокращения их числа;</w:t>
      </w:r>
    </w:p>
    <w:p w14:paraId="2DF21F68"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вынесения на публичное обсуждение проектов нормативных правовых актов о борьбе с коррупцией;</w:t>
      </w:r>
    </w:p>
    <w:p w14:paraId="3CABA954"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организации антикоррупционного обучения государственных должностных лиц, а также лиц, обучающихся в учреждениях образования.</w:t>
      </w:r>
    </w:p>
    <w:p w14:paraId="208BDF79"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Юридические лица должны не допускать в своей деятельности нарушения требований законодательства о борьбе с коррупцией, в том числе осуществления в любой форме от их имени или в их интересах подкупа государственных должностных или приравненных к ним лиц либо иностранных должностных лиц.</w:t>
      </w:r>
    </w:p>
    <w:p w14:paraId="3108E44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Кроме того, </w:t>
      </w:r>
      <w:r w:rsidRPr="00EB12AA">
        <w:rPr>
          <w:rFonts w:ascii="Times New Roman" w:eastAsia="Times New Roman" w:hAnsi="Times New Roman" w:cs="Times New Roman"/>
          <w:b/>
          <w:sz w:val="30"/>
          <w:szCs w:val="30"/>
          <w:lang w:eastAsia="ru-RU"/>
        </w:rPr>
        <w:t>руководители государственных органов и иных организаций в пределах своей компетенции обязаны</w:t>
      </w:r>
      <w:r w:rsidRPr="00EB12AA">
        <w:rPr>
          <w:rFonts w:ascii="Times New Roman" w:eastAsia="Times New Roman" w:hAnsi="Times New Roman" w:cs="Times New Roman"/>
          <w:sz w:val="30"/>
          <w:szCs w:val="30"/>
          <w:lang w:eastAsia="ru-RU"/>
        </w:rPr>
        <w:t>:</w:t>
      </w:r>
    </w:p>
    <w:p w14:paraId="3D2A179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принимать меры, направленные на борьбу с коррупцией, в том числе на предупреждение и выявление нарушений законодательства о борьбе с коррупцией, устранение последствий, наступивших в результате таких нарушений, причин и условий, им способствующих;</w:t>
      </w:r>
    </w:p>
    <w:p w14:paraId="12D6C9C1"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предусмотренное ст.16 Закона, к дисциплинарной ответственности вплоть до освобождения от занимаемой должности (увольнения);</w:t>
      </w:r>
    </w:p>
    <w:p w14:paraId="5506ADCE"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14:paraId="7C46969E" w14:textId="77777777" w:rsidR="00EB12AA" w:rsidRPr="00EB12AA" w:rsidRDefault="00EB12AA" w:rsidP="00EB12AA">
      <w:pPr>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b/>
          <w:spacing w:val="-4"/>
          <w:sz w:val="30"/>
          <w:szCs w:val="30"/>
        </w:rPr>
        <w:t xml:space="preserve">Сила общественности </w:t>
      </w:r>
      <w:r w:rsidRPr="00EB12AA">
        <w:rPr>
          <w:rFonts w:ascii="Times New Roman" w:eastAsia="Times New Roman" w:hAnsi="Times New Roman" w:cs="Times New Roman"/>
          <w:spacing w:val="-4"/>
          <w:sz w:val="30"/>
          <w:szCs w:val="30"/>
        </w:rPr>
        <w:t xml:space="preserve">(граждан и общественных объединений) </w:t>
      </w:r>
      <w:r w:rsidRPr="00EB12AA">
        <w:rPr>
          <w:rFonts w:ascii="Times New Roman" w:eastAsia="Times New Roman" w:hAnsi="Times New Roman" w:cs="Times New Roman"/>
          <w:b/>
          <w:spacing w:val="-4"/>
          <w:sz w:val="30"/>
          <w:szCs w:val="30"/>
        </w:rPr>
        <w:t xml:space="preserve">заключается </w:t>
      </w:r>
      <w:r w:rsidRPr="00EB12AA">
        <w:rPr>
          <w:rFonts w:ascii="Times New Roman" w:eastAsia="Times New Roman" w:hAnsi="Times New Roman" w:cs="Times New Roman"/>
          <w:b/>
          <w:sz w:val="30"/>
          <w:szCs w:val="30"/>
        </w:rPr>
        <w:t>в привлечении внимания к тем или иным проблемам, решаемым в дальнейшем государственными органами</w:t>
      </w:r>
      <w:r w:rsidRPr="00EB12AA">
        <w:rPr>
          <w:rFonts w:ascii="Times New Roman" w:eastAsia="Times New Roman" w:hAnsi="Times New Roman" w:cs="Times New Roman"/>
          <w:sz w:val="30"/>
          <w:szCs w:val="30"/>
        </w:rPr>
        <w:t>.</w:t>
      </w:r>
    </w:p>
    <w:p w14:paraId="3B0D22FC"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pacing w:val="-4"/>
          <w:sz w:val="30"/>
          <w:szCs w:val="30"/>
        </w:rPr>
        <w:t>Через специальную форму, предусмотренную на сайтах государственных</w:t>
      </w:r>
      <w:r w:rsidRPr="00EB12AA">
        <w:rPr>
          <w:rFonts w:ascii="Times New Roman" w:eastAsia="Times New Roman" w:hAnsi="Times New Roman" w:cs="Times New Roman"/>
          <w:sz w:val="30"/>
          <w:szCs w:val="30"/>
        </w:rPr>
        <w:t xml:space="preserve"> органов, осуществляющих борьбу с коррупцией, </w:t>
      </w:r>
      <w:r w:rsidRPr="00EB12AA">
        <w:rPr>
          <w:rFonts w:ascii="Times New Roman" w:eastAsia="Times New Roman" w:hAnsi="Times New Roman" w:cs="Times New Roman"/>
          <w:b/>
          <w:sz w:val="30"/>
          <w:szCs w:val="30"/>
        </w:rPr>
        <w:t>граждане имеют возможность сообщить об известных им фактах коррупции</w:t>
      </w:r>
      <w:r w:rsidRPr="00EB12AA">
        <w:rPr>
          <w:rFonts w:ascii="Times New Roman" w:eastAsia="Times New Roman" w:hAnsi="Times New Roman" w:cs="Times New Roman"/>
          <w:sz w:val="30"/>
          <w:szCs w:val="30"/>
        </w:rPr>
        <w:t xml:space="preserve"> (в том числе анонимно), а также обратиться за разъяснением интересующего вопроса, подать заявление, предложение, жалобу.</w:t>
      </w:r>
    </w:p>
    <w:p w14:paraId="0203F37E"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 сфере борьбы с коррупцией законодатель выделяет две группы правонарушений коррупционного характера:</w:t>
      </w:r>
    </w:p>
    <w:p w14:paraId="6CA0E95C"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 </w:t>
      </w:r>
      <w:r w:rsidRPr="00EB12AA">
        <w:rPr>
          <w:rFonts w:ascii="Times New Roman" w:eastAsia="Times New Roman" w:hAnsi="Times New Roman" w:cs="Times New Roman"/>
          <w:b/>
          <w:sz w:val="30"/>
          <w:szCs w:val="30"/>
          <w:lang w:eastAsia="ru-RU"/>
        </w:rPr>
        <w:t>правонарушения, создающие условия для коррупции</w:t>
      </w:r>
      <w:r w:rsidRPr="00EB12AA">
        <w:rPr>
          <w:rFonts w:ascii="Times New Roman" w:eastAsia="Times New Roman" w:hAnsi="Times New Roman" w:cs="Times New Roman"/>
          <w:sz w:val="30"/>
          <w:szCs w:val="30"/>
          <w:lang w:eastAsia="ru-RU"/>
        </w:rPr>
        <w:t xml:space="preserve"> (ст.25 Закона);</w:t>
      </w:r>
    </w:p>
    <w:p w14:paraId="74255E4A"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 </w:t>
      </w:r>
      <w:r w:rsidRPr="00EB12AA">
        <w:rPr>
          <w:rFonts w:ascii="Times New Roman" w:eastAsia="Times New Roman" w:hAnsi="Times New Roman" w:cs="Times New Roman"/>
          <w:b/>
          <w:sz w:val="30"/>
          <w:szCs w:val="30"/>
          <w:lang w:eastAsia="ru-RU"/>
        </w:rPr>
        <w:t>коррупционные правонарушения</w:t>
      </w:r>
      <w:r w:rsidRPr="00EB12AA">
        <w:rPr>
          <w:rFonts w:ascii="Times New Roman" w:eastAsia="Times New Roman" w:hAnsi="Times New Roman" w:cs="Times New Roman"/>
          <w:sz w:val="30"/>
          <w:szCs w:val="30"/>
          <w:lang w:eastAsia="ru-RU"/>
        </w:rPr>
        <w:t xml:space="preserve"> (ст.37 Закона).</w:t>
      </w:r>
    </w:p>
    <w:p w14:paraId="589F34FE" w14:textId="77777777" w:rsidR="00EB12AA" w:rsidRPr="00EB12AA" w:rsidRDefault="00EB12AA" w:rsidP="00EB12AA">
      <w:pPr>
        <w:spacing w:after="0" w:line="240" w:lineRule="auto"/>
        <w:ind w:firstLine="709"/>
        <w:jc w:val="both"/>
        <w:rPr>
          <w:rFonts w:ascii="Times New Roman" w:eastAsia="Times New Roman" w:hAnsi="Times New Roman" w:cs="Times New Roman"/>
          <w:b/>
          <w:sz w:val="30"/>
          <w:szCs w:val="30"/>
          <w:lang w:eastAsia="ru-RU"/>
        </w:rPr>
      </w:pPr>
      <w:r w:rsidRPr="00EB12AA">
        <w:rPr>
          <w:rFonts w:ascii="Times New Roman" w:eastAsia="Times New Roman" w:hAnsi="Times New Roman" w:cs="Times New Roman"/>
          <w:b/>
          <w:sz w:val="30"/>
          <w:szCs w:val="30"/>
          <w:lang w:eastAsia="ru-RU"/>
        </w:rPr>
        <w:t>Правонарушениями, создающими условия для коррупции, являются:</w:t>
      </w:r>
    </w:p>
    <w:p w14:paraId="6EC0D4B4"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вмешательство государственного должностного лица в деятельность других должностных лиц, юридических лиц и индивидуальных предпринимателей, если это не входит в круг его полномочий и не основано на законодательном акте;</w:t>
      </w:r>
    </w:p>
    <w:p w14:paraId="76ACF4D3"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14:paraId="6439312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14:paraId="01203BD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
    <w:p w14:paraId="4CA3FB7F"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использование государственным должностным или приравненным к нему лицом в личных и иных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14:paraId="49F41BE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14:paraId="34DFD113"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14:paraId="0964A36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14:paraId="74DDE75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14:paraId="000183B3"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делегирование государственным должностным лицом полномочий на государственное регулирование предпринимательской деятельности либо на контроль за ней лицу, осуществляющему такую деятельность, если это не предусмотрено законодательными актами;</w:t>
      </w:r>
    </w:p>
    <w:p w14:paraId="5526246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14:paraId="334F23A4"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w:t>
      </w:r>
    </w:p>
    <w:p w14:paraId="7E170FF5" w14:textId="77777777" w:rsidR="00EB12AA" w:rsidRPr="00EB12AA" w:rsidRDefault="00EB12AA" w:rsidP="00EB12AA">
      <w:pPr>
        <w:spacing w:after="0" w:line="240" w:lineRule="auto"/>
        <w:ind w:firstLine="709"/>
        <w:jc w:val="both"/>
        <w:rPr>
          <w:rFonts w:ascii="Times New Roman" w:eastAsia="Times New Roman" w:hAnsi="Times New Roman" w:cs="Times New Roman"/>
          <w:b/>
          <w:sz w:val="30"/>
          <w:szCs w:val="30"/>
          <w:lang w:eastAsia="ru-RU"/>
        </w:rPr>
      </w:pPr>
      <w:r w:rsidRPr="00EB12AA">
        <w:rPr>
          <w:rFonts w:ascii="Times New Roman" w:eastAsia="Times New Roman" w:hAnsi="Times New Roman" w:cs="Times New Roman"/>
          <w:b/>
          <w:sz w:val="30"/>
          <w:szCs w:val="30"/>
          <w:lang w:eastAsia="ru-RU"/>
        </w:rPr>
        <w:t>Коррупционными правонарушениями являются:</w:t>
      </w:r>
    </w:p>
    <w:p w14:paraId="55CC31D9"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14:paraId="15A137D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14:paraId="64E6E234"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14:paraId="0880D53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обязанностей в целях незаконного извлечения выгоды в виде работы, услуги, покровительства, обещания преимущества для себя или для третьих лиц;</w:t>
      </w:r>
    </w:p>
    <w:p w14:paraId="518036CF"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2, 3, 5 и 12 ч.1 ст.37 Закона;</w:t>
      </w:r>
    </w:p>
    <w:p w14:paraId="3EC373E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принятие государственным должностным или приравненным к нему лицом либо иностранным должностным лицом в связи с исполнением служебных (трудовых) обязанностей имущества или получение другой выгоды в виде работы, услуги для себя или третьих лиц, за исключением случаев, предусмотренных ч.7 ст.17 Закона;</w:t>
      </w:r>
    </w:p>
    <w:p w14:paraId="6B420A1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5F89A51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14:paraId="3E8E4422"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использование государственным должностным лицом в личных и иных внеслужебных интересах предоставленного ему для исполнения служебных (трудовых) обязанностей имущества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 и постановлениями Совета Министров Республики Беларусь;</w:t>
      </w:r>
    </w:p>
    <w:p w14:paraId="72D8A6B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14:paraId="7C809690"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хищение, в том числе мелкое, путем злоупотребления служебными полномочиями.</w:t>
      </w:r>
    </w:p>
    <w:p w14:paraId="6C1D1BA7"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Следует отметить, что денежные средства, предоставленные государственному должностному или приравненному к нему лицу в результате совершения коррупционного правонарушения и (или) принятые им в результате совершения такого правонарушения,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14:paraId="33BAD3EC"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Виды правонарушений коррупционного характера отличаются не только по характеру коррупционного деяния, но и по кругу их субъектов.</w:t>
      </w:r>
    </w:p>
    <w:p w14:paraId="2160E12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b/>
          <w:sz w:val="30"/>
          <w:szCs w:val="30"/>
        </w:rPr>
        <w:t>Субъектами правонарушений, создающих условия для коррупции</w:t>
      </w:r>
      <w:r w:rsidRPr="00EB12AA">
        <w:rPr>
          <w:rFonts w:ascii="Times New Roman" w:eastAsia="Times New Roman" w:hAnsi="Times New Roman" w:cs="Times New Roman"/>
          <w:sz w:val="30"/>
          <w:szCs w:val="30"/>
        </w:rPr>
        <w:t>,</w:t>
      </w:r>
      <w:r w:rsidRPr="00EB12AA">
        <w:rPr>
          <w:rFonts w:ascii="Times New Roman" w:eastAsia="Times New Roman" w:hAnsi="Times New Roman" w:cs="Times New Roman"/>
          <w:b/>
          <w:sz w:val="30"/>
          <w:szCs w:val="30"/>
        </w:rPr>
        <w:t xml:space="preserve"> </w:t>
      </w:r>
      <w:r w:rsidRPr="00EB12AA">
        <w:rPr>
          <w:rFonts w:ascii="Times New Roman" w:eastAsia="Times New Roman" w:hAnsi="Times New Roman" w:cs="Times New Roman"/>
          <w:sz w:val="30"/>
          <w:szCs w:val="30"/>
        </w:rPr>
        <w:t>являются государственные должностные лица и лица, приравненные к ним (ст. 3 Закона).</w:t>
      </w:r>
    </w:p>
    <w:p w14:paraId="1CA93AAE"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К государственным должностным лицам относятся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гражданские служащие, на которых распространяется действие законодательства о государственной службе (далее – гражданские служащие); сотрудники Следственного комитета; сотрудники Государственного комитета судебных экспертиз; 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органах внутренних дел, органах и подразделениях по чрезвычайным ситуациям, органах финансовых расследований Комитета государственного контроля и относящиеся в соответствии с законодательными актами к должностным лицам (далее –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заместители 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14:paraId="233CE594"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К лицам, приравненным к государственным должностным лицам, относятся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14:paraId="7240135D"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b/>
          <w:sz w:val="30"/>
          <w:szCs w:val="30"/>
        </w:rPr>
        <w:t>Субъектами коррупционных правонарушений</w:t>
      </w:r>
      <w:r w:rsidRPr="00EB12AA">
        <w:rPr>
          <w:rFonts w:ascii="Times New Roman" w:eastAsia="Times New Roman" w:hAnsi="Times New Roman" w:cs="Times New Roman"/>
          <w:sz w:val="30"/>
          <w:szCs w:val="30"/>
        </w:rPr>
        <w:t xml:space="preserve"> являются, помимо названных лиц, иностранные должностные лица и лица, осуществляющие </w:t>
      </w:r>
      <w:r w:rsidRPr="00EB12AA">
        <w:rPr>
          <w:rFonts w:ascii="Times New Roman" w:eastAsia="Times New Roman" w:hAnsi="Times New Roman" w:cs="Times New Roman"/>
          <w:b/>
          <w:sz w:val="30"/>
          <w:szCs w:val="30"/>
        </w:rPr>
        <w:t>подкуп</w:t>
      </w:r>
      <w:r w:rsidRPr="00EB12AA">
        <w:rPr>
          <w:rFonts w:ascii="Times New Roman" w:eastAsia="Times New Roman" w:hAnsi="Times New Roman" w:cs="Times New Roman"/>
          <w:sz w:val="30"/>
          <w:szCs w:val="30"/>
        </w:rPr>
        <w:t xml:space="preserve"> всех перечисленных лиц (ст.3 Закона).</w:t>
      </w:r>
    </w:p>
    <w:p w14:paraId="1F33C442" w14:textId="77777777" w:rsidR="00EB12AA" w:rsidRPr="00EB12AA" w:rsidRDefault="00EB12AA" w:rsidP="00EB12AA">
      <w:pPr>
        <w:spacing w:after="0" w:line="240" w:lineRule="auto"/>
        <w:ind w:firstLine="709"/>
        <w:jc w:val="both"/>
        <w:rPr>
          <w:rFonts w:ascii="Times New Roman" w:eastAsia="Times New Roman" w:hAnsi="Times New Roman" w:cs="Times New Roman"/>
          <w:b/>
          <w:sz w:val="30"/>
          <w:szCs w:val="30"/>
        </w:rPr>
      </w:pPr>
      <w:r w:rsidRPr="00EB12AA">
        <w:rPr>
          <w:rFonts w:ascii="Times New Roman" w:eastAsia="Times New Roman" w:hAnsi="Times New Roman" w:cs="Times New Roman"/>
          <w:b/>
          <w:sz w:val="30"/>
          <w:szCs w:val="30"/>
        </w:rPr>
        <w:t>В зависимости от последствий коррупционных правонарушений в Республике Беларусь установлена уголовная, административная, дисциплинарная и гражданско-</w:t>
      </w:r>
      <w:proofErr w:type="gramStart"/>
      <w:r w:rsidRPr="00EB12AA">
        <w:rPr>
          <w:rFonts w:ascii="Times New Roman" w:eastAsia="Times New Roman" w:hAnsi="Times New Roman" w:cs="Times New Roman"/>
          <w:b/>
          <w:sz w:val="30"/>
          <w:szCs w:val="30"/>
        </w:rPr>
        <w:t>правовая  ответственность</w:t>
      </w:r>
      <w:proofErr w:type="gramEnd"/>
      <w:r w:rsidRPr="00EB12AA">
        <w:rPr>
          <w:rFonts w:ascii="Times New Roman" w:eastAsia="Times New Roman" w:hAnsi="Times New Roman" w:cs="Times New Roman"/>
          <w:b/>
          <w:sz w:val="30"/>
          <w:szCs w:val="30"/>
        </w:rPr>
        <w:t>.</w:t>
      </w:r>
    </w:p>
    <w:p w14:paraId="1FFCD9FE"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 xml:space="preserve">Совместным постановлением Генеральной прокуратуры Республики Беларусь, Комитета государственного контроля Республики Беларусь, Оперативно-аналитического центра при Президенте Республики Беларусь, Министерства внутренних дел Республики Беларусь, Комитета государственной безопасности Республики Беларусь и Следственного комитета Республики Беларусь в декабре </w:t>
      </w:r>
      <w:smartTag w:uri="urn:schemas-microsoft-com:office:smarttags" w:element="metricconverter">
        <w:smartTagPr>
          <w:attr w:name="ProductID" w:val="2013 г"/>
        </w:smartTagPr>
        <w:r w:rsidRPr="00EB12AA">
          <w:rPr>
            <w:rFonts w:ascii="Times New Roman" w:eastAsia="Times New Roman" w:hAnsi="Times New Roman" w:cs="Times New Roman"/>
            <w:sz w:val="30"/>
            <w:szCs w:val="30"/>
          </w:rPr>
          <w:t>2013 г</w:t>
        </w:r>
      </w:smartTag>
      <w:r w:rsidRPr="00EB12AA">
        <w:rPr>
          <w:rFonts w:ascii="Times New Roman" w:eastAsia="Times New Roman" w:hAnsi="Times New Roman" w:cs="Times New Roman"/>
          <w:sz w:val="30"/>
          <w:szCs w:val="30"/>
        </w:rPr>
        <w:t xml:space="preserve">. утвержден действующий </w:t>
      </w:r>
      <w:r w:rsidRPr="00EB12AA">
        <w:rPr>
          <w:rFonts w:ascii="Times New Roman" w:eastAsia="Times New Roman" w:hAnsi="Times New Roman" w:cs="Times New Roman"/>
          <w:b/>
          <w:sz w:val="30"/>
          <w:szCs w:val="30"/>
        </w:rPr>
        <w:t>перечень коррупционных преступлений</w:t>
      </w:r>
      <w:r w:rsidRPr="00EB12AA">
        <w:rPr>
          <w:rFonts w:ascii="Times New Roman" w:eastAsia="Times New Roman" w:hAnsi="Times New Roman" w:cs="Times New Roman"/>
          <w:sz w:val="30"/>
          <w:szCs w:val="30"/>
        </w:rPr>
        <w:t>:</w:t>
      </w:r>
    </w:p>
    <w:p w14:paraId="424399B9"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хищение путем злоупотребления служебными полномочиями (ст.210 Уголовного кодекса Республики Беларусь (далее – УК));</w:t>
      </w:r>
    </w:p>
    <w:p w14:paraId="366D2DBE"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 xml:space="preserve">легализация («отмывание») материальных ценностей, приобретенных </w:t>
      </w:r>
      <w:r w:rsidRPr="00EB12AA">
        <w:rPr>
          <w:rFonts w:ascii="Times New Roman" w:eastAsia="Times New Roman" w:hAnsi="Times New Roman" w:cs="Times New Roman"/>
          <w:spacing w:val="-4"/>
          <w:sz w:val="30"/>
          <w:szCs w:val="30"/>
        </w:rPr>
        <w:t>преступным путем, совершенная должностным лицом с использованием</w:t>
      </w:r>
      <w:r w:rsidRPr="00EB12AA">
        <w:rPr>
          <w:rFonts w:ascii="Times New Roman" w:eastAsia="Times New Roman" w:hAnsi="Times New Roman" w:cs="Times New Roman"/>
          <w:sz w:val="30"/>
          <w:szCs w:val="30"/>
        </w:rPr>
        <w:t xml:space="preserve"> своих служебных полномочий (ч.2 и 3 ст.235 УК);</w:t>
      </w:r>
    </w:p>
    <w:p w14:paraId="15809C35"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pacing w:val="-4"/>
          <w:sz w:val="30"/>
          <w:szCs w:val="30"/>
        </w:rPr>
        <w:t>злоупотребление властью или служебными полномочиями из корыстной</w:t>
      </w:r>
      <w:r w:rsidRPr="00EB12AA">
        <w:rPr>
          <w:rFonts w:ascii="Times New Roman" w:eastAsia="Times New Roman" w:hAnsi="Times New Roman" w:cs="Times New Roman"/>
          <w:sz w:val="30"/>
          <w:szCs w:val="30"/>
        </w:rPr>
        <w:t xml:space="preserve"> или иной личной заинтересованности (ч.2 и 3 ст.424 УК);</w:t>
      </w:r>
    </w:p>
    <w:p w14:paraId="01F549FD"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бездействие должностного лица из корыстной или иной личной заинтересованности (ч.2 и 3 ст.425 УК);</w:t>
      </w:r>
    </w:p>
    <w:p w14:paraId="3A24333F"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pacing w:val="4"/>
          <w:sz w:val="30"/>
          <w:szCs w:val="30"/>
        </w:rPr>
      </w:pPr>
      <w:r w:rsidRPr="00EB12AA">
        <w:rPr>
          <w:rFonts w:ascii="Times New Roman" w:eastAsia="Times New Roman" w:hAnsi="Times New Roman" w:cs="Times New Roman"/>
          <w:sz w:val="30"/>
          <w:szCs w:val="30"/>
        </w:rPr>
        <w:t xml:space="preserve">превышение власти или служебных полномочий, совершенное из корыстной или иной личной заинтересованности (ч.2 и 3 </w:t>
      </w:r>
      <w:r w:rsidRPr="00EB12AA">
        <w:rPr>
          <w:rFonts w:ascii="Times New Roman" w:eastAsia="Times New Roman" w:hAnsi="Times New Roman" w:cs="Times New Roman"/>
          <w:spacing w:val="4"/>
          <w:sz w:val="30"/>
          <w:szCs w:val="30"/>
        </w:rPr>
        <w:t>ст.426 УК);</w:t>
      </w:r>
    </w:p>
    <w:p w14:paraId="19CEC48B"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незаконное участие в предпринимательской деятельности (ст.429 УК);</w:t>
      </w:r>
    </w:p>
    <w:p w14:paraId="2C56CC02"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получение взятки (ст.430 УК);</w:t>
      </w:r>
    </w:p>
    <w:p w14:paraId="18DD3575"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дача взятки (ст.431 УК);</w:t>
      </w:r>
    </w:p>
    <w:p w14:paraId="79587CFA"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посредничество во взяточничестве (ст.432 УК);</w:t>
      </w:r>
    </w:p>
    <w:p w14:paraId="52BF7ADB" w14:textId="77777777" w:rsidR="00EB12AA" w:rsidRPr="00EB12AA" w:rsidRDefault="00EB12AA" w:rsidP="00EB12AA">
      <w:pPr>
        <w:numPr>
          <w:ilvl w:val="0"/>
          <w:numId w:val="1"/>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злоупотребление властью, превышение власти либо бездействие власти, совершенные из корыстной или иной личной заинтересованности (ч.1 ст.455 УК).</w:t>
      </w:r>
    </w:p>
    <w:p w14:paraId="16D8FD1A"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УК устанавливает весьма суровые санкции за совершение коррупционных преступлений,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w:t>
      </w:r>
    </w:p>
    <w:p w14:paraId="1D72843F"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Следует отметить, что в целях расширения правовых последствий привлечения к уголовной ответственности, Законом закреплен механизм лишения права на пенсионное обеспечение, предусмотренное законодательством о государственной службе. </w:t>
      </w:r>
    </w:p>
    <w:p w14:paraId="4D482866"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Так, лицам, совершившим в период прохождения государственной службы </w:t>
      </w:r>
      <w:r w:rsidRPr="00EB12AA">
        <w:rPr>
          <w:rFonts w:ascii="Times New Roman" w:eastAsia="Times New Roman" w:hAnsi="Times New Roman" w:cs="Times New Roman"/>
          <w:sz w:val="30"/>
          <w:szCs w:val="30"/>
        </w:rPr>
        <w:t xml:space="preserve">тяжкое или особо тяжкое преступление против интересов службы либо тяжкое или особо тяжкое преступление </w:t>
      </w:r>
      <w:r w:rsidRPr="00EB12AA">
        <w:rPr>
          <w:rFonts w:ascii="Times New Roman" w:eastAsia="Times New Roman" w:hAnsi="Times New Roman" w:cs="Times New Roman"/>
          <w:sz w:val="30"/>
          <w:szCs w:val="30"/>
          <w:lang w:eastAsia="ru-RU"/>
        </w:rPr>
        <w:t>с использованием своих служебных полномочий, назначается только пенсия по возрасту. Назначение более высокой пенсии за выслугу лет таким лицам не производится.</w:t>
      </w:r>
    </w:p>
    <w:p w14:paraId="64429DC8"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Мотивом действий при совершении коррупционных преступлений всегда выступают корыстная либо иная личная заинтересованность.</w:t>
      </w:r>
    </w:p>
    <w:p w14:paraId="6AABDB7E"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В соответствии со ст.4 УК под </w:t>
      </w:r>
      <w:r w:rsidRPr="00EB12AA">
        <w:rPr>
          <w:rFonts w:ascii="Times New Roman" w:eastAsia="Times New Roman" w:hAnsi="Times New Roman" w:cs="Times New Roman"/>
          <w:b/>
          <w:sz w:val="30"/>
          <w:szCs w:val="30"/>
          <w:lang w:eastAsia="ru-RU"/>
        </w:rPr>
        <w:t>корыстными побуждениями</w:t>
      </w:r>
      <w:r w:rsidRPr="00EB12AA">
        <w:rPr>
          <w:rFonts w:ascii="Times New Roman" w:eastAsia="Times New Roman" w:hAnsi="Times New Roman" w:cs="Times New Roman"/>
          <w:sz w:val="30"/>
          <w:szCs w:val="30"/>
          <w:lang w:eastAsia="ru-RU"/>
        </w:rPr>
        <w:t xml:space="preserve"> понимаются мотивы, характеризующиеся стремлением извлечь из совершенного преступления для себя или близких выгоду имущественного характера либо намерением избавить себя или близких от материальных затрат.</w:t>
      </w:r>
    </w:p>
    <w:p w14:paraId="5E1068CF" w14:textId="77777777" w:rsidR="00EB12AA" w:rsidRPr="00EB12AA" w:rsidRDefault="00EB12AA" w:rsidP="00EB12AA">
      <w:pPr>
        <w:shd w:val="clear" w:color="auto" w:fill="FFFFFF"/>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Согласно п.21 постановления Пленума Верховного Суда Республики Беларусь от 16.12.2004 №12 «О судебной практике по делам о преступлениях против интересов службы (статьи 424 - 428 Уголовного кодекса Республики Беларусь)» </w:t>
      </w:r>
      <w:r w:rsidRPr="00EB12AA">
        <w:rPr>
          <w:rFonts w:ascii="Times New Roman" w:eastAsia="Times New Roman" w:hAnsi="Times New Roman" w:cs="Times New Roman"/>
          <w:b/>
          <w:sz w:val="30"/>
          <w:szCs w:val="30"/>
          <w:lang w:eastAsia="ru-RU"/>
        </w:rPr>
        <w:t>иная личная заинтересованность</w:t>
      </w:r>
      <w:r w:rsidRPr="00EB12AA">
        <w:rPr>
          <w:rFonts w:ascii="Times New Roman" w:eastAsia="Times New Roman" w:hAnsi="Times New Roman" w:cs="Times New Roman"/>
          <w:sz w:val="30"/>
          <w:szCs w:val="30"/>
          <w:lang w:eastAsia="ru-RU"/>
        </w:rPr>
        <w:t xml:space="preserve"> может выражаться в стремлении должностного лица извлечь выгоду неимущественного характера, обусловленном такими побуждениями личного характера, как карьеризм, протекционизм, желание приукрасить действительное положение, получить взаимную услугу, скрыть свою некомпетентность и т.п.</w:t>
      </w:r>
    </w:p>
    <w:p w14:paraId="3691A697" w14:textId="77777777" w:rsidR="00EB12AA" w:rsidRPr="00EB12AA" w:rsidRDefault="00EB12AA" w:rsidP="00EB12AA">
      <w:pPr>
        <w:spacing w:after="0" w:line="240" w:lineRule="auto"/>
        <w:ind w:firstLine="709"/>
        <w:jc w:val="both"/>
        <w:rPr>
          <w:rFonts w:ascii="Times New Roman" w:eastAsia="Times New Roman" w:hAnsi="Times New Roman" w:cs="Times New Roman"/>
          <w:spacing w:val="-4"/>
          <w:sz w:val="30"/>
          <w:szCs w:val="30"/>
        </w:rPr>
      </w:pPr>
      <w:r w:rsidRPr="00EB12AA">
        <w:rPr>
          <w:rFonts w:ascii="Times New Roman" w:eastAsia="Times New Roman" w:hAnsi="Times New Roman" w:cs="Times New Roman"/>
          <w:b/>
          <w:sz w:val="30"/>
          <w:szCs w:val="30"/>
        </w:rPr>
        <w:t>В КоАП</w:t>
      </w:r>
      <w:r w:rsidRPr="00EB12AA">
        <w:rPr>
          <w:rFonts w:ascii="Times New Roman" w:eastAsia="Times New Roman" w:hAnsi="Times New Roman" w:cs="Times New Roman"/>
          <w:b/>
          <w:spacing w:val="-4"/>
          <w:sz w:val="30"/>
          <w:szCs w:val="30"/>
        </w:rPr>
        <w:t xml:space="preserve"> определены меры административной ответственности за отдельные виды</w:t>
      </w:r>
      <w:r w:rsidRPr="00EB12AA">
        <w:rPr>
          <w:rFonts w:ascii="Times New Roman" w:eastAsia="Times New Roman" w:hAnsi="Times New Roman" w:cs="Times New Roman"/>
          <w:spacing w:val="-4"/>
          <w:sz w:val="30"/>
          <w:szCs w:val="30"/>
        </w:rPr>
        <w:t xml:space="preserve"> </w:t>
      </w:r>
      <w:r w:rsidRPr="00EB12AA">
        <w:rPr>
          <w:rFonts w:ascii="Times New Roman" w:eastAsia="Times New Roman" w:hAnsi="Times New Roman" w:cs="Times New Roman"/>
          <w:b/>
          <w:spacing w:val="-4"/>
          <w:sz w:val="30"/>
          <w:szCs w:val="30"/>
        </w:rPr>
        <w:t>коррупционных правонарушений.</w:t>
      </w:r>
      <w:r w:rsidRPr="00EB12AA">
        <w:rPr>
          <w:rFonts w:ascii="Times New Roman" w:eastAsia="Times New Roman" w:hAnsi="Times New Roman" w:cs="Times New Roman"/>
          <w:spacing w:val="-4"/>
          <w:sz w:val="30"/>
          <w:szCs w:val="30"/>
        </w:rPr>
        <w:t xml:space="preserve"> К ним, в том числе, относятся:</w:t>
      </w:r>
    </w:p>
    <w:p w14:paraId="0CB0BD16" w14:textId="77777777" w:rsidR="00EB12AA" w:rsidRPr="00EB12AA" w:rsidRDefault="00EB12AA" w:rsidP="00EB12AA">
      <w:pPr>
        <w:numPr>
          <w:ilvl w:val="0"/>
          <w:numId w:val="2"/>
        </w:numPr>
        <w:spacing w:after="0" w:line="240" w:lineRule="auto"/>
        <w:ind w:left="0"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нарушение порядка осуществления государственных закупок товаров (работ, услуг) (статья 12.9 КоАП);</w:t>
      </w:r>
    </w:p>
    <w:p w14:paraId="73529A61" w14:textId="77777777" w:rsidR="00EB12AA" w:rsidRPr="00EB12AA" w:rsidRDefault="00EB12AA" w:rsidP="00EB12AA">
      <w:pPr>
        <w:numPr>
          <w:ilvl w:val="0"/>
          <w:numId w:val="2"/>
        </w:numPr>
        <w:spacing w:after="0" w:line="240" w:lineRule="auto"/>
        <w:ind w:left="0" w:firstLine="709"/>
        <w:jc w:val="both"/>
        <w:rPr>
          <w:rFonts w:ascii="Times New Roman" w:eastAsia="Times New Roman" w:hAnsi="Times New Roman" w:cs="Times New Roman"/>
          <w:spacing w:val="4"/>
          <w:sz w:val="30"/>
          <w:szCs w:val="30"/>
        </w:rPr>
      </w:pPr>
      <w:r w:rsidRPr="00EB12AA">
        <w:rPr>
          <w:rFonts w:ascii="Times New Roman" w:eastAsia="Times New Roman" w:hAnsi="Times New Roman" w:cs="Times New Roman"/>
          <w:sz w:val="30"/>
          <w:szCs w:val="30"/>
        </w:rPr>
        <w:t>нарушение порядка декларирования доходов и имущества</w:t>
      </w:r>
      <w:r w:rsidRPr="00EB12AA">
        <w:rPr>
          <w:rFonts w:ascii="Times New Roman" w:eastAsia="Times New Roman" w:hAnsi="Times New Roman" w:cs="Times New Roman"/>
          <w:sz w:val="30"/>
          <w:szCs w:val="30"/>
        </w:rPr>
        <w:br/>
      </w:r>
      <w:r w:rsidRPr="00EB12AA">
        <w:rPr>
          <w:rFonts w:ascii="Times New Roman" w:eastAsia="Times New Roman" w:hAnsi="Times New Roman" w:cs="Times New Roman"/>
          <w:spacing w:val="4"/>
          <w:sz w:val="30"/>
          <w:szCs w:val="30"/>
        </w:rPr>
        <w:t>(статья 24.6 КоАП).</w:t>
      </w:r>
    </w:p>
    <w:p w14:paraId="42F96D94"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 xml:space="preserve">В Законе предусмотрена </w:t>
      </w:r>
      <w:r w:rsidRPr="00EB12AA">
        <w:rPr>
          <w:rFonts w:ascii="Times New Roman" w:eastAsia="Times New Roman" w:hAnsi="Times New Roman" w:cs="Times New Roman"/>
          <w:b/>
          <w:sz w:val="30"/>
          <w:szCs w:val="30"/>
        </w:rPr>
        <w:t>дисциплинарная ответственность</w:t>
      </w:r>
      <w:r w:rsidRPr="00EB12AA">
        <w:rPr>
          <w:rFonts w:ascii="Times New Roman" w:eastAsia="Times New Roman" w:hAnsi="Times New Roman" w:cs="Times New Roman"/>
          <w:sz w:val="30"/>
          <w:szCs w:val="30"/>
        </w:rPr>
        <w:t xml:space="preserve"> за коррупционные проявления. В качестве наиболее жесткой санкции ст.43 Закона предусмотрено освобождение от занимаемой должности (увольнение). </w:t>
      </w:r>
    </w:p>
    <w:p w14:paraId="75EDA7C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Статьей 36 Закона о борьбе с коррупцией</w:t>
      </w:r>
      <w:r w:rsidRPr="00EB12AA">
        <w:rPr>
          <w:rFonts w:ascii="Times New Roman" w:eastAsia="Times New Roman" w:hAnsi="Times New Roman" w:cs="Times New Roman"/>
          <w:b/>
          <w:bCs/>
          <w:sz w:val="30"/>
          <w:szCs w:val="30"/>
          <w:lang w:eastAsia="ru-RU"/>
        </w:rPr>
        <w:t xml:space="preserve"> </w:t>
      </w:r>
      <w:r w:rsidRPr="00EB12AA">
        <w:rPr>
          <w:rFonts w:ascii="Times New Roman" w:eastAsia="Times New Roman" w:hAnsi="Times New Roman" w:cs="Times New Roman"/>
          <w:bCs/>
          <w:sz w:val="30"/>
          <w:szCs w:val="30"/>
          <w:lang w:eastAsia="ru-RU"/>
        </w:rPr>
        <w:t>установлена</w:t>
      </w:r>
      <w:r w:rsidRPr="00EB12AA">
        <w:rPr>
          <w:rFonts w:ascii="Times New Roman" w:eastAsia="Times New Roman" w:hAnsi="Times New Roman" w:cs="Times New Roman"/>
          <w:b/>
          <w:bCs/>
          <w:sz w:val="30"/>
          <w:szCs w:val="30"/>
          <w:lang w:eastAsia="ru-RU"/>
        </w:rPr>
        <w:t xml:space="preserve"> гражданско-</w:t>
      </w:r>
      <w:r w:rsidRPr="00EB12AA">
        <w:rPr>
          <w:rFonts w:ascii="Times New Roman" w:eastAsia="Times New Roman" w:hAnsi="Times New Roman" w:cs="Times New Roman"/>
          <w:b/>
          <w:bCs/>
          <w:spacing w:val="-4"/>
          <w:sz w:val="30"/>
          <w:szCs w:val="30"/>
          <w:lang w:eastAsia="ru-RU"/>
        </w:rPr>
        <w:t>правовая ответственность</w:t>
      </w:r>
      <w:r w:rsidRPr="00EB12AA">
        <w:rPr>
          <w:rFonts w:ascii="Times New Roman" w:eastAsia="Times New Roman" w:hAnsi="Times New Roman" w:cs="Times New Roman"/>
          <w:spacing w:val="-4"/>
          <w:sz w:val="30"/>
          <w:szCs w:val="30"/>
        </w:rPr>
        <w:t xml:space="preserve"> за достоверность сведений, указываемых в ежегодных</w:t>
      </w:r>
      <w:r w:rsidRPr="00EB12AA">
        <w:rPr>
          <w:rFonts w:ascii="Times New Roman" w:eastAsia="Times New Roman" w:hAnsi="Times New Roman" w:cs="Times New Roman"/>
          <w:sz w:val="30"/>
          <w:szCs w:val="30"/>
        </w:rPr>
        <w:t xml:space="preserve"> декларациях о доходах и имуществе государственными должностными лицами, занимающими ответственное положение, лицами, поступившими на государственную службу путем избрания, их супругом (супругой), несовершеннолетними детьми, в том числе усыновленными (удочеренными), совершеннолетними близкими родственниками, совместно с ними проживающими и ведущими общее хозяйство. </w:t>
      </w:r>
      <w:r w:rsidRPr="00EB12AA">
        <w:rPr>
          <w:rFonts w:ascii="Times New Roman" w:eastAsia="Times New Roman" w:hAnsi="Times New Roman" w:cs="Times New Roman"/>
          <w:b/>
          <w:sz w:val="30"/>
          <w:szCs w:val="30"/>
        </w:rPr>
        <w:t>В случаях установления</w:t>
      </w:r>
      <w:r w:rsidRPr="00EB12AA">
        <w:rPr>
          <w:rFonts w:ascii="Times New Roman" w:eastAsia="Times New Roman" w:hAnsi="Times New Roman" w:cs="Times New Roman"/>
          <w:sz w:val="30"/>
          <w:szCs w:val="30"/>
        </w:rPr>
        <w:t xml:space="preserve"> </w:t>
      </w:r>
      <w:r w:rsidRPr="00EB12AA">
        <w:rPr>
          <w:rFonts w:ascii="Times New Roman" w:eastAsia="Times New Roman" w:hAnsi="Times New Roman" w:cs="Times New Roman"/>
          <w:b/>
          <w:sz w:val="30"/>
          <w:szCs w:val="30"/>
        </w:rPr>
        <w:t xml:space="preserve">явного превышения стоимости </w:t>
      </w:r>
      <w:r w:rsidRPr="00EB12AA">
        <w:rPr>
          <w:rFonts w:ascii="Times New Roman" w:eastAsia="Times New Roman" w:hAnsi="Times New Roman" w:cs="Times New Roman"/>
          <w:sz w:val="30"/>
          <w:szCs w:val="30"/>
        </w:rPr>
        <w:t>принадлежащего</w:t>
      </w:r>
      <w:r w:rsidRPr="00EB12AA">
        <w:rPr>
          <w:rFonts w:ascii="Times New Roman" w:eastAsia="Times New Roman" w:hAnsi="Times New Roman" w:cs="Times New Roman"/>
          <w:b/>
          <w:sz w:val="30"/>
          <w:szCs w:val="30"/>
        </w:rPr>
        <w:t xml:space="preserve"> </w:t>
      </w:r>
      <w:r w:rsidRPr="00EB12AA">
        <w:rPr>
          <w:rFonts w:ascii="Times New Roman" w:eastAsia="Times New Roman" w:hAnsi="Times New Roman" w:cs="Times New Roman"/>
          <w:sz w:val="30"/>
          <w:szCs w:val="30"/>
        </w:rPr>
        <w:t xml:space="preserve">указанным лицам </w:t>
      </w:r>
      <w:r w:rsidRPr="00EB12AA">
        <w:rPr>
          <w:rFonts w:ascii="Times New Roman" w:eastAsia="Times New Roman" w:hAnsi="Times New Roman" w:cs="Times New Roman"/>
          <w:b/>
          <w:sz w:val="30"/>
          <w:szCs w:val="30"/>
        </w:rPr>
        <w:t>имущества</w:t>
      </w:r>
      <w:r w:rsidRPr="00EB12AA">
        <w:rPr>
          <w:rFonts w:ascii="Times New Roman" w:eastAsia="Times New Roman" w:hAnsi="Times New Roman" w:cs="Times New Roman"/>
          <w:sz w:val="30"/>
          <w:szCs w:val="30"/>
        </w:rPr>
        <w:t xml:space="preserve"> </w:t>
      </w:r>
      <w:r w:rsidRPr="00EB12AA">
        <w:rPr>
          <w:rFonts w:ascii="Times New Roman" w:eastAsia="Times New Roman" w:hAnsi="Times New Roman" w:cs="Times New Roman"/>
          <w:b/>
          <w:sz w:val="30"/>
          <w:szCs w:val="30"/>
        </w:rPr>
        <w:t>и иных расходов</w:t>
      </w:r>
      <w:r w:rsidRPr="00EB12AA">
        <w:rPr>
          <w:rFonts w:ascii="Times New Roman" w:eastAsia="Times New Roman" w:hAnsi="Times New Roman" w:cs="Times New Roman"/>
          <w:sz w:val="30"/>
          <w:szCs w:val="30"/>
        </w:rPr>
        <w:t xml:space="preserve"> (составляющего не менее 25%)</w:t>
      </w:r>
      <w:r w:rsidRPr="00EB12AA">
        <w:rPr>
          <w:rFonts w:ascii="Times New Roman" w:eastAsia="Times New Roman" w:hAnsi="Times New Roman" w:cs="Times New Roman"/>
          <w:i/>
          <w:sz w:val="30"/>
          <w:szCs w:val="30"/>
        </w:rPr>
        <w:t xml:space="preserve"> </w:t>
      </w:r>
      <w:r w:rsidRPr="00EB12AA">
        <w:rPr>
          <w:rFonts w:ascii="Times New Roman" w:eastAsia="Times New Roman" w:hAnsi="Times New Roman" w:cs="Times New Roman"/>
          <w:sz w:val="30"/>
          <w:szCs w:val="30"/>
        </w:rPr>
        <w:t xml:space="preserve">за период, когда должностные лица занимали названные должности, </w:t>
      </w:r>
      <w:r w:rsidRPr="00EB12AA">
        <w:rPr>
          <w:rFonts w:ascii="Times New Roman" w:eastAsia="Times New Roman" w:hAnsi="Times New Roman" w:cs="Times New Roman"/>
          <w:b/>
          <w:sz w:val="30"/>
          <w:szCs w:val="30"/>
        </w:rPr>
        <w:t xml:space="preserve">над доходами, </w:t>
      </w:r>
      <w:r w:rsidRPr="00EB12AA">
        <w:rPr>
          <w:rFonts w:ascii="Times New Roman" w:eastAsia="Times New Roman" w:hAnsi="Times New Roman" w:cs="Times New Roman"/>
          <w:sz w:val="30"/>
          <w:szCs w:val="30"/>
        </w:rPr>
        <w:t xml:space="preserve">полученными из законных источников, </w:t>
      </w:r>
      <w:r w:rsidRPr="00EB12AA">
        <w:rPr>
          <w:rFonts w:ascii="Times New Roman" w:eastAsia="Times New Roman" w:hAnsi="Times New Roman" w:cs="Times New Roman"/>
          <w:b/>
          <w:sz w:val="30"/>
          <w:szCs w:val="30"/>
        </w:rPr>
        <w:t xml:space="preserve">имущество и иные расходы </w:t>
      </w:r>
      <w:r w:rsidRPr="00EB12AA">
        <w:rPr>
          <w:rFonts w:ascii="Times New Roman" w:eastAsia="Times New Roman" w:hAnsi="Times New Roman" w:cs="Times New Roman"/>
          <w:sz w:val="30"/>
          <w:szCs w:val="30"/>
        </w:rPr>
        <w:t>на сумму, явно превышающую подтвержденные доходы,</w:t>
      </w:r>
      <w:r w:rsidRPr="00EB12AA">
        <w:rPr>
          <w:rFonts w:ascii="Times New Roman" w:eastAsia="Times New Roman" w:hAnsi="Times New Roman" w:cs="Times New Roman"/>
          <w:b/>
          <w:sz w:val="30"/>
          <w:szCs w:val="30"/>
        </w:rPr>
        <w:t xml:space="preserve"> безвозмездно изымаются (взыскиваются)</w:t>
      </w:r>
      <w:r w:rsidRPr="00EB12AA">
        <w:rPr>
          <w:rFonts w:ascii="Times New Roman" w:eastAsia="Times New Roman" w:hAnsi="Times New Roman" w:cs="Times New Roman"/>
          <w:sz w:val="30"/>
          <w:szCs w:val="30"/>
        </w:rPr>
        <w:t xml:space="preserve"> или взыскивается стоимость такого имущества в доход государства.</w:t>
      </w:r>
    </w:p>
    <w:p w14:paraId="394B1F91"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Важной профилактической антикоррупционной мерой является установление в соответствии со ст.16 Закона обязанности государственного должностного лица, а также лица, претендующего на занятие такой должности, подписания обязательства по соблюдению ограничений, установленных ст.ст.17-20 Закона, а также разъяснения порядка урегулирования конфликта интересов.</w:t>
      </w:r>
    </w:p>
    <w:p w14:paraId="1206CB3B"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rPr>
        <w:t>Превентивный характер рассматриваемого обязательства вытекает из цели, обозначенной в ч.1 ст.16 Закона, - недопущение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Закон строго предписывает претенденту на занятие должности государственного должностного лица, государственному должностному лицу разграничивать в своей деятельности интересы службы и иные интересы.</w:t>
      </w:r>
    </w:p>
    <w:p w14:paraId="29AF49D6"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 xml:space="preserve">Обязательство государственного должностного лица, лица, претендующего на занятие такой должности, оформляется в письменной форме кадровой службой соответствующего государственного органа, иной организации. </w:t>
      </w:r>
    </w:p>
    <w:p w14:paraId="44B06172"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proofErr w:type="spellStart"/>
      <w:r w:rsidRPr="00EB12AA">
        <w:rPr>
          <w:rFonts w:ascii="Times New Roman" w:eastAsia="Times New Roman" w:hAnsi="Times New Roman" w:cs="Times New Roman"/>
          <w:sz w:val="30"/>
          <w:szCs w:val="30"/>
        </w:rPr>
        <w:t>Неподписание</w:t>
      </w:r>
      <w:proofErr w:type="spellEnd"/>
      <w:r w:rsidRPr="00EB12AA">
        <w:rPr>
          <w:rFonts w:ascii="Times New Roman" w:eastAsia="Times New Roman" w:hAnsi="Times New Roman" w:cs="Times New Roman"/>
          <w:sz w:val="30"/>
          <w:szCs w:val="30"/>
        </w:rPr>
        <w:t xml:space="preserve">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w:t>
      </w:r>
    </w:p>
    <w:p w14:paraId="3D972FED"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В силу ст.17 Закона </w:t>
      </w:r>
      <w:r w:rsidRPr="00EB12AA">
        <w:rPr>
          <w:rFonts w:ascii="Times New Roman" w:eastAsia="Times New Roman" w:hAnsi="Times New Roman" w:cs="Times New Roman"/>
          <w:b/>
          <w:sz w:val="30"/>
          <w:szCs w:val="30"/>
          <w:lang w:eastAsia="ru-RU"/>
        </w:rPr>
        <w:t>государственное должностное лицо</w:t>
      </w:r>
      <w:r w:rsidRPr="00EB12AA">
        <w:rPr>
          <w:rFonts w:ascii="Times New Roman" w:eastAsia="Times New Roman" w:hAnsi="Times New Roman" w:cs="Times New Roman"/>
          <w:sz w:val="30"/>
          <w:szCs w:val="30"/>
          <w:lang w:eastAsia="ru-RU"/>
        </w:rPr>
        <w:t xml:space="preserve"> не вправе:</w:t>
      </w:r>
    </w:p>
    <w:p w14:paraId="6C1664F2"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
    <w:p w14:paraId="322B8D8D"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быть представителем третьих лиц по вопросам, связанным с деятельностью государственного органа, иной организации, служащим (работником) которого (которой) оно является, либо подчиненного (подчиненной) и (или) подконтрольного (подконтрольной) ему (ей) государственного органа, иной организации;</w:t>
      </w:r>
    </w:p>
    <w:p w14:paraId="4BE23AF4"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14:paraId="40FC8F9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собственниками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14:paraId="341D4B61"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принимать участие лично или через иных лиц в управлении коммерческой организацией, за исключением случаев, предусмотренных Законом, иными законодательными актами и постановлениями Совета Министров Республики Беларусь;</w:t>
      </w:r>
    </w:p>
    <w:p w14:paraId="62E19291"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14:paraId="02C0A5B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
    <w:p w14:paraId="33A1F33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принимать в связи с исполнением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ч.7 ст. 17 Закона;</w:t>
      </w:r>
    </w:p>
    <w:p w14:paraId="66FC2C0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73319EA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использовать в личных и иных внеслужебных интересах средства финансового, материально-технического и информационного обеспечения, другое имущество государственного органа, иной государственной организации,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предоставленные государственному должностному лицу для исполнения служебных (трудовых) обязанностей, за исключением случаев, предусмотренных законодательными актами и постановлениями Совета Министров Республики Беларусь, а также полученную при исполнении служебных (трудовых) обязанностей информацию, распространение и (или) предоставление которой ограничено.</w:t>
      </w:r>
    </w:p>
    <w:p w14:paraId="51A0102F"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b/>
          <w:sz w:val="30"/>
          <w:szCs w:val="30"/>
          <w:lang w:eastAsia="ru-RU"/>
        </w:rPr>
        <w:t>Гражданские служащие</w:t>
      </w:r>
      <w:r w:rsidRPr="00EB12AA">
        <w:rPr>
          <w:rFonts w:ascii="Times New Roman" w:eastAsia="Times New Roman" w:hAnsi="Times New Roman" w:cs="Times New Roman"/>
          <w:sz w:val="30"/>
          <w:szCs w:val="30"/>
          <w:lang w:eastAsia="ru-RU"/>
        </w:rPr>
        <w:t xml:space="preserve">, сотрудники Следственного комитета, Государственного комитета судебных экспертиз,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w:t>
      </w:r>
      <w:r w:rsidRPr="00EB12AA">
        <w:rPr>
          <w:rFonts w:ascii="Times New Roman" w:eastAsia="Times New Roman" w:hAnsi="Times New Roman" w:cs="Times New Roman"/>
          <w:b/>
          <w:sz w:val="30"/>
          <w:szCs w:val="30"/>
          <w:lang w:eastAsia="ru-RU"/>
        </w:rPr>
        <w:t>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w:t>
      </w:r>
      <w:r w:rsidRPr="00EB12AA">
        <w:rPr>
          <w:rFonts w:ascii="Times New Roman" w:eastAsia="Times New Roman" w:hAnsi="Times New Roman" w:cs="Times New Roman"/>
          <w:sz w:val="30"/>
          <w:szCs w:val="30"/>
          <w:lang w:eastAsia="ru-RU"/>
        </w:rPr>
        <w:t>, если иное не установлено Конституцией Республики Беларусь и иными законодательными актами.</w:t>
      </w:r>
    </w:p>
    <w:p w14:paraId="0499B8D0"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14:paraId="1853BFF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Не являются нарушением ограничений:</w:t>
      </w:r>
    </w:p>
    <w:p w14:paraId="5FF7DCEA"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принятие подарков, полученных при проведении протокольных и иных официальных мероприятий, стоимость каждого из которых не превышает двадцатикратного размера базовой величины на дату получения такого подарка, цветов;</w:t>
      </w:r>
    </w:p>
    <w:p w14:paraId="42E2DEB7"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получение имущества в связи с исполнением служебных (трудовых) обязанностей, если лицо, его получившее, уведомило в установленном законодательством порядке государственный орган, иную организацию, в котором (которой) оно проходит службу (работает), о получении такого имущества и безвозмездно сдало его;</w:t>
      </w:r>
    </w:p>
    <w:p w14:paraId="1486E6ED"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иные случаи, предусмотренные законодательными актами, распоряжениями Президента Республики Беларусь и постановлениями Совета Министров Республики Беларусь.</w:t>
      </w:r>
    </w:p>
    <w:p w14:paraId="1655E0C6"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Порядок сдачи, учета, хранения, определения стоимости и реализации имущества, в том числе подарка, предоставленного государственному должностному или приравненному к нему лицу, его супругу (супруге), близким родственникам или свойственникам, определяется Советом Министров Республики Беларусь.</w:t>
      </w:r>
    </w:p>
    <w:p w14:paraId="779CDB2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 этом имущество, за исключением денежных средств, в том числе подарки, предоставленное государственному должностному или приравненному к нему лицу и (или) принятое им с нарушением порядка, установленного законодательными актами, в связи с исполнением служебных (трудовых) обязанностей, подлежит безвозмездной сдаче по месту службы (работы) указанного лица.</w:t>
      </w:r>
    </w:p>
    <w:p w14:paraId="578F5A9A"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стоимость работ, услуг, которыми оно незаконно воспользовалось, путем перечисления денежных средств в республиканский бюджет.</w:t>
      </w:r>
    </w:p>
    <w:p w14:paraId="3193A914"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Также государственное должностное или приравненное к нему лицо обязано сдать незаконно принятое супругом (супругой), близкими родственниками или свойственниками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а также стоимость работ, услуг, которыми незаконно воспользовались супруг (супруга), близкие родственники или свойственники, путем перечисления денежных средств в республиканский бюджет.</w:t>
      </w:r>
    </w:p>
    <w:p w14:paraId="08CA23A9"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b/>
          <w:sz w:val="30"/>
          <w:szCs w:val="30"/>
          <w:lang w:eastAsia="ru-RU"/>
        </w:rPr>
        <w:t>Лица, приравненные к государственным должностным лицам, супруг (супруга), близкие родственники или свойственники государственного должностного или приравненного к нему лица</w:t>
      </w:r>
      <w:r w:rsidRPr="00EB12AA">
        <w:rPr>
          <w:rFonts w:ascii="Times New Roman" w:eastAsia="Times New Roman" w:hAnsi="Times New Roman" w:cs="Times New Roman"/>
          <w:sz w:val="30"/>
          <w:szCs w:val="30"/>
          <w:lang w:eastAsia="ru-RU"/>
        </w:rPr>
        <w:t xml:space="preserve"> не вправе:</w:t>
      </w:r>
    </w:p>
    <w:p w14:paraId="4DC6B122"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принимать в связи с исполнением государственным должностным или приравненным к нему лицом служебных (трудовых) обязанностей имущество или получать другую выгоду в виде работы, услуги для себя или третьих лиц, за исключением случаев, предусмотренных ч.7 ст.17 Закона;</w:t>
      </w:r>
    </w:p>
    <w:p w14:paraId="5A863BA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14:paraId="6AABF28C"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Законодательными актами для государственных должностных и приравненных к ним лиц могут быть установлены иные ограничения.</w:t>
      </w:r>
    </w:p>
    <w:p w14:paraId="6184E67C"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При этом ст.18 Закона предусмотрен запрет на совместное прохождение государственной службы </w:t>
      </w:r>
      <w:r w:rsidRPr="00EB12AA">
        <w:rPr>
          <w:rFonts w:ascii="Times New Roman" w:eastAsia="Times New Roman" w:hAnsi="Times New Roman" w:cs="Times New Roman"/>
          <w:b/>
          <w:sz w:val="30"/>
          <w:szCs w:val="30"/>
          <w:lang w:eastAsia="ru-RU"/>
        </w:rPr>
        <w:t>гражданскими служащими</w:t>
      </w:r>
      <w:r w:rsidRPr="00EB12AA">
        <w:rPr>
          <w:rFonts w:ascii="Times New Roman" w:eastAsia="Times New Roman" w:hAnsi="Times New Roman" w:cs="Times New Roman"/>
          <w:sz w:val="30"/>
          <w:szCs w:val="30"/>
          <w:lang w:eastAsia="ru-RU"/>
        </w:rPr>
        <w:t xml:space="preserve">, сотрудниками Следственного комитета, Государственного комитета судебных экспертиз,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w:t>
      </w:r>
      <w:r w:rsidRPr="00EB12AA">
        <w:rPr>
          <w:rFonts w:ascii="Times New Roman" w:eastAsia="Times New Roman" w:hAnsi="Times New Roman" w:cs="Times New Roman"/>
          <w:b/>
          <w:sz w:val="30"/>
          <w:szCs w:val="30"/>
          <w:lang w:eastAsia="ru-RU"/>
        </w:rPr>
        <w:t>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 другому</w:t>
      </w:r>
      <w:r w:rsidRPr="00EB12AA">
        <w:rPr>
          <w:rFonts w:ascii="Times New Roman" w:eastAsia="Times New Roman" w:hAnsi="Times New Roman" w:cs="Times New Roman"/>
          <w:sz w:val="30"/>
          <w:szCs w:val="30"/>
          <w:lang w:eastAsia="ru-RU"/>
        </w:rPr>
        <w:t>.</w:t>
      </w:r>
    </w:p>
    <w:p w14:paraId="428B0607"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 Также запрещается совместная работа в одной и той же государственной организации (обособленном подразделении), организации, в уставном фонде которой 50 и более процентов долей (акций) находится в собственности государства и (или) его административно-территориальных единиц (обособленном подразделении), на должности </w:t>
      </w:r>
      <w:r w:rsidRPr="00EB12AA">
        <w:rPr>
          <w:rFonts w:ascii="Times New Roman" w:eastAsia="Times New Roman" w:hAnsi="Times New Roman" w:cs="Times New Roman"/>
          <w:b/>
          <w:sz w:val="30"/>
          <w:szCs w:val="30"/>
          <w:lang w:eastAsia="ru-RU"/>
        </w:rPr>
        <w:t>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r w:rsidRPr="00EB12AA">
        <w:rPr>
          <w:rFonts w:ascii="Times New Roman" w:eastAsia="Times New Roman" w:hAnsi="Times New Roman" w:cs="Times New Roman"/>
          <w:sz w:val="30"/>
          <w:szCs w:val="30"/>
          <w:lang w:eastAsia="ru-RU"/>
        </w:rPr>
        <w:t>.</w:t>
      </w:r>
    </w:p>
    <w:p w14:paraId="6A73125B"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Законом определен порядок предотвращения и урегулирования конфликта интересов в связи с исполнением обязанностей государственного должностного лица.</w:t>
      </w:r>
    </w:p>
    <w:p w14:paraId="5B9428C4"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 xml:space="preserve">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w:t>
      </w:r>
      <w:proofErr w:type="gramStart"/>
      <w:r w:rsidRPr="00EB12AA">
        <w:rPr>
          <w:rFonts w:ascii="Times New Roman" w:eastAsia="Times New Roman" w:hAnsi="Times New Roman" w:cs="Times New Roman"/>
          <w:sz w:val="30"/>
          <w:szCs w:val="30"/>
        </w:rPr>
        <w:t>влияют</w:t>
      </w:r>
      <w:proofErr w:type="gramEnd"/>
      <w:r w:rsidRPr="00EB12AA">
        <w:rPr>
          <w:rFonts w:ascii="Times New Roman" w:eastAsia="Times New Roman" w:hAnsi="Times New Roman" w:cs="Times New Roman"/>
          <w:sz w:val="30"/>
          <w:szCs w:val="30"/>
        </w:rPr>
        <w:t xml:space="preserve">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14:paraId="5DECBCC5"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В ч.1 ст.21 Закона закреплена обязанность государственного должностного лица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w:t>
      </w:r>
    </w:p>
    <w:p w14:paraId="5E12BC0A"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Государственное должностное лицо, уведомляя о возникшем конфликте интересов или о возможности его возникновения, имеет право предложить варианты разрешения или предотвращения конфликта интересов, такие как самоотвод от принятия решения, участия в принятии решения либо совершения других действий по службе (работе), вызывающих или могущих вызвать возникновение конфликта интересов. Вместе с тем это право государственного должностного лица, а не его обязанность. Государственное должностное лицо вправе оставить принятие решения о выборе мер в связи с возникшим конфликтом интересов на усмотрение руководителя.</w:t>
      </w:r>
    </w:p>
    <w:p w14:paraId="0FC4A9BF"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 xml:space="preserve">Если конфликт интересов или возможность его возникновения имеют место, то руководитель обязан проинформировать руководителя государственного органа, иной организации о возникновении или возможности возникновения конфликта интересов и результатах </w:t>
      </w:r>
      <w:proofErr w:type="gramStart"/>
      <w:r w:rsidRPr="00EB12AA">
        <w:rPr>
          <w:rFonts w:ascii="Times New Roman" w:eastAsia="Times New Roman" w:hAnsi="Times New Roman" w:cs="Times New Roman"/>
          <w:sz w:val="30"/>
          <w:szCs w:val="30"/>
        </w:rPr>
        <w:t>рассмотрения</w:t>
      </w:r>
      <w:proofErr w:type="gramEnd"/>
      <w:r w:rsidRPr="00EB12AA">
        <w:rPr>
          <w:rFonts w:ascii="Times New Roman" w:eastAsia="Times New Roman" w:hAnsi="Times New Roman" w:cs="Times New Roman"/>
          <w:sz w:val="30"/>
          <w:szCs w:val="30"/>
        </w:rPr>
        <w:t xml:space="preserve"> заявленного государственным должностным лицом самоотвода (если самоотвод заявлялся).</w:t>
      </w:r>
    </w:p>
    <w:p w14:paraId="06B0BD43"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Непосредственный руководитель государственного должностного лица, если он одновременно не является руководителем государственного органа (иной организации), самостоятельно не вправе принимать меры по урегулированию конфликта интересов (возможности его возникновения), поскольку принятие таких мер отнесено к компетенции руководителя государственного органа (иной организации).</w:t>
      </w:r>
    </w:p>
    <w:p w14:paraId="455961A5"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14:paraId="1103DA86"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 ст.21 Закона закреплен примерный перечень мер, направленных на предотвращение или урегулирование конфликта интересов, которые должен принять руководитель государственного органа, иной организации. Это связано с тем, что привести в Законе исчерпывающий перечень мер по урегулированию конфликта интересов или предотвращению его возникновения в связи с разнообразием ситуаций, возникающих в деятельности государственных должностных лиц, не представляется возможным. Ведь выбор указанных мер всегда зависит от специфики конфликта интересов, от наличия возможностей по его разрешению.</w:t>
      </w:r>
    </w:p>
    <w:p w14:paraId="5BE30984"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Государственное должностное лицо несет ответственность за невыполнение обязанности по уведомлению руководителя, в непосредственной подчиненности которого оно находится, о возникновении конфликта интересов либо за невыполнение или ненадлежащее выполнение мер по урегулированию конфликта интересов, избранных руководителем государственного органа (иной организации).</w:t>
      </w:r>
    </w:p>
    <w:p w14:paraId="2FF0E7B1"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Руководитель, которого уведомили о возникновении конфликта интересов или о возможности его возникновения, несет ответственность за невыполнение обязанности об уведомлении руководителя государственного органа (иной организации).</w:t>
      </w:r>
    </w:p>
    <w:p w14:paraId="47F549DE"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Руководитель государственного органа (иной организации) несет ответственность за непринятие мер по урегулированию конфликта интересов, когда ему стало известно о его возникновении или возможности возникновения, либо за ненадлежащее принятие мер по урегулированию конфликта интересов, в том числе за нарушение прав государственного должностного лица необоснованным применением или применением неадекватных мер по урегулированию конфликта интересов (возможности его возникновения).</w:t>
      </w:r>
    </w:p>
    <w:p w14:paraId="281F97F3"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Для целей максимально полного выявления реальных доходов лиц, обязанных представлять декларации о доходах и имуществе, а также предупреждения коррупционных проявлений Законом определены общие подходы к порядку обязательного декларирования доходов.</w:t>
      </w:r>
    </w:p>
    <w:p w14:paraId="5F1517FF"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Статьей 32 Закона установлен порядок ежегодного декларирования доходов и имущества, в том числе государственными гражданскими служащими.</w:t>
      </w:r>
    </w:p>
    <w:p w14:paraId="47467FDB"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b/>
          <w:sz w:val="30"/>
          <w:szCs w:val="30"/>
        </w:rPr>
      </w:pPr>
      <w:r w:rsidRPr="00EB12AA">
        <w:rPr>
          <w:rFonts w:ascii="Times New Roman" w:eastAsia="Times New Roman" w:hAnsi="Times New Roman" w:cs="Times New Roman"/>
          <w:sz w:val="30"/>
          <w:szCs w:val="30"/>
        </w:rPr>
        <w:t xml:space="preserve">Наряду с указанными лицами декларируют доходы и имущество их </w:t>
      </w:r>
      <w:r w:rsidRPr="00EB12AA">
        <w:rPr>
          <w:rFonts w:ascii="Times New Roman" w:eastAsia="Times New Roman" w:hAnsi="Times New Roman" w:cs="Times New Roman"/>
          <w:b/>
          <w:sz w:val="30"/>
          <w:szCs w:val="30"/>
        </w:rPr>
        <w:t>супруг (супруга), а также совершеннолетние близкие родственники, совместно с ними проживающие и ведущие общее хозяйство.</w:t>
      </w:r>
    </w:p>
    <w:p w14:paraId="76A3D5D0" w14:textId="77777777" w:rsidR="00EB12AA" w:rsidRPr="00EB12AA" w:rsidRDefault="00EB12AA" w:rsidP="00EB12AA">
      <w:pPr>
        <w:widowControl w:val="0"/>
        <w:autoSpaceDE w:val="0"/>
        <w:autoSpaceDN w:val="0"/>
        <w:adjustRightInd w:val="0"/>
        <w:spacing w:after="0" w:line="240" w:lineRule="auto"/>
        <w:ind w:firstLine="709"/>
        <w:jc w:val="both"/>
        <w:rPr>
          <w:rFonts w:ascii="Times New Roman" w:eastAsia="Times New Roman" w:hAnsi="Times New Roman" w:cs="Times New Roman"/>
          <w:sz w:val="30"/>
          <w:szCs w:val="30"/>
        </w:rPr>
      </w:pPr>
      <w:r w:rsidRPr="00EB12AA">
        <w:rPr>
          <w:rFonts w:ascii="Times New Roman" w:eastAsia="Times New Roman" w:hAnsi="Times New Roman" w:cs="Times New Roman"/>
          <w:sz w:val="30"/>
          <w:szCs w:val="30"/>
        </w:rPr>
        <w:t>Дополнительные требования при ежегодном декларировании доходов и имущества предусмотрены ст.31 Закона для государственных должностных лиц, занимающих ответственное положение, и лиц, поступивших на гражданскую службу путем избрания.</w:t>
      </w:r>
    </w:p>
    <w:p w14:paraId="064E83ED"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b/>
          <w:sz w:val="30"/>
          <w:szCs w:val="30"/>
          <w:lang w:eastAsia="ru-RU"/>
        </w:rPr>
        <w:t>Обязательному декларированию подлежат</w:t>
      </w:r>
      <w:r w:rsidRPr="00EB12AA">
        <w:rPr>
          <w:rFonts w:ascii="Times New Roman" w:eastAsia="Times New Roman" w:hAnsi="Times New Roman" w:cs="Times New Roman"/>
          <w:sz w:val="30"/>
          <w:szCs w:val="30"/>
          <w:lang w:eastAsia="ru-RU"/>
        </w:rPr>
        <w:t xml:space="preserve"> доходы, полученные в течение календарного года от источников в Республике Беларусь, а также от источников за пределами Республики Беларусь.</w:t>
      </w:r>
    </w:p>
    <w:p w14:paraId="0D27DC37"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 декларации о доходах и имуществе указываются также займы, кредиты, полученные в календарных годах, предшествующих календарному году,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 кредитов.</w:t>
      </w:r>
    </w:p>
    <w:p w14:paraId="4D37D789" w14:textId="77777777" w:rsidR="00EB12AA" w:rsidRPr="00EB12AA" w:rsidRDefault="00EB12AA" w:rsidP="00EB12AA">
      <w:pPr>
        <w:spacing w:after="0" w:line="240" w:lineRule="auto"/>
        <w:ind w:firstLine="709"/>
        <w:jc w:val="both"/>
        <w:rPr>
          <w:rFonts w:ascii="Times New Roman" w:eastAsia="Times New Roman" w:hAnsi="Times New Roman" w:cs="Times New Roman"/>
          <w:b/>
          <w:sz w:val="30"/>
          <w:szCs w:val="30"/>
          <w:lang w:eastAsia="ru-RU"/>
        </w:rPr>
      </w:pPr>
      <w:r w:rsidRPr="00EB12AA">
        <w:rPr>
          <w:rFonts w:ascii="Times New Roman" w:eastAsia="Times New Roman" w:hAnsi="Times New Roman" w:cs="Times New Roman"/>
          <w:b/>
          <w:sz w:val="30"/>
          <w:szCs w:val="30"/>
          <w:lang w:eastAsia="ru-RU"/>
        </w:rPr>
        <w:t>Обязательному декларированию подлежат находящиеся в собственности лиц, обязанных представлять декларации о доходах и имуществе, на дату представления такой декларации:</w:t>
      </w:r>
    </w:p>
    <w:p w14:paraId="72548D64"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земельные участки, капитальные строения (здания, сооружения), изолированные помещения, </w:t>
      </w:r>
      <w:proofErr w:type="spellStart"/>
      <w:r w:rsidRPr="00EB12AA">
        <w:rPr>
          <w:rFonts w:ascii="Times New Roman" w:eastAsia="Times New Roman" w:hAnsi="Times New Roman" w:cs="Times New Roman"/>
          <w:sz w:val="30"/>
          <w:szCs w:val="30"/>
          <w:lang w:eastAsia="ru-RU"/>
        </w:rPr>
        <w:t>машино</w:t>
      </w:r>
      <w:proofErr w:type="spellEnd"/>
      <w:r w:rsidRPr="00EB12AA">
        <w:rPr>
          <w:rFonts w:ascii="Times New Roman" w:eastAsia="Times New Roman" w:hAnsi="Times New Roman" w:cs="Times New Roman"/>
          <w:sz w:val="30"/>
          <w:szCs w:val="30"/>
          <w:lang w:eastAsia="ru-RU"/>
        </w:rPr>
        <w:t>-места;</w:t>
      </w:r>
    </w:p>
    <w:p w14:paraId="30C1216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транспортные средства (за исключением мопедов и приравненных к ним механических транспортных средств, велосипедов, гужевых транспортных средств), самоходные машины, морские суда, суда внутреннего плавания и смешанного (река – море) плавания, воздушные суда;</w:t>
      </w:r>
    </w:p>
    <w:p w14:paraId="7C2A3703"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 на дату приобретения;</w:t>
      </w:r>
    </w:p>
    <w:p w14:paraId="7A8D77CE"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строительные материалы, общая стоимость которых превышает две тысячи базовых величин на дату приобретения;</w:t>
      </w:r>
    </w:p>
    <w:p w14:paraId="203A14A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доли в уставных фондах (акции) хозяйственных товариществ и обществ, паи в имуществе производственных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 на дату приобретения;</w:t>
      </w:r>
    </w:p>
    <w:p w14:paraId="6F36CCB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иное имущество, стоимость единицы которого превышает две тысячи базовых величин на дату приобретения.</w:t>
      </w:r>
    </w:p>
    <w:p w14:paraId="24577878"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Обязательному декларированию также подлежат доли в праве собственности на вышеуказанное имущество с учетом требований, закрепленных в ст.27 Закона.</w:t>
      </w:r>
    </w:p>
    <w:p w14:paraId="4AB5693D" w14:textId="77777777" w:rsidR="00EB12AA" w:rsidRPr="00EB12AA" w:rsidRDefault="00EB12AA" w:rsidP="00EB12AA">
      <w:pPr>
        <w:spacing w:after="0" w:line="240" w:lineRule="auto"/>
        <w:ind w:firstLine="709"/>
        <w:jc w:val="both"/>
        <w:rPr>
          <w:rFonts w:ascii="Times New Roman" w:eastAsia="Times New Roman" w:hAnsi="Times New Roman" w:cs="Times New Roman"/>
          <w:b/>
          <w:sz w:val="30"/>
          <w:szCs w:val="30"/>
          <w:lang w:eastAsia="ru-RU"/>
        </w:rPr>
      </w:pPr>
      <w:r w:rsidRPr="00EB12AA">
        <w:rPr>
          <w:rFonts w:ascii="Times New Roman" w:eastAsia="Times New Roman" w:hAnsi="Times New Roman" w:cs="Times New Roman"/>
          <w:b/>
          <w:sz w:val="30"/>
          <w:szCs w:val="30"/>
          <w:lang w:eastAsia="ru-RU"/>
        </w:rPr>
        <w:t>Не подлежат обязательному декларированию:</w:t>
      </w:r>
    </w:p>
    <w:p w14:paraId="2C93143D"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денежные средства, находящиеся в собственности лиц, представляющих декларации о доходах и имуществе, в том числе размещенные ими на счета и (или) во вклады (депозиты) в банках Республики Беларусь (включая проценты по ним), их выдача, а также перевод со счетов (вкладов) в банках других государств в банки Республики Беларусь;</w:t>
      </w:r>
    </w:p>
    <w:p w14:paraId="217C4227"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цифровые знаки (</w:t>
      </w:r>
      <w:proofErr w:type="spellStart"/>
      <w:r w:rsidRPr="00EB12AA">
        <w:rPr>
          <w:rFonts w:ascii="Times New Roman" w:eastAsia="Times New Roman" w:hAnsi="Times New Roman" w:cs="Times New Roman"/>
          <w:sz w:val="30"/>
          <w:szCs w:val="30"/>
          <w:lang w:eastAsia="ru-RU"/>
        </w:rPr>
        <w:t>токены</w:t>
      </w:r>
      <w:proofErr w:type="spellEnd"/>
      <w:r w:rsidRPr="00EB12AA">
        <w:rPr>
          <w:rFonts w:ascii="Times New Roman" w:eastAsia="Times New Roman" w:hAnsi="Times New Roman" w:cs="Times New Roman"/>
          <w:sz w:val="30"/>
          <w:szCs w:val="30"/>
          <w:lang w:eastAsia="ru-RU"/>
        </w:rPr>
        <w:t>);</w:t>
      </w:r>
    </w:p>
    <w:p w14:paraId="37028B6A"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вознаграждения от суммы оплаты товаров (работ, услуг) с использованием банковских платежных карточек, систем дистанционного банковского обслуживания, в том числе в виде процентов;</w:t>
      </w:r>
    </w:p>
    <w:p w14:paraId="77AB32A7"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товары (работы, услуги), полученные (выполненные, оказанные) в рамках распространения рекламы и проведения рекламных игр, если по условиям их проведения отсутствуют сведения о получателях таких товаров (работ, услуг);</w:t>
      </w:r>
    </w:p>
    <w:p w14:paraId="7DC32601"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денежные средства и (или) товары (работы, услуги), полученные (выполненные, оказанные) в рамках распространения рекламы и проведения рекламных игр, рекламных акций, сумма (стоимость) каждого из которых не превышает сорокакратного размера базовой величины на дату получения таких денежных средств и (или) товаров (выполнения работ, оказания услуг);</w:t>
      </w:r>
    </w:p>
    <w:p w14:paraId="4295DF9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доходы, получаемые в рамках бонусных, маркетинговых и (или) иных аналогичных программ;</w:t>
      </w:r>
    </w:p>
    <w:p w14:paraId="0AAF54A3"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скидки с цены (тарифа) товаров (работ, услуг);</w:t>
      </w:r>
    </w:p>
    <w:p w14:paraId="034EAE36"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денежные средства, выплаченные (возмещенные) при направлении нанимателем в служебную командировку, на повышение квалификации, переподготовку, профессиональную подготовку и стажировку, в том числе выплаченные (возмещенные) принимающей стороной;</w:t>
      </w:r>
    </w:p>
    <w:p w14:paraId="7C7DFB8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коммерческие займы;</w:t>
      </w:r>
    </w:p>
    <w:p w14:paraId="082810F7"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облигации, включая купонный или процентный доход по ним, векселя и другие ценные бумаги, находящиеся в собственности лиц, представляющих декларации о доходах и имуществе, за исключением акций на сумму, превышающую пятнадцать тысяч базовых величин на дату приобретения;</w:t>
      </w:r>
    </w:p>
    <w:p w14:paraId="041F9BE4"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доходы в виде подарков, стоимость (сумма) каждого из которых не превышает </w:t>
      </w:r>
      <w:proofErr w:type="spellStart"/>
      <w:r w:rsidRPr="00EB12AA">
        <w:rPr>
          <w:rFonts w:ascii="Times New Roman" w:eastAsia="Times New Roman" w:hAnsi="Times New Roman" w:cs="Times New Roman"/>
          <w:sz w:val="30"/>
          <w:szCs w:val="30"/>
          <w:lang w:eastAsia="ru-RU"/>
        </w:rPr>
        <w:t>двухсотпятидесятикратного</w:t>
      </w:r>
      <w:proofErr w:type="spellEnd"/>
      <w:r w:rsidRPr="00EB12AA">
        <w:rPr>
          <w:rFonts w:ascii="Times New Roman" w:eastAsia="Times New Roman" w:hAnsi="Times New Roman" w:cs="Times New Roman"/>
          <w:sz w:val="30"/>
          <w:szCs w:val="30"/>
          <w:lang w:eastAsia="ru-RU"/>
        </w:rPr>
        <w:t xml:space="preserve"> размера базовой величины на дату получения такого подарка;</w:t>
      </w:r>
    </w:p>
    <w:p w14:paraId="4BAC2A3B"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доходы от возмездного отчуждения имущества, стоимость единицы которого не превышает сорокакратного размера базовой величины на дату отчуждения такого имущества</w:t>
      </w:r>
    </w:p>
    <w:p w14:paraId="26DD005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Декларации о доходах и имуществе представляются ежегодно </w:t>
      </w:r>
      <w:r w:rsidRPr="00EB12AA">
        <w:rPr>
          <w:rFonts w:ascii="Times New Roman" w:eastAsia="Times New Roman" w:hAnsi="Times New Roman" w:cs="Times New Roman"/>
          <w:b/>
          <w:sz w:val="30"/>
          <w:szCs w:val="30"/>
          <w:lang w:eastAsia="ru-RU"/>
        </w:rPr>
        <w:t>до 1 марта.</w:t>
      </w:r>
    </w:p>
    <w:p w14:paraId="0761BF9A"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В случае обнаружения лицом, обязанным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доходах и имуществе, такое лицо вправе заявить об этом в соответствующий государственный орган, иную организацию, должностному лицу и </w:t>
      </w:r>
      <w:r w:rsidRPr="00EB12AA">
        <w:rPr>
          <w:rFonts w:ascii="Times New Roman" w:eastAsia="Times New Roman" w:hAnsi="Times New Roman" w:cs="Times New Roman"/>
          <w:b/>
          <w:sz w:val="30"/>
          <w:szCs w:val="30"/>
          <w:lang w:eastAsia="ru-RU"/>
        </w:rPr>
        <w:t>представить уточненную декларацию о доходах и имуществе</w:t>
      </w:r>
      <w:r w:rsidRPr="00EB12AA">
        <w:rPr>
          <w:rFonts w:ascii="Times New Roman" w:eastAsia="Times New Roman" w:hAnsi="Times New Roman" w:cs="Times New Roman"/>
          <w:sz w:val="30"/>
          <w:szCs w:val="30"/>
          <w:lang w:eastAsia="ru-RU"/>
        </w:rPr>
        <w:t>. При этом указанное лицо освобождается от ответственности за нарушение законодательства о декларировании доходов и имущества.</w:t>
      </w:r>
    </w:p>
    <w:p w14:paraId="4C0035CF"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Кроме того, меры ответственности за нарушение названного законодательства не применяются в случаях указания в декларации о доходах и имуществе:</w:t>
      </w:r>
    </w:p>
    <w:p w14:paraId="3F1D2F40"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неполных сведений о доходах, если размер доходов, не указанных в декларации о доходах и имуществе, не превышает 20 процентов общей суммы доходов, подлежащих обязательному декларированию;</w:t>
      </w:r>
    </w:p>
    <w:p w14:paraId="5DAA770D"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недостоверных сведений о размере доходов, если размер доходов, недостоверно указанный в декларации о доходах и имуществе, отклоняется от фактического размера доходов, подлежащих декларированию, не более чем на 20 процентов;</w:t>
      </w:r>
    </w:p>
    <w:p w14:paraId="6FA60E87"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недостоверных сведений о дате приобретения имущества, долей в праве собственности на имущество;</w:t>
      </w:r>
    </w:p>
    <w:p w14:paraId="508844F5"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 xml:space="preserve">недостоверных сведений о площади земельных участков, капитальных строений (зданий, сооружений), изолированных помещений, </w:t>
      </w:r>
      <w:proofErr w:type="spellStart"/>
      <w:r w:rsidRPr="00EB12AA">
        <w:rPr>
          <w:rFonts w:ascii="Times New Roman" w:eastAsia="Times New Roman" w:hAnsi="Times New Roman" w:cs="Times New Roman"/>
          <w:sz w:val="30"/>
          <w:szCs w:val="30"/>
          <w:lang w:eastAsia="ru-RU"/>
        </w:rPr>
        <w:t>машино</w:t>
      </w:r>
      <w:proofErr w:type="spellEnd"/>
      <w:r w:rsidRPr="00EB12AA">
        <w:rPr>
          <w:rFonts w:ascii="Times New Roman" w:eastAsia="Times New Roman" w:hAnsi="Times New Roman" w:cs="Times New Roman"/>
          <w:sz w:val="30"/>
          <w:szCs w:val="30"/>
          <w:lang w:eastAsia="ru-RU"/>
        </w:rPr>
        <w:t>-мест;</w:t>
      </w:r>
    </w:p>
    <w:p w14:paraId="16CA44D9" w14:textId="77777777" w:rsidR="00EB12AA" w:rsidRPr="00EB12AA" w:rsidRDefault="00EB12AA" w:rsidP="00EB12AA">
      <w:pPr>
        <w:spacing w:after="0" w:line="240" w:lineRule="auto"/>
        <w:ind w:firstLine="709"/>
        <w:jc w:val="both"/>
        <w:rPr>
          <w:rFonts w:ascii="Times New Roman" w:eastAsia="Times New Roman" w:hAnsi="Times New Roman" w:cs="Times New Roman"/>
          <w:sz w:val="30"/>
          <w:szCs w:val="30"/>
          <w:lang w:eastAsia="ru-RU"/>
        </w:rPr>
      </w:pPr>
      <w:r w:rsidRPr="00EB12AA">
        <w:rPr>
          <w:rFonts w:ascii="Times New Roman" w:eastAsia="Times New Roman" w:hAnsi="Times New Roman" w:cs="Times New Roman"/>
          <w:sz w:val="30"/>
          <w:szCs w:val="30"/>
          <w:lang w:eastAsia="ru-RU"/>
        </w:rPr>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20 процентов.</w:t>
      </w:r>
    </w:p>
    <w:p w14:paraId="68BFE423" w14:textId="77777777" w:rsidR="00EB12AA" w:rsidRPr="00EB12AA" w:rsidRDefault="00EB12AA" w:rsidP="00EB12AA">
      <w:pPr>
        <w:spacing w:after="0" w:line="280" w:lineRule="exact"/>
        <w:jc w:val="both"/>
        <w:rPr>
          <w:rFonts w:ascii="Times New Roman" w:eastAsia="Times New Roman" w:hAnsi="Times New Roman" w:cs="Times New Roman"/>
          <w:spacing w:val="-6"/>
          <w:sz w:val="32"/>
          <w:szCs w:val="32"/>
        </w:rPr>
      </w:pPr>
    </w:p>
    <w:p w14:paraId="24A01278" w14:textId="77777777" w:rsidR="00EB12AA" w:rsidRPr="00EB12AA" w:rsidRDefault="00EB12AA" w:rsidP="00EB12AA">
      <w:pPr>
        <w:spacing w:after="0" w:line="280" w:lineRule="exact"/>
        <w:jc w:val="both"/>
        <w:rPr>
          <w:rFonts w:ascii="Times New Roman" w:eastAsia="Times New Roman" w:hAnsi="Times New Roman" w:cs="Times New Roman"/>
          <w:spacing w:val="-6"/>
          <w:sz w:val="32"/>
          <w:szCs w:val="32"/>
        </w:rPr>
      </w:pPr>
    </w:p>
    <w:p w14:paraId="2BF153D2" w14:textId="77777777" w:rsidR="00EB12AA" w:rsidRPr="00EB12AA" w:rsidRDefault="00EB12AA" w:rsidP="00EB12AA">
      <w:pPr>
        <w:spacing w:after="0" w:line="280" w:lineRule="exact"/>
        <w:ind w:right="5243"/>
        <w:jc w:val="both"/>
        <w:rPr>
          <w:rFonts w:ascii="Times New Roman" w:eastAsia="Times New Roman" w:hAnsi="Times New Roman" w:cs="Times New Roman"/>
          <w:spacing w:val="-2"/>
          <w:sz w:val="32"/>
          <w:szCs w:val="32"/>
        </w:rPr>
      </w:pPr>
      <w:r w:rsidRPr="00EB12AA">
        <w:rPr>
          <w:rFonts w:ascii="Times New Roman" w:eastAsia="Times New Roman" w:hAnsi="Times New Roman" w:cs="Times New Roman"/>
          <w:spacing w:val="-6"/>
          <w:sz w:val="32"/>
          <w:szCs w:val="32"/>
        </w:rPr>
        <w:t>Отдел прокуратуры Витебской области по борьбе с коррупцией и организованной преступностью</w:t>
      </w:r>
    </w:p>
    <w:p w14:paraId="3C3E9B25" w14:textId="2B333ADF" w:rsidR="00151C1C" w:rsidRPr="008B02D0" w:rsidRDefault="00151C1C" w:rsidP="00006F8D">
      <w:pPr>
        <w:spacing w:after="0" w:line="240" w:lineRule="auto"/>
        <w:jc w:val="both"/>
        <w:rPr>
          <w:rFonts w:ascii="Times New Roman" w:hAnsi="Times New Roman" w:cs="Times New Roman"/>
          <w:b/>
          <w:color w:val="000000"/>
          <w:sz w:val="40"/>
          <w:szCs w:val="30"/>
        </w:rPr>
      </w:pPr>
      <w:bookmarkStart w:id="0" w:name="_GoBack"/>
      <w:bookmarkEnd w:id="0"/>
    </w:p>
    <w:sectPr w:rsidR="00151C1C" w:rsidRPr="008B02D0">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280C07" w14:textId="77777777" w:rsidR="009444C6" w:rsidRDefault="009444C6">
      <w:pPr>
        <w:spacing w:line="240" w:lineRule="auto"/>
      </w:pPr>
      <w:r>
        <w:separator/>
      </w:r>
    </w:p>
  </w:endnote>
  <w:endnote w:type="continuationSeparator" w:id="0">
    <w:p w14:paraId="53966FE4" w14:textId="77777777" w:rsidR="009444C6" w:rsidRDefault="00944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49436" w14:textId="77777777" w:rsidR="009444C6" w:rsidRDefault="009444C6">
      <w:pPr>
        <w:spacing w:after="0"/>
      </w:pPr>
      <w:r>
        <w:separator/>
      </w:r>
    </w:p>
  </w:footnote>
  <w:footnote w:type="continuationSeparator" w:id="0">
    <w:p w14:paraId="42C0C734" w14:textId="77777777" w:rsidR="009444C6" w:rsidRDefault="009444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515242"/>
      <w:docPartObj>
        <w:docPartGallery w:val="AutoText"/>
      </w:docPartObj>
    </w:sdtPr>
    <w:sdtEndPr/>
    <w:sdtContent>
      <w:p w14:paraId="72DFCCC7" w14:textId="132AE70B" w:rsidR="00A273F0" w:rsidRDefault="00A273F0">
        <w:pPr>
          <w:pStyle w:val="a4"/>
          <w:jc w:val="cente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EB12AA">
          <w:rPr>
            <w:rFonts w:ascii="Times New Roman" w:hAnsi="Times New Roman" w:cs="Times New Roman"/>
            <w:noProof/>
          </w:rPr>
          <w:t>21</w:t>
        </w:r>
        <w:r>
          <w:rPr>
            <w:rFonts w:ascii="Times New Roman" w:hAnsi="Times New Roman" w:cs="Times New Roman"/>
          </w:rPr>
          <w:fldChar w:fldCharType="end"/>
        </w:r>
      </w:p>
    </w:sdtContent>
  </w:sdt>
  <w:p w14:paraId="0EBFD95E" w14:textId="77777777" w:rsidR="00A273F0" w:rsidRDefault="00A273F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375A7"/>
    <w:multiLevelType w:val="hybridMultilevel"/>
    <w:tmpl w:val="8F82E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2669F4"/>
    <w:multiLevelType w:val="hybridMultilevel"/>
    <w:tmpl w:val="1A349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64E"/>
    <w:rsid w:val="00000710"/>
    <w:rsid w:val="00002A24"/>
    <w:rsid w:val="0000437F"/>
    <w:rsid w:val="00006947"/>
    <w:rsid w:val="00006F8D"/>
    <w:rsid w:val="0001343E"/>
    <w:rsid w:val="00016F4D"/>
    <w:rsid w:val="00023697"/>
    <w:rsid w:val="000269C5"/>
    <w:rsid w:val="00027C6D"/>
    <w:rsid w:val="000318C3"/>
    <w:rsid w:val="00033269"/>
    <w:rsid w:val="00035664"/>
    <w:rsid w:val="00035BE5"/>
    <w:rsid w:val="00046A73"/>
    <w:rsid w:val="0005406F"/>
    <w:rsid w:val="00063E81"/>
    <w:rsid w:val="00070801"/>
    <w:rsid w:val="000810C1"/>
    <w:rsid w:val="0008128E"/>
    <w:rsid w:val="00082263"/>
    <w:rsid w:val="00094CC8"/>
    <w:rsid w:val="00095F83"/>
    <w:rsid w:val="000B2812"/>
    <w:rsid w:val="000C0CC9"/>
    <w:rsid w:val="000C585F"/>
    <w:rsid w:val="000D011B"/>
    <w:rsid w:val="000D051C"/>
    <w:rsid w:val="000D0C78"/>
    <w:rsid w:val="000D3FCA"/>
    <w:rsid w:val="000D43E2"/>
    <w:rsid w:val="00105149"/>
    <w:rsid w:val="00106844"/>
    <w:rsid w:val="00111CE7"/>
    <w:rsid w:val="00111D95"/>
    <w:rsid w:val="001120BA"/>
    <w:rsid w:val="00114C03"/>
    <w:rsid w:val="001302F2"/>
    <w:rsid w:val="00132F54"/>
    <w:rsid w:val="001379C4"/>
    <w:rsid w:val="00140AEE"/>
    <w:rsid w:val="001472AE"/>
    <w:rsid w:val="00151C1C"/>
    <w:rsid w:val="00152177"/>
    <w:rsid w:val="0015607F"/>
    <w:rsid w:val="001704D2"/>
    <w:rsid w:val="00170DF3"/>
    <w:rsid w:val="001730AE"/>
    <w:rsid w:val="00181A05"/>
    <w:rsid w:val="00194EFA"/>
    <w:rsid w:val="001A042C"/>
    <w:rsid w:val="001A6F09"/>
    <w:rsid w:val="001B07CC"/>
    <w:rsid w:val="001B7A4E"/>
    <w:rsid w:val="001C0258"/>
    <w:rsid w:val="001C2632"/>
    <w:rsid w:val="001C2DF5"/>
    <w:rsid w:val="001C2FA5"/>
    <w:rsid w:val="001D0534"/>
    <w:rsid w:val="001D3188"/>
    <w:rsid w:val="001D3EA9"/>
    <w:rsid w:val="001E0D63"/>
    <w:rsid w:val="001E5AFC"/>
    <w:rsid w:val="001F6169"/>
    <w:rsid w:val="00200029"/>
    <w:rsid w:val="00205DBC"/>
    <w:rsid w:val="002121FE"/>
    <w:rsid w:val="00216F98"/>
    <w:rsid w:val="0022085F"/>
    <w:rsid w:val="00230513"/>
    <w:rsid w:val="00235F88"/>
    <w:rsid w:val="00237FE5"/>
    <w:rsid w:val="0024014B"/>
    <w:rsid w:val="00241969"/>
    <w:rsid w:val="00247040"/>
    <w:rsid w:val="002643CF"/>
    <w:rsid w:val="00270A2C"/>
    <w:rsid w:val="00276709"/>
    <w:rsid w:val="00282301"/>
    <w:rsid w:val="002920B5"/>
    <w:rsid w:val="00295149"/>
    <w:rsid w:val="002A1A6F"/>
    <w:rsid w:val="002B1EFB"/>
    <w:rsid w:val="002C1B8E"/>
    <w:rsid w:val="002C2517"/>
    <w:rsid w:val="002D2D22"/>
    <w:rsid w:val="002E0592"/>
    <w:rsid w:val="002F7EB8"/>
    <w:rsid w:val="00302068"/>
    <w:rsid w:val="00302C93"/>
    <w:rsid w:val="00307FA6"/>
    <w:rsid w:val="00325337"/>
    <w:rsid w:val="00325348"/>
    <w:rsid w:val="00331C80"/>
    <w:rsid w:val="00332B56"/>
    <w:rsid w:val="00333A39"/>
    <w:rsid w:val="00334833"/>
    <w:rsid w:val="003365D7"/>
    <w:rsid w:val="00337EF9"/>
    <w:rsid w:val="00344668"/>
    <w:rsid w:val="00344AE3"/>
    <w:rsid w:val="0034568C"/>
    <w:rsid w:val="00346157"/>
    <w:rsid w:val="00352966"/>
    <w:rsid w:val="00355158"/>
    <w:rsid w:val="00357C13"/>
    <w:rsid w:val="003638CA"/>
    <w:rsid w:val="0037107F"/>
    <w:rsid w:val="003724BE"/>
    <w:rsid w:val="00377009"/>
    <w:rsid w:val="00382DA6"/>
    <w:rsid w:val="00391115"/>
    <w:rsid w:val="003A3869"/>
    <w:rsid w:val="003A3FDF"/>
    <w:rsid w:val="003A4236"/>
    <w:rsid w:val="003B088C"/>
    <w:rsid w:val="003B6F47"/>
    <w:rsid w:val="003C7F10"/>
    <w:rsid w:val="003D514D"/>
    <w:rsid w:val="003E0D60"/>
    <w:rsid w:val="003E59F5"/>
    <w:rsid w:val="00403AC8"/>
    <w:rsid w:val="00404EF8"/>
    <w:rsid w:val="0040580F"/>
    <w:rsid w:val="00410C20"/>
    <w:rsid w:val="00453948"/>
    <w:rsid w:val="00456951"/>
    <w:rsid w:val="004648A5"/>
    <w:rsid w:val="00464CEB"/>
    <w:rsid w:val="0047540A"/>
    <w:rsid w:val="00481F0B"/>
    <w:rsid w:val="00490094"/>
    <w:rsid w:val="00491229"/>
    <w:rsid w:val="00495657"/>
    <w:rsid w:val="00495C3C"/>
    <w:rsid w:val="00496773"/>
    <w:rsid w:val="004A0D1C"/>
    <w:rsid w:val="004B778C"/>
    <w:rsid w:val="004C1374"/>
    <w:rsid w:val="004C15CE"/>
    <w:rsid w:val="004F5AEB"/>
    <w:rsid w:val="00503A0A"/>
    <w:rsid w:val="00511169"/>
    <w:rsid w:val="00511329"/>
    <w:rsid w:val="005131D5"/>
    <w:rsid w:val="0051365D"/>
    <w:rsid w:val="00521515"/>
    <w:rsid w:val="00522F3E"/>
    <w:rsid w:val="00523DB4"/>
    <w:rsid w:val="00524F12"/>
    <w:rsid w:val="005361FE"/>
    <w:rsid w:val="00540E2C"/>
    <w:rsid w:val="00542550"/>
    <w:rsid w:val="00550671"/>
    <w:rsid w:val="00550D71"/>
    <w:rsid w:val="00552FFB"/>
    <w:rsid w:val="00554DBF"/>
    <w:rsid w:val="005608D5"/>
    <w:rsid w:val="00582FB1"/>
    <w:rsid w:val="00590DB1"/>
    <w:rsid w:val="00597E57"/>
    <w:rsid w:val="005A0E4E"/>
    <w:rsid w:val="005A387C"/>
    <w:rsid w:val="005B4177"/>
    <w:rsid w:val="005B7669"/>
    <w:rsid w:val="005C2776"/>
    <w:rsid w:val="005D4CE7"/>
    <w:rsid w:val="005E052A"/>
    <w:rsid w:val="005E06A6"/>
    <w:rsid w:val="005E0E1B"/>
    <w:rsid w:val="005E29D7"/>
    <w:rsid w:val="005F3B32"/>
    <w:rsid w:val="005F69AD"/>
    <w:rsid w:val="00604C39"/>
    <w:rsid w:val="00607446"/>
    <w:rsid w:val="00612693"/>
    <w:rsid w:val="00612749"/>
    <w:rsid w:val="00614213"/>
    <w:rsid w:val="00626A4D"/>
    <w:rsid w:val="0063125F"/>
    <w:rsid w:val="00633995"/>
    <w:rsid w:val="00637271"/>
    <w:rsid w:val="00641D93"/>
    <w:rsid w:val="0064281A"/>
    <w:rsid w:val="00643247"/>
    <w:rsid w:val="006450D0"/>
    <w:rsid w:val="0064564E"/>
    <w:rsid w:val="00656643"/>
    <w:rsid w:val="0066058A"/>
    <w:rsid w:val="00661426"/>
    <w:rsid w:val="00673A97"/>
    <w:rsid w:val="00677F07"/>
    <w:rsid w:val="006834F1"/>
    <w:rsid w:val="00697BC1"/>
    <w:rsid w:val="006A0AC9"/>
    <w:rsid w:val="006A606A"/>
    <w:rsid w:val="006A7A56"/>
    <w:rsid w:val="006B6839"/>
    <w:rsid w:val="006C10E6"/>
    <w:rsid w:val="006C4F66"/>
    <w:rsid w:val="006D4748"/>
    <w:rsid w:val="006E03E0"/>
    <w:rsid w:val="006E6039"/>
    <w:rsid w:val="006F2078"/>
    <w:rsid w:val="006F6FB2"/>
    <w:rsid w:val="00700686"/>
    <w:rsid w:val="00707BA3"/>
    <w:rsid w:val="007217B0"/>
    <w:rsid w:val="00721B76"/>
    <w:rsid w:val="00723DA2"/>
    <w:rsid w:val="00724A58"/>
    <w:rsid w:val="007303CA"/>
    <w:rsid w:val="00731BF7"/>
    <w:rsid w:val="00735054"/>
    <w:rsid w:val="00735B35"/>
    <w:rsid w:val="007435FE"/>
    <w:rsid w:val="00744622"/>
    <w:rsid w:val="007466AF"/>
    <w:rsid w:val="00752658"/>
    <w:rsid w:val="00753169"/>
    <w:rsid w:val="00753F91"/>
    <w:rsid w:val="00760D92"/>
    <w:rsid w:val="00762D23"/>
    <w:rsid w:val="007641CD"/>
    <w:rsid w:val="007826D2"/>
    <w:rsid w:val="00782761"/>
    <w:rsid w:val="0079504D"/>
    <w:rsid w:val="007B32AB"/>
    <w:rsid w:val="007B4F3F"/>
    <w:rsid w:val="007B5F10"/>
    <w:rsid w:val="007B7C33"/>
    <w:rsid w:val="007C302B"/>
    <w:rsid w:val="007C7AA2"/>
    <w:rsid w:val="007C7F8F"/>
    <w:rsid w:val="007E0A3A"/>
    <w:rsid w:val="007E0C45"/>
    <w:rsid w:val="007E7B06"/>
    <w:rsid w:val="007F3541"/>
    <w:rsid w:val="007F6C96"/>
    <w:rsid w:val="00805AFF"/>
    <w:rsid w:val="00817C5A"/>
    <w:rsid w:val="00820C40"/>
    <w:rsid w:val="00823022"/>
    <w:rsid w:val="008251FD"/>
    <w:rsid w:val="00844A98"/>
    <w:rsid w:val="008605CA"/>
    <w:rsid w:val="00860BFC"/>
    <w:rsid w:val="008620FD"/>
    <w:rsid w:val="00871262"/>
    <w:rsid w:val="00877014"/>
    <w:rsid w:val="00877B6C"/>
    <w:rsid w:val="008825E8"/>
    <w:rsid w:val="008865A2"/>
    <w:rsid w:val="008B02D0"/>
    <w:rsid w:val="008B40A4"/>
    <w:rsid w:val="008C7FDB"/>
    <w:rsid w:val="008D12CE"/>
    <w:rsid w:val="008D3807"/>
    <w:rsid w:val="008E2722"/>
    <w:rsid w:val="008E5395"/>
    <w:rsid w:val="008E5BE9"/>
    <w:rsid w:val="008E73F0"/>
    <w:rsid w:val="008F121B"/>
    <w:rsid w:val="008F1805"/>
    <w:rsid w:val="008F2847"/>
    <w:rsid w:val="008F4A24"/>
    <w:rsid w:val="008F5117"/>
    <w:rsid w:val="008F5619"/>
    <w:rsid w:val="008F6E52"/>
    <w:rsid w:val="00910E87"/>
    <w:rsid w:val="00915841"/>
    <w:rsid w:val="00921326"/>
    <w:rsid w:val="00930CC4"/>
    <w:rsid w:val="0094039E"/>
    <w:rsid w:val="00941129"/>
    <w:rsid w:val="009444C6"/>
    <w:rsid w:val="00947E5C"/>
    <w:rsid w:val="00950129"/>
    <w:rsid w:val="009522F2"/>
    <w:rsid w:val="009530D2"/>
    <w:rsid w:val="00971814"/>
    <w:rsid w:val="00980969"/>
    <w:rsid w:val="009854C7"/>
    <w:rsid w:val="00985999"/>
    <w:rsid w:val="009866D0"/>
    <w:rsid w:val="00992A00"/>
    <w:rsid w:val="00992A5B"/>
    <w:rsid w:val="0099569D"/>
    <w:rsid w:val="009975A6"/>
    <w:rsid w:val="009A0340"/>
    <w:rsid w:val="009B1AAE"/>
    <w:rsid w:val="009B434F"/>
    <w:rsid w:val="009B5EBB"/>
    <w:rsid w:val="009C0534"/>
    <w:rsid w:val="009E22F0"/>
    <w:rsid w:val="009E7F2C"/>
    <w:rsid w:val="009F795E"/>
    <w:rsid w:val="00A04708"/>
    <w:rsid w:val="00A1237F"/>
    <w:rsid w:val="00A178E2"/>
    <w:rsid w:val="00A23B95"/>
    <w:rsid w:val="00A24028"/>
    <w:rsid w:val="00A273F0"/>
    <w:rsid w:val="00A408C6"/>
    <w:rsid w:val="00A426F5"/>
    <w:rsid w:val="00A43D27"/>
    <w:rsid w:val="00A608D2"/>
    <w:rsid w:val="00A7345D"/>
    <w:rsid w:val="00A80559"/>
    <w:rsid w:val="00A80BFB"/>
    <w:rsid w:val="00A86A00"/>
    <w:rsid w:val="00AB02C4"/>
    <w:rsid w:val="00AB1CBF"/>
    <w:rsid w:val="00AB4FA0"/>
    <w:rsid w:val="00AC0AE4"/>
    <w:rsid w:val="00AC0E30"/>
    <w:rsid w:val="00AC1A64"/>
    <w:rsid w:val="00AC1D41"/>
    <w:rsid w:val="00AC3411"/>
    <w:rsid w:val="00AD457C"/>
    <w:rsid w:val="00AD645A"/>
    <w:rsid w:val="00AE5778"/>
    <w:rsid w:val="00AF5695"/>
    <w:rsid w:val="00B00269"/>
    <w:rsid w:val="00B03B29"/>
    <w:rsid w:val="00B0593A"/>
    <w:rsid w:val="00B10B58"/>
    <w:rsid w:val="00B15F7C"/>
    <w:rsid w:val="00B16306"/>
    <w:rsid w:val="00B21A69"/>
    <w:rsid w:val="00B27440"/>
    <w:rsid w:val="00B276C3"/>
    <w:rsid w:val="00B34290"/>
    <w:rsid w:val="00B3678E"/>
    <w:rsid w:val="00B44243"/>
    <w:rsid w:val="00B46BCE"/>
    <w:rsid w:val="00B47507"/>
    <w:rsid w:val="00B615C7"/>
    <w:rsid w:val="00B61D40"/>
    <w:rsid w:val="00B653F5"/>
    <w:rsid w:val="00B77A6D"/>
    <w:rsid w:val="00B80B88"/>
    <w:rsid w:val="00B8637E"/>
    <w:rsid w:val="00B87D43"/>
    <w:rsid w:val="00B9124C"/>
    <w:rsid w:val="00B95071"/>
    <w:rsid w:val="00BA2BEC"/>
    <w:rsid w:val="00BB220A"/>
    <w:rsid w:val="00BB6D09"/>
    <w:rsid w:val="00BC4FDE"/>
    <w:rsid w:val="00BC7FFB"/>
    <w:rsid w:val="00BD213B"/>
    <w:rsid w:val="00BD67F0"/>
    <w:rsid w:val="00BD7302"/>
    <w:rsid w:val="00BE20D4"/>
    <w:rsid w:val="00C03BF8"/>
    <w:rsid w:val="00C03D7B"/>
    <w:rsid w:val="00C13899"/>
    <w:rsid w:val="00C17A48"/>
    <w:rsid w:val="00C27CEC"/>
    <w:rsid w:val="00C32580"/>
    <w:rsid w:val="00C325CA"/>
    <w:rsid w:val="00C4264A"/>
    <w:rsid w:val="00C45E7F"/>
    <w:rsid w:val="00C57289"/>
    <w:rsid w:val="00C6038F"/>
    <w:rsid w:val="00C621E3"/>
    <w:rsid w:val="00C63861"/>
    <w:rsid w:val="00C64142"/>
    <w:rsid w:val="00C71DF9"/>
    <w:rsid w:val="00C73C64"/>
    <w:rsid w:val="00C80D52"/>
    <w:rsid w:val="00C90FB6"/>
    <w:rsid w:val="00C93D17"/>
    <w:rsid w:val="00C94680"/>
    <w:rsid w:val="00CA0120"/>
    <w:rsid w:val="00CB635E"/>
    <w:rsid w:val="00CB6CFF"/>
    <w:rsid w:val="00CE65F3"/>
    <w:rsid w:val="00CF24D5"/>
    <w:rsid w:val="00CF4E69"/>
    <w:rsid w:val="00CF5F84"/>
    <w:rsid w:val="00D12C97"/>
    <w:rsid w:val="00D21338"/>
    <w:rsid w:val="00D33FDF"/>
    <w:rsid w:val="00D341FC"/>
    <w:rsid w:val="00D3554A"/>
    <w:rsid w:val="00D408AD"/>
    <w:rsid w:val="00D42640"/>
    <w:rsid w:val="00D52474"/>
    <w:rsid w:val="00D52EFA"/>
    <w:rsid w:val="00D6084A"/>
    <w:rsid w:val="00D67C71"/>
    <w:rsid w:val="00D7753F"/>
    <w:rsid w:val="00D8367A"/>
    <w:rsid w:val="00D85803"/>
    <w:rsid w:val="00D905CC"/>
    <w:rsid w:val="00D94775"/>
    <w:rsid w:val="00D95366"/>
    <w:rsid w:val="00D97E12"/>
    <w:rsid w:val="00DB65A6"/>
    <w:rsid w:val="00DB6E44"/>
    <w:rsid w:val="00DB7E33"/>
    <w:rsid w:val="00DC1B20"/>
    <w:rsid w:val="00DC4C82"/>
    <w:rsid w:val="00DC5B18"/>
    <w:rsid w:val="00DD3C63"/>
    <w:rsid w:val="00DE0795"/>
    <w:rsid w:val="00DE0FAE"/>
    <w:rsid w:val="00DE2BEC"/>
    <w:rsid w:val="00DF52CD"/>
    <w:rsid w:val="00E01132"/>
    <w:rsid w:val="00E011F9"/>
    <w:rsid w:val="00E0485A"/>
    <w:rsid w:val="00E04E75"/>
    <w:rsid w:val="00E13F80"/>
    <w:rsid w:val="00E2198E"/>
    <w:rsid w:val="00E261D4"/>
    <w:rsid w:val="00E278CE"/>
    <w:rsid w:val="00E27D49"/>
    <w:rsid w:val="00E630CD"/>
    <w:rsid w:val="00E64985"/>
    <w:rsid w:val="00E75606"/>
    <w:rsid w:val="00E76B36"/>
    <w:rsid w:val="00E840DA"/>
    <w:rsid w:val="00E85F1F"/>
    <w:rsid w:val="00E85FFA"/>
    <w:rsid w:val="00EA3E34"/>
    <w:rsid w:val="00EA469C"/>
    <w:rsid w:val="00EB12AA"/>
    <w:rsid w:val="00EB27EA"/>
    <w:rsid w:val="00EB31E7"/>
    <w:rsid w:val="00EB5683"/>
    <w:rsid w:val="00EB7D09"/>
    <w:rsid w:val="00EE22C0"/>
    <w:rsid w:val="00EE5890"/>
    <w:rsid w:val="00EF2FB1"/>
    <w:rsid w:val="00EF4235"/>
    <w:rsid w:val="00EF7225"/>
    <w:rsid w:val="00EF7F26"/>
    <w:rsid w:val="00F14115"/>
    <w:rsid w:val="00F1617F"/>
    <w:rsid w:val="00F206B1"/>
    <w:rsid w:val="00F2686D"/>
    <w:rsid w:val="00F2763D"/>
    <w:rsid w:val="00F31F12"/>
    <w:rsid w:val="00F32326"/>
    <w:rsid w:val="00F33CFA"/>
    <w:rsid w:val="00F358BE"/>
    <w:rsid w:val="00F40682"/>
    <w:rsid w:val="00F432A4"/>
    <w:rsid w:val="00F43FDB"/>
    <w:rsid w:val="00F45BCA"/>
    <w:rsid w:val="00F6119C"/>
    <w:rsid w:val="00F702A4"/>
    <w:rsid w:val="00F77ADD"/>
    <w:rsid w:val="00F90BB5"/>
    <w:rsid w:val="00FA2226"/>
    <w:rsid w:val="00FB1458"/>
    <w:rsid w:val="00FB1EFB"/>
    <w:rsid w:val="00FC0AD8"/>
    <w:rsid w:val="00FC0D73"/>
    <w:rsid w:val="00FC0EE1"/>
    <w:rsid w:val="00FC4DA2"/>
    <w:rsid w:val="00FC6D83"/>
    <w:rsid w:val="00FD2EFB"/>
    <w:rsid w:val="00FD7259"/>
    <w:rsid w:val="00FF0043"/>
    <w:rsid w:val="2A9D355D"/>
    <w:rsid w:val="65D607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7A2F88"/>
  <w15:docId w15:val="{70E7F730-9236-D84F-A545-C063FE4C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paragraph" w:styleId="a4">
    <w:name w:val="header"/>
    <w:basedOn w:val="a"/>
    <w:link w:val="a5"/>
    <w:uiPriority w:val="99"/>
    <w:unhideWhenUsed/>
    <w:qFormat/>
    <w:pPr>
      <w:tabs>
        <w:tab w:val="center" w:pos="4677"/>
        <w:tab w:val="right" w:pos="9355"/>
      </w:tabs>
      <w:spacing w:after="0" w:line="240" w:lineRule="auto"/>
    </w:pPr>
  </w:style>
  <w:style w:type="paragraph" w:styleId="a6">
    <w:name w:val="footer"/>
    <w:basedOn w:val="a"/>
    <w:link w:val="a7"/>
    <w:uiPriority w:val="99"/>
    <w:unhideWhenUsed/>
    <w:qFormat/>
    <w:pPr>
      <w:tabs>
        <w:tab w:val="center" w:pos="4677"/>
        <w:tab w:val="right" w:pos="9355"/>
      </w:tabs>
      <w:spacing w:after="0" w:line="240" w:lineRule="auto"/>
    </w:pPr>
  </w:style>
  <w:style w:type="character" w:customStyle="1" w:styleId="a5">
    <w:name w:val="Верхний колонтитул Знак"/>
    <w:basedOn w:val="a0"/>
    <w:link w:val="a4"/>
    <w:uiPriority w:val="99"/>
    <w:qFormat/>
  </w:style>
  <w:style w:type="character" w:customStyle="1" w:styleId="a7">
    <w:name w:val="Нижний колонтитул Знак"/>
    <w:basedOn w:val="a0"/>
    <w:link w:val="a6"/>
    <w:uiPriority w:val="99"/>
    <w:qFormat/>
  </w:style>
  <w:style w:type="character" w:customStyle="1" w:styleId="1">
    <w:name w:val="Неразрешенное упоминание1"/>
    <w:basedOn w:val="a0"/>
    <w:uiPriority w:val="99"/>
    <w:semiHidden/>
    <w:unhideWhenUsed/>
    <w:rPr>
      <w:color w:val="605E5C"/>
      <w:shd w:val="clear" w:color="auto" w:fill="E1DFDD"/>
    </w:rPr>
  </w:style>
  <w:style w:type="paragraph" w:styleId="a8">
    <w:name w:val="Balloon Text"/>
    <w:basedOn w:val="a"/>
    <w:link w:val="a9"/>
    <w:uiPriority w:val="99"/>
    <w:semiHidden/>
    <w:unhideWhenUsed/>
    <w:rsid w:val="007B5F1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B5F10"/>
    <w:rPr>
      <w:rFonts w:ascii="Segoe UI" w:hAnsi="Segoe UI" w:cs="Segoe UI"/>
      <w:sz w:val="18"/>
      <w:szCs w:val="18"/>
      <w:lang w:eastAsia="en-US"/>
    </w:rPr>
  </w:style>
  <w:style w:type="paragraph" w:customStyle="1" w:styleId="aa">
    <w:name w:val="ААА_текст"/>
    <w:basedOn w:val="a"/>
    <w:link w:val="ab"/>
    <w:rsid w:val="008B02D0"/>
    <w:pPr>
      <w:overflowPunct w:val="0"/>
      <w:autoSpaceDE w:val="0"/>
      <w:autoSpaceDN w:val="0"/>
      <w:adjustRightInd w:val="0"/>
      <w:spacing w:after="0" w:line="240" w:lineRule="auto"/>
      <w:ind w:firstLine="709"/>
      <w:jc w:val="both"/>
      <w:textAlignment w:val="baseline"/>
    </w:pPr>
    <w:rPr>
      <w:rFonts w:ascii="Calibri" w:eastAsia="Calibri" w:hAnsi="Calibri" w:cs="Times New Roman"/>
      <w:sz w:val="28"/>
      <w:szCs w:val="28"/>
      <w:lang w:val="x-none" w:eastAsia="x-none"/>
    </w:rPr>
  </w:style>
  <w:style w:type="character" w:customStyle="1" w:styleId="ab">
    <w:name w:val="ААА_текст Знак"/>
    <w:link w:val="aa"/>
    <w:rsid w:val="008B02D0"/>
    <w:rPr>
      <w:rFonts w:ascii="Calibri" w:eastAsia="Calibri" w:hAnsi="Calibri" w:cs="Times New Roman"/>
      <w:sz w:val="28"/>
      <w:szCs w:val="28"/>
      <w:lang w:val="x-none" w:eastAsia="x-none"/>
    </w:rPr>
  </w:style>
  <w:style w:type="character" w:customStyle="1" w:styleId="FontStyle14">
    <w:name w:val="Font Style14"/>
    <w:rsid w:val="008B02D0"/>
    <w:rPr>
      <w:rFonts w:ascii="Times New Roman" w:hAnsi="Times New Roman" w:cs="Times New Roman" w:hint="default"/>
      <w:sz w:val="18"/>
      <w:szCs w:val="18"/>
    </w:rPr>
  </w:style>
  <w:style w:type="paragraph" w:customStyle="1" w:styleId="newncpi">
    <w:name w:val="newncpi"/>
    <w:basedOn w:val="a"/>
    <w:rsid w:val="008B02D0"/>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rsid w:val="008B02D0"/>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AEB51-4551-47E7-BCDB-B87E9DAA4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29</Pages>
  <Words>9732</Words>
  <Characters>55478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Открыт: 		27.03.2025 в 15:20:14 18 СвиридовСохранен: 	27.03.2025 в 15:20:46 _x000d__x000d_Открыт: 		04.04.2025 в 15:22:08 18 Свиридов_x000d__x000d_Открыт: 		04.04.2025 в 15:22:36 18 Свиридов_x000d__x000d_Открыт: 		04.04.2025 в 15:23:09 18 Свиридов_x000d_Сохранен: 	04.04.2025 в 16:09:15 _x000d_Отпечатан: 	04.04.2025 в 16:09:20 _x000d_Сохранен: 	04.04.2025 в 16:10:48 _x000d__x000d_Открыт: 		04.04.2025 в 16:18:42 18 Свиридов_x000d_Отпечатан: 	04.04.2025 в 16:23:48 _x000d_Отпечатан: 	04.04.2025 в 16:25:16 _x000d_Сохранен: 	04.04.2025 в 16:25:33 _x000d_Сохранен: 	04.04.2025 в 16:25:34 _x000d__x000d_Открыт: 		04.04.2025 в 16:45:30 18 Свиридов_x000d_Сохранен: 	04.04.2025 в 16:46:03 _x000d_Отпечатан: 	04.04.2025 в 16:46:09 _x000d_Сохранен: 	04.04.2025 в 16:46:10 _x000d__x000d_Открыт: 		07.04.2025 в 10:06:11 18 Свиридов_x000d__x000d_Открыт: 		07.04.2025 в 10:20:01 18 Свиридов</dc:description>
  <cp:lastModifiedBy>User</cp:lastModifiedBy>
  <cp:revision>57</cp:revision>
  <cp:lastPrinted>2025-04-04T13:46:00Z</cp:lastPrinted>
  <dcterms:created xsi:type="dcterms:W3CDTF">2025-04-07T09:19:00Z</dcterms:created>
  <dcterms:modified xsi:type="dcterms:W3CDTF">2025-04-16T08:08:00Z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FA663BA2D9DE47EE81EC225602802082_12</vt:lpwstr>
  </property>
</Properties>
</file>