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64" w:rsidRDefault="000D4564" w:rsidP="000D4564">
      <w:pPr>
        <w:ind w:firstLine="851"/>
        <w:jc w:val="both"/>
        <w:rPr>
          <w:b/>
          <w:sz w:val="30"/>
          <w:szCs w:val="30"/>
        </w:rPr>
      </w:pPr>
      <w:bookmarkStart w:id="0" w:name="_GoBack"/>
      <w:bookmarkEnd w:id="0"/>
    </w:p>
    <w:p w:rsidR="000D4564" w:rsidRPr="000D4564" w:rsidRDefault="000D4564" w:rsidP="000D4564">
      <w:pPr>
        <w:ind w:firstLine="851"/>
        <w:jc w:val="both"/>
        <w:rPr>
          <w:b/>
          <w:sz w:val="30"/>
          <w:szCs w:val="30"/>
        </w:rPr>
      </w:pPr>
      <w:r w:rsidRPr="000D4564">
        <w:rPr>
          <w:b/>
          <w:sz w:val="30"/>
          <w:szCs w:val="30"/>
        </w:rPr>
        <w:t>Изменения в начислениях за ЖКУ. Управление общим имуществом.</w:t>
      </w:r>
    </w:p>
    <w:p w:rsidR="000D4564" w:rsidRDefault="000D4564" w:rsidP="000D4564">
      <w:pPr>
        <w:ind w:firstLine="851"/>
        <w:jc w:val="both"/>
        <w:rPr>
          <w:b/>
          <w:sz w:val="30"/>
          <w:szCs w:val="30"/>
        </w:rPr>
      </w:pPr>
    </w:p>
    <w:p w:rsidR="000D4564" w:rsidRDefault="000D4564" w:rsidP="000D4564">
      <w:pPr>
        <w:ind w:firstLine="709"/>
        <w:jc w:val="center"/>
        <w:rPr>
          <w:rFonts w:ascii="Times New Roman" w:hAnsi="Times New Roman" w:cs="Times New Roman"/>
          <w:b/>
          <w:bCs/>
          <w:sz w:val="30"/>
          <w:szCs w:val="30"/>
          <w:u w:val="single"/>
        </w:rPr>
      </w:pPr>
      <w:r w:rsidRPr="00562F52">
        <w:rPr>
          <w:rFonts w:ascii="Times New Roman" w:hAnsi="Times New Roman" w:cs="Times New Roman"/>
          <w:b/>
          <w:bCs/>
          <w:sz w:val="30"/>
          <w:szCs w:val="30"/>
          <w:u w:val="single"/>
        </w:rPr>
        <w:t>Изменения в начислениях за ЖКУ.</w:t>
      </w:r>
      <w:r>
        <w:rPr>
          <w:rFonts w:ascii="Times New Roman" w:hAnsi="Times New Roman" w:cs="Times New Roman"/>
          <w:b/>
          <w:bCs/>
          <w:sz w:val="30"/>
          <w:szCs w:val="30"/>
          <w:u w:val="single"/>
        </w:rPr>
        <w:t xml:space="preserve"> Управление общим имуществом.</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Порядок взимания платы за жилищно-коммунальные услуги определен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утвержденным постановлением Совета Министров Республики Беларусь от 12 июня 2014 г. № 571.</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данный нормативный правовой акт внесены изменения. С 1 июня 2021 г. плательщики жилищно-коммунальных услуг, являющиеся участниками совместного домовладения, ежемесячно будут вносить плату за услугу по управлению общим имуществом совместного домовладения.</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Исчисляться данная плата будет соразмерно общей площади принадлежащего участнику совместного домовладения жилого или нежилого помещений в жилом доме.</w:t>
      </w:r>
    </w:p>
    <w:p w:rsidR="000D4564" w:rsidRDefault="000D4564" w:rsidP="000D4564">
      <w:pPr>
        <w:spacing w:after="0" w:line="240" w:lineRule="auto"/>
        <w:ind w:firstLine="709"/>
        <w:jc w:val="both"/>
        <w:rPr>
          <w:rFonts w:ascii="Times New Roman" w:hAnsi="Times New Roman" w:cs="Times New Roman"/>
          <w:i/>
          <w:iCs/>
          <w:sz w:val="30"/>
          <w:szCs w:val="30"/>
        </w:rPr>
      </w:pPr>
      <w:r w:rsidRPr="00431FD2">
        <w:rPr>
          <w:rFonts w:ascii="Times New Roman" w:hAnsi="Times New Roman" w:cs="Times New Roman"/>
          <w:i/>
          <w:iCs/>
          <w:sz w:val="30"/>
          <w:szCs w:val="30"/>
        </w:rPr>
        <w:t xml:space="preserve">Например: </w:t>
      </w:r>
      <w:r>
        <w:rPr>
          <w:rFonts w:ascii="Times New Roman" w:hAnsi="Times New Roman" w:cs="Times New Roman"/>
          <w:i/>
          <w:iCs/>
          <w:sz w:val="30"/>
          <w:szCs w:val="30"/>
        </w:rPr>
        <w:t>в</w:t>
      </w:r>
      <w:r w:rsidRPr="00431FD2">
        <w:rPr>
          <w:rFonts w:ascii="Times New Roman" w:hAnsi="Times New Roman" w:cs="Times New Roman"/>
          <w:i/>
          <w:iCs/>
          <w:sz w:val="30"/>
          <w:szCs w:val="30"/>
        </w:rPr>
        <w:t xml:space="preserve"> двухкомнатной квартире, общей площадью </w:t>
      </w:r>
      <w:r>
        <w:rPr>
          <w:rFonts w:ascii="Times New Roman" w:hAnsi="Times New Roman" w:cs="Times New Roman"/>
          <w:i/>
          <w:iCs/>
          <w:sz w:val="30"/>
          <w:szCs w:val="30"/>
        </w:rPr>
        <w:t>6</w:t>
      </w:r>
      <w:r w:rsidRPr="00431FD2">
        <w:rPr>
          <w:rFonts w:ascii="Times New Roman" w:hAnsi="Times New Roman" w:cs="Times New Roman"/>
          <w:i/>
          <w:iCs/>
          <w:sz w:val="30"/>
          <w:szCs w:val="30"/>
        </w:rPr>
        <w:t xml:space="preserve">0 </w:t>
      </w:r>
      <w:proofErr w:type="spellStart"/>
      <w:proofErr w:type="gramStart"/>
      <w:r w:rsidRPr="00431FD2">
        <w:rPr>
          <w:rFonts w:ascii="Times New Roman" w:hAnsi="Times New Roman" w:cs="Times New Roman"/>
          <w:i/>
          <w:iCs/>
          <w:sz w:val="30"/>
          <w:szCs w:val="30"/>
        </w:rPr>
        <w:t>кв.</w:t>
      </w:r>
      <w:r>
        <w:rPr>
          <w:rFonts w:ascii="Times New Roman" w:hAnsi="Times New Roman" w:cs="Times New Roman"/>
          <w:i/>
          <w:iCs/>
          <w:sz w:val="30"/>
          <w:szCs w:val="30"/>
        </w:rPr>
        <w:t>м</w:t>
      </w:r>
      <w:proofErr w:type="spellEnd"/>
      <w:proofErr w:type="gramEnd"/>
      <w:r w:rsidRPr="00431FD2">
        <w:rPr>
          <w:rFonts w:ascii="Times New Roman" w:hAnsi="Times New Roman" w:cs="Times New Roman"/>
          <w:i/>
          <w:iCs/>
          <w:sz w:val="30"/>
          <w:szCs w:val="30"/>
        </w:rPr>
        <w:t xml:space="preserve">, плата за услугу по управлению общим имуществом </w:t>
      </w:r>
      <w:r>
        <w:rPr>
          <w:rFonts w:ascii="Times New Roman" w:hAnsi="Times New Roman" w:cs="Times New Roman"/>
          <w:i/>
          <w:iCs/>
          <w:sz w:val="30"/>
          <w:szCs w:val="30"/>
        </w:rPr>
        <w:t xml:space="preserve">совместного домовладения </w:t>
      </w:r>
      <w:r w:rsidRPr="00431FD2">
        <w:rPr>
          <w:rFonts w:ascii="Times New Roman" w:hAnsi="Times New Roman" w:cs="Times New Roman"/>
          <w:i/>
          <w:iCs/>
          <w:sz w:val="30"/>
          <w:szCs w:val="30"/>
        </w:rPr>
        <w:t xml:space="preserve">составит </w:t>
      </w:r>
      <w:r>
        <w:rPr>
          <w:rFonts w:ascii="Times New Roman" w:hAnsi="Times New Roman" w:cs="Times New Roman"/>
          <w:i/>
          <w:iCs/>
          <w:sz w:val="30"/>
          <w:szCs w:val="30"/>
        </w:rPr>
        <w:t>менее 1 рубля в месяц.</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целью недопущения увеличения нагрузки на население, после установления платы за управление общим имуществом совместного домовладения соразмерно будет уменьшена плата за следующие услуги ЖКУ: техническое обслуживание дома и лифта, вывоз ТКО и санитарное содержание вспомогательных помещений.</w:t>
      </w:r>
    </w:p>
    <w:p w:rsidR="000D4564" w:rsidRDefault="000D4564" w:rsidP="000D4564">
      <w:pPr>
        <w:spacing w:after="0" w:line="240" w:lineRule="auto"/>
        <w:ind w:firstLine="709"/>
        <w:jc w:val="both"/>
        <w:rPr>
          <w:rFonts w:ascii="Times New Roman" w:hAnsi="Times New Roman" w:cs="Times New Roman"/>
          <w:sz w:val="30"/>
          <w:szCs w:val="30"/>
        </w:rPr>
      </w:pPr>
    </w:p>
    <w:p w:rsidR="000D4564" w:rsidRPr="00562F52" w:rsidRDefault="000D4564" w:rsidP="000D4564">
      <w:pPr>
        <w:spacing w:after="0" w:line="240" w:lineRule="auto"/>
        <w:ind w:firstLine="709"/>
        <w:jc w:val="center"/>
        <w:rPr>
          <w:rFonts w:ascii="Times New Roman" w:hAnsi="Times New Roman" w:cs="Times New Roman"/>
          <w:b/>
          <w:bCs/>
          <w:sz w:val="30"/>
          <w:szCs w:val="30"/>
          <w:u w:val="single"/>
        </w:rPr>
      </w:pPr>
      <w:r w:rsidRPr="00562F52">
        <w:rPr>
          <w:rFonts w:ascii="Times New Roman" w:hAnsi="Times New Roman" w:cs="Times New Roman"/>
          <w:b/>
          <w:bCs/>
          <w:sz w:val="30"/>
          <w:szCs w:val="30"/>
          <w:u w:val="single"/>
        </w:rPr>
        <w:t>Кто предоставляет услугу</w:t>
      </w:r>
    </w:p>
    <w:p w:rsidR="000D4564" w:rsidRPr="00562F52" w:rsidRDefault="000D4564" w:rsidP="000D4564">
      <w:pPr>
        <w:spacing w:after="0" w:line="240" w:lineRule="auto"/>
        <w:ind w:firstLine="709"/>
        <w:jc w:val="center"/>
        <w:rPr>
          <w:rFonts w:ascii="Times New Roman" w:hAnsi="Times New Roman" w:cs="Times New Roman"/>
          <w:b/>
          <w:bCs/>
          <w:sz w:val="30"/>
          <w:szCs w:val="30"/>
          <w:u w:val="single"/>
        </w:rPr>
      </w:pPr>
      <w:r w:rsidRPr="00562F52">
        <w:rPr>
          <w:rFonts w:ascii="Times New Roman" w:hAnsi="Times New Roman" w:cs="Times New Roman"/>
          <w:b/>
          <w:bCs/>
          <w:sz w:val="30"/>
          <w:szCs w:val="30"/>
          <w:u w:val="single"/>
        </w:rPr>
        <w:t>по управлению общим имуществом совместного домовладения?</w:t>
      </w:r>
    </w:p>
    <w:p w:rsidR="000D4564" w:rsidRPr="00562F52" w:rsidRDefault="000D4564" w:rsidP="000D4564">
      <w:pPr>
        <w:spacing w:after="0" w:line="240" w:lineRule="auto"/>
        <w:ind w:firstLine="709"/>
        <w:jc w:val="both"/>
        <w:rPr>
          <w:rFonts w:ascii="Times New Roman" w:hAnsi="Times New Roman" w:cs="Times New Roman"/>
          <w:b/>
          <w:bCs/>
          <w:sz w:val="30"/>
          <w:szCs w:val="30"/>
        </w:rPr>
      </w:pP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 момента возникновения в жилом доме права собственности на квартиры (нежилые помещения) у двух и более собственников возникает необходимость по управлению общим имуществом совместного домовладения. Ведь у собственников квартир, помимо прав на жилые помещения, существуют и обязанности по эксплуатации и содержанию принадлежащего им общего имущества: подъездов, крыш, подвалов, внутридомового оборудования, общедомовых приборов учета и других объектов.</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Управление совместным домовладением это важная организационная составляющая, потому и было принято решение сделать ее самостоятельной услугой.</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Управлять общим имуществом совместного домовладения граждане могут самостоятельно, если квартир в доме не более 10, граждане также могут создать товарищество собственников или ЖСПК.</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Если два предыдущих варианта не работают, районный и городской исполнительные комитеты (местные администрации районов </w:t>
      </w:r>
      <w:proofErr w:type="spellStart"/>
      <w:r>
        <w:rPr>
          <w:rFonts w:ascii="Times New Roman" w:hAnsi="Times New Roman" w:cs="Times New Roman"/>
          <w:sz w:val="30"/>
          <w:szCs w:val="30"/>
        </w:rPr>
        <w:t>г.Витебска</w:t>
      </w:r>
      <w:proofErr w:type="spellEnd"/>
      <w:r>
        <w:rPr>
          <w:rFonts w:ascii="Times New Roman" w:hAnsi="Times New Roman" w:cs="Times New Roman"/>
          <w:sz w:val="30"/>
          <w:szCs w:val="30"/>
        </w:rPr>
        <w:t>) назначают уполномоченное лицо по управлению общим имуществом совместного домовладения, которым может быть государственный заказчик в сфере жилищно-коммунального хозяйства.</w:t>
      </w:r>
    </w:p>
    <w:p w:rsidR="000D4564" w:rsidRPr="00F971BE" w:rsidRDefault="000D4564" w:rsidP="000D4564">
      <w:pPr>
        <w:spacing w:after="0" w:line="240" w:lineRule="auto"/>
        <w:ind w:firstLine="709"/>
        <w:jc w:val="both"/>
        <w:rPr>
          <w:rFonts w:ascii="Times New Roman" w:hAnsi="Times New Roman" w:cs="Times New Roman"/>
          <w:i/>
          <w:iCs/>
          <w:sz w:val="30"/>
          <w:szCs w:val="30"/>
        </w:rPr>
      </w:pPr>
      <w:r w:rsidRPr="00F971BE">
        <w:rPr>
          <w:rFonts w:ascii="Times New Roman" w:hAnsi="Times New Roman" w:cs="Times New Roman"/>
          <w:i/>
          <w:iCs/>
          <w:sz w:val="30"/>
          <w:szCs w:val="30"/>
        </w:rPr>
        <w:t>В Витебской области осуществляют свою деятельность два государственны</w:t>
      </w:r>
      <w:r>
        <w:rPr>
          <w:rFonts w:ascii="Times New Roman" w:hAnsi="Times New Roman" w:cs="Times New Roman"/>
          <w:i/>
          <w:iCs/>
          <w:sz w:val="30"/>
          <w:szCs w:val="30"/>
        </w:rPr>
        <w:t>х</w:t>
      </w:r>
      <w:r w:rsidRPr="00F971BE">
        <w:rPr>
          <w:rFonts w:ascii="Times New Roman" w:hAnsi="Times New Roman" w:cs="Times New Roman"/>
          <w:i/>
          <w:iCs/>
          <w:sz w:val="30"/>
          <w:szCs w:val="30"/>
        </w:rPr>
        <w:t xml:space="preserve"> заказчик</w:t>
      </w:r>
      <w:r>
        <w:rPr>
          <w:rFonts w:ascii="Times New Roman" w:hAnsi="Times New Roman" w:cs="Times New Roman"/>
          <w:i/>
          <w:iCs/>
          <w:sz w:val="30"/>
          <w:szCs w:val="30"/>
        </w:rPr>
        <w:t>а</w:t>
      </w:r>
      <w:r w:rsidRPr="00F971BE">
        <w:rPr>
          <w:rFonts w:ascii="Times New Roman" w:hAnsi="Times New Roman" w:cs="Times New Roman"/>
          <w:i/>
          <w:iCs/>
          <w:sz w:val="30"/>
          <w:szCs w:val="30"/>
        </w:rPr>
        <w:t xml:space="preserve"> в сфере жилищно-коммунального хозяйства: государственное предприятие «Витебское городское жилищно-коммунальное хозяйство» и государственное предприятие «</w:t>
      </w:r>
      <w:proofErr w:type="spellStart"/>
      <w:r w:rsidRPr="00F971BE">
        <w:rPr>
          <w:rFonts w:ascii="Times New Roman" w:hAnsi="Times New Roman" w:cs="Times New Roman"/>
          <w:i/>
          <w:iCs/>
          <w:sz w:val="30"/>
          <w:szCs w:val="30"/>
        </w:rPr>
        <w:t>Новополоцкая</w:t>
      </w:r>
      <w:proofErr w:type="spellEnd"/>
      <w:r w:rsidRPr="00F971BE">
        <w:rPr>
          <w:rFonts w:ascii="Times New Roman" w:hAnsi="Times New Roman" w:cs="Times New Roman"/>
          <w:i/>
          <w:iCs/>
          <w:sz w:val="30"/>
          <w:szCs w:val="30"/>
        </w:rPr>
        <w:t xml:space="preserve"> управляющая компания».</w:t>
      </w:r>
      <w:r>
        <w:rPr>
          <w:rFonts w:ascii="Times New Roman" w:hAnsi="Times New Roman" w:cs="Times New Roman"/>
          <w:i/>
          <w:iCs/>
          <w:sz w:val="30"/>
          <w:szCs w:val="30"/>
        </w:rPr>
        <w:t xml:space="preserve"> Информацию о данных юридических лицах можно найти в глобальной компьютерной сети Интернет на официальном сайте главного управления ЖКХ Витебского облисполкома. </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обязанности уполномоченного лица по управлению общим имуществом совместного домовладения входит: организация оказания основных и дополнительных жилищно-коммунальных услуг, проведение конкурсов по выбору исполнителей данных услуг, контроль за качеством их оказания потребителям, решение претензионных вопросов и рассмотрение обращений граждан, связанных с их желанием улучшить комфортность проживания, и многое другое.</w:t>
      </w:r>
    </w:p>
    <w:p w:rsidR="000D4564" w:rsidRPr="00FD02B5" w:rsidRDefault="000D4564" w:rsidP="000D4564">
      <w:pPr>
        <w:spacing w:after="0" w:line="240" w:lineRule="auto"/>
        <w:ind w:firstLine="709"/>
        <w:jc w:val="both"/>
        <w:rPr>
          <w:rFonts w:ascii="Times New Roman" w:hAnsi="Times New Roman" w:cs="Times New Roman"/>
          <w:i/>
          <w:iCs/>
          <w:sz w:val="30"/>
          <w:szCs w:val="30"/>
        </w:rPr>
      </w:pPr>
      <w:proofErr w:type="gramStart"/>
      <w:r w:rsidRPr="00FD02B5">
        <w:rPr>
          <w:rFonts w:ascii="Times New Roman" w:hAnsi="Times New Roman" w:cs="Times New Roman"/>
          <w:i/>
          <w:iCs/>
          <w:sz w:val="30"/>
          <w:szCs w:val="30"/>
        </w:rPr>
        <w:t>Например</w:t>
      </w:r>
      <w:proofErr w:type="gramEnd"/>
      <w:r w:rsidRPr="00FD02B5">
        <w:rPr>
          <w:rFonts w:ascii="Times New Roman" w:hAnsi="Times New Roman" w:cs="Times New Roman"/>
          <w:i/>
          <w:iCs/>
          <w:sz w:val="30"/>
          <w:szCs w:val="30"/>
        </w:rPr>
        <w:t>: у собственников квартир есть желание сделать более эстетичный и дорогой ремонт подъезда, а не по минимальной смете, которую, как правило, предлагает исполнитель. Или утеплить дом. Кто должен заняться решением этих вопросов: организовать собрание, согласовать проекты, документы, найти подрядчика, принять акт выполненных работ. Эти</w:t>
      </w:r>
      <w:r>
        <w:rPr>
          <w:rFonts w:ascii="Times New Roman" w:hAnsi="Times New Roman" w:cs="Times New Roman"/>
          <w:i/>
          <w:iCs/>
          <w:sz w:val="30"/>
          <w:szCs w:val="30"/>
        </w:rPr>
        <w:t>м</w:t>
      </w:r>
      <w:r w:rsidRPr="00FD02B5">
        <w:rPr>
          <w:rFonts w:ascii="Times New Roman" w:hAnsi="Times New Roman" w:cs="Times New Roman"/>
          <w:i/>
          <w:iCs/>
          <w:sz w:val="30"/>
          <w:szCs w:val="30"/>
        </w:rPr>
        <w:t xml:space="preserve"> будет заниматься уполномоченное лицо по управлению общим имуществом.</w:t>
      </w:r>
    </w:p>
    <w:p w:rsidR="000D4564" w:rsidRDefault="000D4564" w:rsidP="000D4564">
      <w:pPr>
        <w:spacing w:after="0" w:line="240" w:lineRule="auto"/>
        <w:ind w:firstLine="709"/>
        <w:jc w:val="both"/>
        <w:rPr>
          <w:rFonts w:ascii="Times New Roman" w:hAnsi="Times New Roman" w:cs="Times New Roman"/>
          <w:sz w:val="30"/>
          <w:szCs w:val="30"/>
        </w:rPr>
      </w:pPr>
    </w:p>
    <w:p w:rsidR="000D4564" w:rsidRPr="00856A57" w:rsidRDefault="000D4564" w:rsidP="000D4564">
      <w:pPr>
        <w:spacing w:after="0" w:line="240" w:lineRule="auto"/>
        <w:ind w:firstLine="709"/>
        <w:jc w:val="center"/>
        <w:rPr>
          <w:rFonts w:ascii="Times New Roman" w:hAnsi="Times New Roman" w:cs="Times New Roman"/>
          <w:b/>
          <w:bCs/>
          <w:sz w:val="30"/>
          <w:szCs w:val="30"/>
          <w:u w:val="single"/>
        </w:rPr>
      </w:pPr>
      <w:r w:rsidRPr="00856A57">
        <w:rPr>
          <w:rFonts w:ascii="Times New Roman" w:hAnsi="Times New Roman" w:cs="Times New Roman"/>
          <w:b/>
          <w:bCs/>
          <w:sz w:val="30"/>
          <w:szCs w:val="30"/>
          <w:u w:val="single"/>
        </w:rPr>
        <w:t>Когда будет начисляться плата за услугу по управлению общим имуществом совместного домовладения?</w:t>
      </w:r>
    </w:p>
    <w:p w:rsidR="000D4564" w:rsidRDefault="000D4564" w:rsidP="000D4564">
      <w:pPr>
        <w:rPr>
          <w:b/>
          <w:bCs/>
          <w:u w:val="single"/>
        </w:rPr>
      </w:pP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Жилищным кодексом Республики Беларусь определено, что уполномоченное лицо по управлению общим имуществом совместного домовладения, с момента назначения его таковым по решению районного или городского исполнительных комитетов (местной администрации района </w:t>
      </w:r>
      <w:proofErr w:type="spellStart"/>
      <w:r>
        <w:rPr>
          <w:rFonts w:ascii="Times New Roman" w:hAnsi="Times New Roman" w:cs="Times New Roman"/>
          <w:sz w:val="30"/>
          <w:szCs w:val="30"/>
        </w:rPr>
        <w:t>г.Витебска</w:t>
      </w:r>
      <w:proofErr w:type="spellEnd"/>
      <w:r>
        <w:rPr>
          <w:rFonts w:ascii="Times New Roman" w:hAnsi="Times New Roman" w:cs="Times New Roman"/>
          <w:sz w:val="30"/>
          <w:szCs w:val="30"/>
        </w:rPr>
        <w:t>), обязано предложить потребителю заключить договор на управление общим имуществом совместного домовладения.</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Типовой договор на управление общим имуществом совместного домовладения утвержден постановлением Совета Министров Республики Беларусь от 27 января 2009 г. № 99 «О мерах по реализации Закона Республики Беларусь «О защите прав потребителей жилищно-коммунальных услуг». Утвержденный договор размещен в открытом доступе и содержит набор необходимых существенных условий для всех, кто получает услугу по управлению общим имуществом.</w:t>
      </w:r>
    </w:p>
    <w:p w:rsidR="000D4564" w:rsidRPr="00F50172" w:rsidRDefault="000D4564" w:rsidP="000D4564">
      <w:pPr>
        <w:spacing w:after="0" w:line="240" w:lineRule="auto"/>
        <w:ind w:firstLine="709"/>
        <w:jc w:val="both"/>
        <w:rPr>
          <w:rFonts w:ascii="Times New Roman" w:hAnsi="Times New Roman" w:cs="Times New Roman"/>
          <w:i/>
          <w:iCs/>
          <w:sz w:val="30"/>
          <w:szCs w:val="30"/>
        </w:rPr>
      </w:pPr>
      <w:r w:rsidRPr="00F50172">
        <w:rPr>
          <w:rFonts w:ascii="Times New Roman" w:hAnsi="Times New Roman" w:cs="Times New Roman"/>
          <w:i/>
          <w:iCs/>
          <w:sz w:val="30"/>
          <w:szCs w:val="30"/>
        </w:rPr>
        <w:t>Уполномоченными на управление общим имуществом совестного домовладения организациями в настоящее время проводится активная работа по заключени</w:t>
      </w:r>
      <w:r>
        <w:rPr>
          <w:rFonts w:ascii="Times New Roman" w:hAnsi="Times New Roman" w:cs="Times New Roman"/>
          <w:i/>
          <w:iCs/>
          <w:sz w:val="30"/>
          <w:szCs w:val="30"/>
        </w:rPr>
        <w:t>ю</w:t>
      </w:r>
      <w:r w:rsidRPr="00F50172">
        <w:rPr>
          <w:rFonts w:ascii="Times New Roman" w:hAnsi="Times New Roman" w:cs="Times New Roman"/>
          <w:i/>
          <w:iCs/>
          <w:sz w:val="30"/>
          <w:szCs w:val="30"/>
        </w:rPr>
        <w:t xml:space="preserve"> с населением вышеуказанных договоров.</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следует отметить, что отказ потребителя заключить договор не освобождает его от платы за услугу по управлению общим имуществом. Здесь работает тот же принцип, как и в случае с предоставлением основных ЖКУ. Отказаться нельзя.</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Таким образом, начисление платы за управление общим имуществом совместного домовладения по жилым домам, где уже назначено уполномоченное лицо по управлению общим имуществом, будет производится с 1 июня 2021 г., по остальным жилым домам – с момента назначения уполномоченного лица, если таковое будет назначено.</w:t>
      </w: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Информацию о назначении уполномоченного лица по конкретному жилому дому можно получить в соответствующих районном или городском исполнительных комитетах (местных администрациях районов </w:t>
      </w:r>
      <w:proofErr w:type="spellStart"/>
      <w:r>
        <w:rPr>
          <w:rFonts w:ascii="Times New Roman" w:hAnsi="Times New Roman" w:cs="Times New Roman"/>
          <w:sz w:val="30"/>
          <w:szCs w:val="30"/>
        </w:rPr>
        <w:t>г.Витебска</w:t>
      </w:r>
      <w:proofErr w:type="spellEnd"/>
      <w:r>
        <w:rPr>
          <w:rFonts w:ascii="Times New Roman" w:hAnsi="Times New Roman" w:cs="Times New Roman"/>
          <w:sz w:val="30"/>
          <w:szCs w:val="30"/>
        </w:rPr>
        <w:t>) по территориальности.</w:t>
      </w:r>
    </w:p>
    <w:p w:rsidR="000D4564" w:rsidRDefault="000D4564" w:rsidP="000D4564">
      <w:pPr>
        <w:spacing w:after="0" w:line="240" w:lineRule="auto"/>
        <w:ind w:firstLine="709"/>
        <w:jc w:val="both"/>
        <w:rPr>
          <w:rFonts w:ascii="Times New Roman" w:hAnsi="Times New Roman" w:cs="Times New Roman"/>
          <w:sz w:val="30"/>
          <w:szCs w:val="30"/>
        </w:rPr>
      </w:pPr>
    </w:p>
    <w:p w:rsidR="000D4564" w:rsidRPr="003A7909" w:rsidRDefault="000D4564" w:rsidP="000D4564">
      <w:pPr>
        <w:spacing w:after="0" w:line="240" w:lineRule="auto"/>
        <w:ind w:firstLine="709"/>
        <w:jc w:val="center"/>
        <w:rPr>
          <w:rFonts w:ascii="Times New Roman" w:hAnsi="Times New Roman" w:cs="Times New Roman"/>
          <w:b/>
          <w:bCs/>
          <w:sz w:val="30"/>
          <w:szCs w:val="30"/>
          <w:u w:val="single"/>
        </w:rPr>
      </w:pPr>
      <w:r w:rsidRPr="003A7909">
        <w:rPr>
          <w:rFonts w:ascii="Times New Roman" w:hAnsi="Times New Roman" w:cs="Times New Roman"/>
          <w:b/>
          <w:bCs/>
          <w:sz w:val="30"/>
          <w:szCs w:val="30"/>
          <w:u w:val="single"/>
        </w:rPr>
        <w:t>Как услуга по управлению жильем будет</w:t>
      </w:r>
    </w:p>
    <w:p w:rsidR="000D4564" w:rsidRPr="003A7909" w:rsidRDefault="000D4564" w:rsidP="000D4564">
      <w:pPr>
        <w:spacing w:after="0" w:line="240" w:lineRule="auto"/>
        <w:ind w:firstLine="709"/>
        <w:jc w:val="center"/>
        <w:rPr>
          <w:rFonts w:ascii="Times New Roman" w:hAnsi="Times New Roman" w:cs="Times New Roman"/>
          <w:b/>
          <w:bCs/>
          <w:sz w:val="30"/>
          <w:szCs w:val="30"/>
          <w:u w:val="single"/>
        </w:rPr>
      </w:pPr>
      <w:r w:rsidRPr="003A7909">
        <w:rPr>
          <w:rFonts w:ascii="Times New Roman" w:hAnsi="Times New Roman" w:cs="Times New Roman"/>
          <w:b/>
          <w:bCs/>
          <w:sz w:val="30"/>
          <w:szCs w:val="30"/>
          <w:u w:val="single"/>
        </w:rPr>
        <w:t>предоставляться в товариществах собственников или ЖСПК?</w:t>
      </w:r>
    </w:p>
    <w:p w:rsidR="000D4564" w:rsidRDefault="000D4564" w:rsidP="000D4564">
      <w:pPr>
        <w:spacing w:after="0" w:line="240" w:lineRule="auto"/>
        <w:ind w:firstLine="709"/>
        <w:jc w:val="center"/>
        <w:rPr>
          <w:rFonts w:ascii="Times New Roman" w:hAnsi="Times New Roman" w:cs="Times New Roman"/>
          <w:sz w:val="30"/>
          <w:szCs w:val="30"/>
        </w:rPr>
      </w:pPr>
    </w:p>
    <w:p w:rsidR="000D4564" w:rsidRDefault="000D4564" w:rsidP="000D45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Для товариществ собственников и ЖСПК (далее – организации застройщиков) ничего не меняется. В организации застройщиков определились с управлением уже тогда, когда приняли решение о создании юридического лица. Права и взаимоотношения участников организации застройщиков зафиксированы Уставом, в котором прописаны обязанности организации застройщиков по управлению общим имуществом, а полномочия на выбор исполнителей ЖКУ, на единообразное проведение эксплуатации общего имущества делегированы органам правления и председателю. Расходы по управлению общим имуществом покрываются за счет членских и целевых взносов.</w:t>
      </w:r>
    </w:p>
    <w:p w:rsidR="000D4564" w:rsidRDefault="000D4564" w:rsidP="000D4564">
      <w:pPr>
        <w:spacing w:after="0" w:line="240" w:lineRule="auto"/>
        <w:ind w:firstLine="709"/>
        <w:jc w:val="both"/>
        <w:rPr>
          <w:rFonts w:ascii="Times New Roman" w:hAnsi="Times New Roman" w:cs="Times New Roman"/>
          <w:sz w:val="30"/>
          <w:szCs w:val="30"/>
        </w:rPr>
      </w:pPr>
    </w:p>
    <w:p w:rsidR="000D4564" w:rsidRDefault="000D4564" w:rsidP="000D4564">
      <w:pPr>
        <w:spacing w:after="0" w:line="240" w:lineRule="auto"/>
        <w:jc w:val="center"/>
        <w:rPr>
          <w:b/>
          <w:bCs/>
          <w:u w:val="single"/>
        </w:rPr>
      </w:pPr>
    </w:p>
    <w:p w:rsidR="000D4564" w:rsidRDefault="000D4564" w:rsidP="000D4564">
      <w:pPr>
        <w:rPr>
          <w:b/>
          <w:bCs/>
          <w:u w:val="single"/>
        </w:rPr>
      </w:pPr>
    </w:p>
    <w:p w:rsidR="000D4564" w:rsidRDefault="000D4564" w:rsidP="000D4564">
      <w:pPr>
        <w:rPr>
          <w:b/>
          <w:bCs/>
          <w:u w:val="single"/>
        </w:rPr>
      </w:pPr>
    </w:p>
    <w:p w:rsidR="000D4564" w:rsidRDefault="000D4564" w:rsidP="000D4564">
      <w:pPr>
        <w:ind w:firstLine="851"/>
        <w:jc w:val="both"/>
        <w:rPr>
          <w:b/>
          <w:sz w:val="30"/>
          <w:szCs w:val="30"/>
        </w:rPr>
      </w:pPr>
    </w:p>
    <w:p w:rsidR="000D4564" w:rsidRDefault="000D4564" w:rsidP="000D4564">
      <w:pPr>
        <w:ind w:firstLine="851"/>
        <w:jc w:val="both"/>
        <w:rPr>
          <w:b/>
          <w:sz w:val="30"/>
          <w:szCs w:val="30"/>
        </w:rPr>
      </w:pPr>
    </w:p>
    <w:p w:rsidR="000D4564" w:rsidRPr="00245D87" w:rsidRDefault="000D4564" w:rsidP="000D4564">
      <w:pPr>
        <w:ind w:firstLine="851"/>
        <w:jc w:val="both"/>
        <w:rPr>
          <w:b/>
          <w:sz w:val="30"/>
          <w:szCs w:val="30"/>
        </w:rPr>
      </w:pPr>
    </w:p>
    <w:p w:rsidR="00113E72" w:rsidRPr="00113E72" w:rsidRDefault="00113E72" w:rsidP="00524302">
      <w:pPr>
        <w:jc w:val="both"/>
        <w:rPr>
          <w:rFonts w:ascii="Times New Roman" w:hAnsi="Times New Roman" w:cs="Times New Roman"/>
          <w:sz w:val="28"/>
          <w:szCs w:val="28"/>
        </w:rPr>
      </w:pPr>
    </w:p>
    <w:p w:rsidR="00D01252" w:rsidRDefault="00D01252" w:rsidP="00137F7D">
      <w:pPr>
        <w:jc w:val="both"/>
        <w:rPr>
          <w:rFonts w:ascii="Times New Roman" w:hAnsi="Times New Roman" w:cs="Times New Roman"/>
          <w:sz w:val="30"/>
          <w:szCs w:val="30"/>
        </w:rPr>
      </w:pPr>
    </w:p>
    <w:sectPr w:rsidR="00D01252" w:rsidSect="00F23BA8">
      <w:pgSz w:w="11906" w:h="16838" w:code="9"/>
      <w:pgMar w:top="1134" w:right="991" w:bottom="567" w:left="1701" w:header="720" w:footer="720"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24"/>
    <w:rsid w:val="00027F3C"/>
    <w:rsid w:val="00053716"/>
    <w:rsid w:val="00061F5D"/>
    <w:rsid w:val="000710D6"/>
    <w:rsid w:val="000D0EE6"/>
    <w:rsid w:val="000D4564"/>
    <w:rsid w:val="00102ABF"/>
    <w:rsid w:val="00113E57"/>
    <w:rsid w:val="00113E72"/>
    <w:rsid w:val="00137F7D"/>
    <w:rsid w:val="00143BDD"/>
    <w:rsid w:val="00151485"/>
    <w:rsid w:val="001652D8"/>
    <w:rsid w:val="001C1D02"/>
    <w:rsid w:val="00245163"/>
    <w:rsid w:val="002B0E3E"/>
    <w:rsid w:val="002B4324"/>
    <w:rsid w:val="00365D09"/>
    <w:rsid w:val="00377392"/>
    <w:rsid w:val="003D3A90"/>
    <w:rsid w:val="00442152"/>
    <w:rsid w:val="004A3881"/>
    <w:rsid w:val="005204D6"/>
    <w:rsid w:val="00524302"/>
    <w:rsid w:val="00544F78"/>
    <w:rsid w:val="0059604C"/>
    <w:rsid w:val="005B6552"/>
    <w:rsid w:val="006F308E"/>
    <w:rsid w:val="00704F96"/>
    <w:rsid w:val="00783F64"/>
    <w:rsid w:val="007A19A6"/>
    <w:rsid w:val="007E00C2"/>
    <w:rsid w:val="0088731C"/>
    <w:rsid w:val="008A7E6A"/>
    <w:rsid w:val="008C5056"/>
    <w:rsid w:val="00933145"/>
    <w:rsid w:val="009A0F98"/>
    <w:rsid w:val="009C3326"/>
    <w:rsid w:val="009F4DCD"/>
    <w:rsid w:val="00A07E76"/>
    <w:rsid w:val="00A5713C"/>
    <w:rsid w:val="00AD4213"/>
    <w:rsid w:val="00B851BA"/>
    <w:rsid w:val="00BD5D9E"/>
    <w:rsid w:val="00CA5D08"/>
    <w:rsid w:val="00CD4A11"/>
    <w:rsid w:val="00CE3EE4"/>
    <w:rsid w:val="00D01252"/>
    <w:rsid w:val="00D1676E"/>
    <w:rsid w:val="00D552FA"/>
    <w:rsid w:val="00D71853"/>
    <w:rsid w:val="00D91B4B"/>
    <w:rsid w:val="00D95E14"/>
    <w:rsid w:val="00E05014"/>
    <w:rsid w:val="00E515A7"/>
    <w:rsid w:val="00EC2BAA"/>
    <w:rsid w:val="00F05D42"/>
    <w:rsid w:val="00F06C41"/>
    <w:rsid w:val="00F23BA8"/>
    <w:rsid w:val="00F2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247A"/>
  <w15:chartTrackingRefBased/>
  <w15:docId w15:val="{154E79ED-DB3E-4523-882C-239694EE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7D"/>
  </w:style>
  <w:style w:type="paragraph" w:styleId="3">
    <w:name w:val="heading 3"/>
    <w:basedOn w:val="a"/>
    <w:link w:val="30"/>
    <w:uiPriority w:val="9"/>
    <w:qFormat/>
    <w:rsid w:val="005204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07E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31C"/>
    <w:rPr>
      <w:color w:val="0000FF"/>
      <w:u w:val="single"/>
    </w:rPr>
  </w:style>
  <w:style w:type="paragraph" w:styleId="a4">
    <w:name w:val="No Spacing"/>
    <w:uiPriority w:val="1"/>
    <w:qFormat/>
    <w:rsid w:val="0088731C"/>
    <w:pPr>
      <w:spacing w:after="0" w:line="240" w:lineRule="auto"/>
    </w:pPr>
  </w:style>
  <w:style w:type="paragraph" w:customStyle="1" w:styleId="CharChar">
    <w:name w:val="Char Char Знак"/>
    <w:basedOn w:val="a"/>
    <w:autoRedefine/>
    <w:rsid w:val="00053716"/>
    <w:pPr>
      <w:spacing w:line="240" w:lineRule="exact"/>
      <w:ind w:left="360"/>
    </w:pPr>
    <w:rPr>
      <w:rFonts w:ascii="Times New Roman" w:eastAsia="Times New Roman" w:hAnsi="Times New Roman" w:cs="Times New Roman"/>
      <w:sz w:val="28"/>
      <w:szCs w:val="28"/>
      <w:lang w:val="en-US"/>
    </w:rPr>
  </w:style>
  <w:style w:type="paragraph" w:styleId="a5">
    <w:name w:val="Normal (Web)"/>
    <w:basedOn w:val="a"/>
    <w:uiPriority w:val="99"/>
    <w:rsid w:val="00053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4213"/>
    <w:rPr>
      <w:b/>
      <w:bCs/>
    </w:rPr>
  </w:style>
  <w:style w:type="character" w:styleId="a7">
    <w:name w:val="Emphasis"/>
    <w:basedOn w:val="a0"/>
    <w:uiPriority w:val="20"/>
    <w:qFormat/>
    <w:rsid w:val="00AD4213"/>
    <w:rPr>
      <w:i/>
      <w:iCs/>
    </w:rPr>
  </w:style>
  <w:style w:type="paragraph" w:customStyle="1" w:styleId="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autoRedefine/>
    <w:rsid w:val="0059604C"/>
    <w:pPr>
      <w:autoSpaceDE w:val="0"/>
      <w:autoSpaceDN w:val="0"/>
      <w:adjustRightInd w:val="0"/>
      <w:spacing w:after="0" w:line="240" w:lineRule="auto"/>
    </w:pPr>
    <w:rPr>
      <w:rFonts w:ascii="Arial" w:eastAsia="Times New Roman" w:hAnsi="Arial" w:cs="Arial"/>
      <w:sz w:val="20"/>
      <w:szCs w:val="20"/>
      <w:lang w:val="en-ZA" w:eastAsia="en-ZA"/>
    </w:rPr>
  </w:style>
  <w:style w:type="table" w:styleId="a8">
    <w:name w:val="Table Grid"/>
    <w:basedOn w:val="a1"/>
    <w:uiPriority w:val="39"/>
    <w:rsid w:val="007A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5204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A07E76"/>
    <w:rPr>
      <w:rFonts w:asciiTheme="majorHAnsi" w:eastAsiaTheme="majorEastAsia" w:hAnsiTheme="majorHAnsi" w:cstheme="majorBidi"/>
      <w:i/>
      <w:iCs/>
      <w:color w:val="2E74B5" w:themeColor="accent1" w:themeShade="BF"/>
    </w:rPr>
  </w:style>
  <w:style w:type="paragraph" w:customStyle="1" w:styleId="newncpi">
    <w:name w:val="newncpi"/>
    <w:basedOn w:val="a"/>
    <w:rsid w:val="00A5713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9">
    <w:name w:val="Font Style19"/>
    <w:rsid w:val="00CE3EE4"/>
    <w:rPr>
      <w:rFonts w:ascii="Times New Roman" w:hAnsi="Times New Roman" w:cs="Times New Roman" w:hint="default"/>
      <w:sz w:val="28"/>
      <w:szCs w:val="28"/>
    </w:rPr>
  </w:style>
  <w:style w:type="paragraph" w:styleId="HTML">
    <w:name w:val="HTML Preformatted"/>
    <w:basedOn w:val="a"/>
    <w:link w:val="HTML0"/>
    <w:uiPriority w:val="99"/>
    <w:unhideWhenUsed/>
    <w:rsid w:val="00061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1F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49094">
      <w:bodyDiv w:val="1"/>
      <w:marLeft w:val="0"/>
      <w:marRight w:val="0"/>
      <w:marTop w:val="0"/>
      <w:marBottom w:val="0"/>
      <w:divBdr>
        <w:top w:val="none" w:sz="0" w:space="0" w:color="auto"/>
        <w:left w:val="none" w:sz="0" w:space="0" w:color="auto"/>
        <w:bottom w:val="none" w:sz="0" w:space="0" w:color="auto"/>
        <w:right w:val="none" w:sz="0" w:space="0" w:color="auto"/>
      </w:divBdr>
    </w:div>
    <w:div w:id="713770260">
      <w:bodyDiv w:val="1"/>
      <w:marLeft w:val="0"/>
      <w:marRight w:val="0"/>
      <w:marTop w:val="0"/>
      <w:marBottom w:val="0"/>
      <w:divBdr>
        <w:top w:val="none" w:sz="0" w:space="0" w:color="auto"/>
        <w:left w:val="none" w:sz="0" w:space="0" w:color="auto"/>
        <w:bottom w:val="none" w:sz="0" w:space="0" w:color="auto"/>
        <w:right w:val="none" w:sz="0" w:space="0" w:color="auto"/>
      </w:divBdr>
    </w:div>
    <w:div w:id="766269629">
      <w:bodyDiv w:val="1"/>
      <w:marLeft w:val="0"/>
      <w:marRight w:val="0"/>
      <w:marTop w:val="0"/>
      <w:marBottom w:val="0"/>
      <w:divBdr>
        <w:top w:val="none" w:sz="0" w:space="0" w:color="auto"/>
        <w:left w:val="none" w:sz="0" w:space="0" w:color="auto"/>
        <w:bottom w:val="none" w:sz="0" w:space="0" w:color="auto"/>
        <w:right w:val="none" w:sz="0" w:space="0" w:color="auto"/>
      </w:divBdr>
    </w:div>
    <w:div w:id="796997300">
      <w:bodyDiv w:val="1"/>
      <w:marLeft w:val="0"/>
      <w:marRight w:val="0"/>
      <w:marTop w:val="0"/>
      <w:marBottom w:val="0"/>
      <w:divBdr>
        <w:top w:val="none" w:sz="0" w:space="0" w:color="auto"/>
        <w:left w:val="none" w:sz="0" w:space="0" w:color="auto"/>
        <w:bottom w:val="none" w:sz="0" w:space="0" w:color="auto"/>
        <w:right w:val="none" w:sz="0" w:space="0" w:color="auto"/>
      </w:divBdr>
    </w:div>
    <w:div w:id="834339599">
      <w:bodyDiv w:val="1"/>
      <w:marLeft w:val="0"/>
      <w:marRight w:val="0"/>
      <w:marTop w:val="0"/>
      <w:marBottom w:val="0"/>
      <w:divBdr>
        <w:top w:val="none" w:sz="0" w:space="0" w:color="auto"/>
        <w:left w:val="none" w:sz="0" w:space="0" w:color="auto"/>
        <w:bottom w:val="none" w:sz="0" w:space="0" w:color="auto"/>
        <w:right w:val="none" w:sz="0" w:space="0" w:color="auto"/>
      </w:divBdr>
    </w:div>
    <w:div w:id="936787630">
      <w:bodyDiv w:val="1"/>
      <w:marLeft w:val="0"/>
      <w:marRight w:val="0"/>
      <w:marTop w:val="0"/>
      <w:marBottom w:val="0"/>
      <w:divBdr>
        <w:top w:val="none" w:sz="0" w:space="0" w:color="auto"/>
        <w:left w:val="none" w:sz="0" w:space="0" w:color="auto"/>
        <w:bottom w:val="none" w:sz="0" w:space="0" w:color="auto"/>
        <w:right w:val="none" w:sz="0" w:space="0" w:color="auto"/>
      </w:divBdr>
    </w:div>
    <w:div w:id="939607345">
      <w:bodyDiv w:val="1"/>
      <w:marLeft w:val="0"/>
      <w:marRight w:val="0"/>
      <w:marTop w:val="0"/>
      <w:marBottom w:val="0"/>
      <w:divBdr>
        <w:top w:val="none" w:sz="0" w:space="0" w:color="auto"/>
        <w:left w:val="none" w:sz="0" w:space="0" w:color="auto"/>
        <w:bottom w:val="none" w:sz="0" w:space="0" w:color="auto"/>
        <w:right w:val="none" w:sz="0" w:space="0" w:color="auto"/>
      </w:divBdr>
    </w:div>
    <w:div w:id="973875377">
      <w:bodyDiv w:val="1"/>
      <w:marLeft w:val="0"/>
      <w:marRight w:val="0"/>
      <w:marTop w:val="0"/>
      <w:marBottom w:val="0"/>
      <w:divBdr>
        <w:top w:val="none" w:sz="0" w:space="0" w:color="auto"/>
        <w:left w:val="none" w:sz="0" w:space="0" w:color="auto"/>
        <w:bottom w:val="none" w:sz="0" w:space="0" w:color="auto"/>
        <w:right w:val="none" w:sz="0" w:space="0" w:color="auto"/>
      </w:divBdr>
    </w:div>
    <w:div w:id="1006982250">
      <w:bodyDiv w:val="1"/>
      <w:marLeft w:val="0"/>
      <w:marRight w:val="0"/>
      <w:marTop w:val="0"/>
      <w:marBottom w:val="0"/>
      <w:divBdr>
        <w:top w:val="none" w:sz="0" w:space="0" w:color="auto"/>
        <w:left w:val="none" w:sz="0" w:space="0" w:color="auto"/>
        <w:bottom w:val="none" w:sz="0" w:space="0" w:color="auto"/>
        <w:right w:val="none" w:sz="0" w:space="0" w:color="auto"/>
      </w:divBdr>
    </w:div>
    <w:div w:id="1260069338">
      <w:bodyDiv w:val="1"/>
      <w:marLeft w:val="0"/>
      <w:marRight w:val="0"/>
      <w:marTop w:val="0"/>
      <w:marBottom w:val="0"/>
      <w:divBdr>
        <w:top w:val="none" w:sz="0" w:space="0" w:color="auto"/>
        <w:left w:val="none" w:sz="0" w:space="0" w:color="auto"/>
        <w:bottom w:val="none" w:sz="0" w:space="0" w:color="auto"/>
        <w:right w:val="none" w:sz="0" w:space="0" w:color="auto"/>
      </w:divBdr>
    </w:div>
    <w:div w:id="1317419895">
      <w:bodyDiv w:val="1"/>
      <w:marLeft w:val="0"/>
      <w:marRight w:val="0"/>
      <w:marTop w:val="0"/>
      <w:marBottom w:val="0"/>
      <w:divBdr>
        <w:top w:val="none" w:sz="0" w:space="0" w:color="auto"/>
        <w:left w:val="none" w:sz="0" w:space="0" w:color="auto"/>
        <w:bottom w:val="none" w:sz="0" w:space="0" w:color="auto"/>
        <w:right w:val="none" w:sz="0" w:space="0" w:color="auto"/>
      </w:divBdr>
    </w:div>
    <w:div w:id="1562449983">
      <w:bodyDiv w:val="1"/>
      <w:marLeft w:val="0"/>
      <w:marRight w:val="0"/>
      <w:marTop w:val="0"/>
      <w:marBottom w:val="0"/>
      <w:divBdr>
        <w:top w:val="none" w:sz="0" w:space="0" w:color="auto"/>
        <w:left w:val="none" w:sz="0" w:space="0" w:color="auto"/>
        <w:bottom w:val="none" w:sz="0" w:space="0" w:color="auto"/>
        <w:right w:val="none" w:sz="0" w:space="0" w:color="auto"/>
      </w:divBdr>
    </w:div>
    <w:div w:id="1675188921">
      <w:bodyDiv w:val="1"/>
      <w:marLeft w:val="0"/>
      <w:marRight w:val="0"/>
      <w:marTop w:val="0"/>
      <w:marBottom w:val="0"/>
      <w:divBdr>
        <w:top w:val="none" w:sz="0" w:space="0" w:color="auto"/>
        <w:left w:val="none" w:sz="0" w:space="0" w:color="auto"/>
        <w:bottom w:val="none" w:sz="0" w:space="0" w:color="auto"/>
        <w:right w:val="none" w:sz="0" w:space="0" w:color="auto"/>
      </w:divBdr>
    </w:div>
    <w:div w:id="1694064572">
      <w:bodyDiv w:val="1"/>
      <w:marLeft w:val="0"/>
      <w:marRight w:val="0"/>
      <w:marTop w:val="0"/>
      <w:marBottom w:val="0"/>
      <w:divBdr>
        <w:top w:val="none" w:sz="0" w:space="0" w:color="auto"/>
        <w:left w:val="none" w:sz="0" w:space="0" w:color="auto"/>
        <w:bottom w:val="none" w:sz="0" w:space="0" w:color="auto"/>
        <w:right w:val="none" w:sz="0" w:space="0" w:color="auto"/>
      </w:divBdr>
    </w:div>
    <w:div w:id="1724215656">
      <w:bodyDiv w:val="1"/>
      <w:marLeft w:val="0"/>
      <w:marRight w:val="0"/>
      <w:marTop w:val="0"/>
      <w:marBottom w:val="0"/>
      <w:divBdr>
        <w:top w:val="none" w:sz="0" w:space="0" w:color="auto"/>
        <w:left w:val="none" w:sz="0" w:space="0" w:color="auto"/>
        <w:bottom w:val="none" w:sz="0" w:space="0" w:color="auto"/>
        <w:right w:val="none" w:sz="0" w:space="0" w:color="auto"/>
      </w:divBdr>
    </w:div>
    <w:div w:id="1813211868">
      <w:bodyDiv w:val="1"/>
      <w:marLeft w:val="0"/>
      <w:marRight w:val="0"/>
      <w:marTop w:val="0"/>
      <w:marBottom w:val="0"/>
      <w:divBdr>
        <w:top w:val="none" w:sz="0" w:space="0" w:color="auto"/>
        <w:left w:val="none" w:sz="0" w:space="0" w:color="auto"/>
        <w:bottom w:val="none" w:sz="0" w:space="0" w:color="auto"/>
        <w:right w:val="none" w:sz="0" w:space="0" w:color="auto"/>
      </w:divBdr>
    </w:div>
    <w:div w:id="1851288695">
      <w:bodyDiv w:val="1"/>
      <w:marLeft w:val="0"/>
      <w:marRight w:val="0"/>
      <w:marTop w:val="0"/>
      <w:marBottom w:val="0"/>
      <w:divBdr>
        <w:top w:val="none" w:sz="0" w:space="0" w:color="auto"/>
        <w:left w:val="none" w:sz="0" w:space="0" w:color="auto"/>
        <w:bottom w:val="none" w:sz="0" w:space="0" w:color="auto"/>
        <w:right w:val="none" w:sz="0" w:space="0" w:color="auto"/>
      </w:divBdr>
      <w:divsChild>
        <w:div w:id="232005220">
          <w:marLeft w:val="0"/>
          <w:marRight w:val="0"/>
          <w:marTop w:val="0"/>
          <w:marBottom w:val="0"/>
          <w:divBdr>
            <w:top w:val="none" w:sz="0" w:space="0" w:color="auto"/>
            <w:left w:val="none" w:sz="0" w:space="0" w:color="auto"/>
            <w:bottom w:val="none" w:sz="0" w:space="0" w:color="auto"/>
            <w:right w:val="none" w:sz="0" w:space="0" w:color="auto"/>
          </w:divBdr>
        </w:div>
      </w:divsChild>
    </w:div>
    <w:div w:id="19478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2021-06-18T14:39:00Z</dcterms:created>
  <dcterms:modified xsi:type="dcterms:W3CDTF">2021-06-18T14:39:00Z</dcterms:modified>
</cp:coreProperties>
</file>