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EE9" w:rsidRDefault="007E42D3" w:rsidP="00732EE9">
      <w:pPr>
        <w:widowControl w:val="0"/>
        <w:overflowPunct w:val="0"/>
        <w:autoSpaceDE w:val="0"/>
        <w:autoSpaceDN w:val="0"/>
        <w:adjustRightInd w:val="0"/>
        <w:spacing w:after="0" w:line="240" w:lineRule="auto"/>
        <w:jc w:val="both"/>
        <w:rPr>
          <w:rFonts w:ascii="Times New Roman" w:hAnsi="Times New Roman"/>
          <w:sz w:val="30"/>
          <w:szCs w:val="30"/>
        </w:rPr>
      </w:pPr>
      <w:r w:rsidRPr="007E42D3">
        <w:rPr>
          <w:rFonts w:ascii="Times New Roman" w:eastAsia="Calibri" w:hAnsi="Times New Roman" w:cs="Times New Roman"/>
          <w:b/>
          <w:sz w:val="28"/>
          <w:szCs w:val="28"/>
        </w:rPr>
        <w:t xml:space="preserve"> </w:t>
      </w:r>
      <w:r w:rsidR="00732EE9">
        <w:rPr>
          <w:rFonts w:ascii="Times New Roman" w:hAnsi="Times New Roman"/>
          <w:sz w:val="30"/>
          <w:szCs w:val="30"/>
        </w:rPr>
        <w:t>МАТЕРИАЛЫ</w:t>
      </w:r>
    </w:p>
    <w:p w:rsidR="00732EE9" w:rsidRDefault="00732EE9" w:rsidP="00732EE9">
      <w:pPr>
        <w:widowControl w:val="0"/>
        <w:overflowPunct w:val="0"/>
        <w:autoSpaceDE w:val="0"/>
        <w:autoSpaceDN w:val="0"/>
        <w:adjustRightInd w:val="0"/>
        <w:spacing w:after="0" w:line="240" w:lineRule="auto"/>
        <w:jc w:val="both"/>
        <w:rPr>
          <w:rFonts w:ascii="Times New Roman" w:hAnsi="Times New Roman"/>
          <w:sz w:val="30"/>
          <w:szCs w:val="30"/>
        </w:rPr>
      </w:pPr>
      <w:r>
        <w:rPr>
          <w:rFonts w:ascii="Times New Roman" w:hAnsi="Times New Roman"/>
          <w:sz w:val="30"/>
          <w:szCs w:val="30"/>
        </w:rPr>
        <w:t>для членов информационно-пропагандистских групп</w:t>
      </w:r>
    </w:p>
    <w:p w:rsidR="00732EE9" w:rsidRDefault="006359BF" w:rsidP="00732EE9">
      <w:pPr>
        <w:spacing w:after="0" w:line="240" w:lineRule="auto"/>
        <w:rPr>
          <w:rFonts w:ascii="Times New Roman" w:eastAsia="Times New Roman" w:hAnsi="Times New Roman"/>
          <w:sz w:val="30"/>
          <w:szCs w:val="30"/>
        </w:rPr>
      </w:pPr>
      <w:r>
        <w:rPr>
          <w:rFonts w:ascii="Times New Roman" w:eastAsia="Times New Roman" w:hAnsi="Times New Roman"/>
          <w:sz w:val="30"/>
          <w:szCs w:val="30"/>
        </w:rPr>
        <w:t>(</w:t>
      </w:r>
      <w:r w:rsidR="008F346D">
        <w:rPr>
          <w:rFonts w:ascii="Times New Roman" w:eastAsia="Times New Roman" w:hAnsi="Times New Roman"/>
          <w:sz w:val="30"/>
          <w:szCs w:val="30"/>
        </w:rPr>
        <w:t>янва</w:t>
      </w:r>
      <w:r w:rsidR="00732EE9">
        <w:rPr>
          <w:rFonts w:ascii="Times New Roman" w:eastAsia="Times New Roman" w:hAnsi="Times New Roman"/>
          <w:sz w:val="30"/>
          <w:szCs w:val="30"/>
        </w:rPr>
        <w:t>рь 202</w:t>
      </w:r>
      <w:r w:rsidR="008F346D">
        <w:rPr>
          <w:rFonts w:ascii="Times New Roman" w:eastAsia="Times New Roman" w:hAnsi="Times New Roman"/>
          <w:sz w:val="30"/>
          <w:szCs w:val="30"/>
        </w:rPr>
        <w:t>2</w:t>
      </w:r>
      <w:r w:rsidR="00732EE9">
        <w:rPr>
          <w:rFonts w:ascii="Times New Roman" w:eastAsia="Times New Roman" w:hAnsi="Times New Roman"/>
          <w:sz w:val="30"/>
          <w:szCs w:val="30"/>
        </w:rPr>
        <w:t xml:space="preserve"> г.)</w:t>
      </w:r>
    </w:p>
    <w:p w:rsidR="002A4FDE" w:rsidRDefault="002A4FDE" w:rsidP="00732EE9">
      <w:pPr>
        <w:spacing w:after="0" w:line="240" w:lineRule="auto"/>
        <w:rPr>
          <w:rFonts w:ascii="Times New Roman" w:eastAsia="Times New Roman" w:hAnsi="Times New Roman"/>
          <w:sz w:val="30"/>
          <w:szCs w:val="30"/>
        </w:rPr>
      </w:pPr>
    </w:p>
    <w:p w:rsidR="003D1616" w:rsidRPr="002A4FDE" w:rsidRDefault="003D1616" w:rsidP="002A4FDE">
      <w:pPr>
        <w:pStyle w:val="aa"/>
        <w:numPr>
          <w:ilvl w:val="0"/>
          <w:numId w:val="25"/>
        </w:numPr>
        <w:spacing w:after="0" w:line="240" w:lineRule="auto"/>
        <w:jc w:val="center"/>
        <w:rPr>
          <w:rFonts w:ascii="Times New Roman" w:eastAsia="Times New Roman" w:hAnsi="Times New Roman"/>
          <w:b/>
          <w:sz w:val="30"/>
          <w:szCs w:val="30"/>
          <w:u w:val="single"/>
        </w:rPr>
      </w:pPr>
      <w:r w:rsidRPr="002A4FDE">
        <w:rPr>
          <w:rFonts w:ascii="Times New Roman" w:eastAsia="Times New Roman" w:hAnsi="Times New Roman"/>
          <w:b/>
          <w:sz w:val="30"/>
          <w:szCs w:val="30"/>
          <w:u w:val="single"/>
        </w:rPr>
        <w:t>КОНСТИТУЦИЯ РЕСПУБЛИКИ БЕЛАРУСЬ КАК ОСНОВА ЕДИНСТВА НАЦИИ И СОХРАНЕНИЯ ИСТОРИЧЕСКОЙ ПАМЯТИ НАРОДА</w:t>
      </w:r>
    </w:p>
    <w:p w:rsidR="003D1616" w:rsidRPr="003D1616" w:rsidRDefault="003D1616" w:rsidP="003D1616">
      <w:pPr>
        <w:spacing w:after="0" w:line="240" w:lineRule="auto"/>
        <w:jc w:val="both"/>
        <w:rPr>
          <w:rFonts w:ascii="Times New Roman" w:eastAsia="Times New Roman" w:hAnsi="Times New Roman"/>
          <w:sz w:val="30"/>
          <w:szCs w:val="30"/>
        </w:rPr>
      </w:pPr>
    </w:p>
    <w:p w:rsidR="003D1616" w:rsidRPr="002A4FDE" w:rsidRDefault="003D1616" w:rsidP="002A4FDE">
      <w:pPr>
        <w:spacing w:after="0" w:line="240" w:lineRule="auto"/>
        <w:jc w:val="center"/>
        <w:rPr>
          <w:rFonts w:ascii="Times New Roman" w:eastAsia="Times New Roman" w:hAnsi="Times New Roman"/>
          <w:i/>
          <w:sz w:val="24"/>
          <w:szCs w:val="24"/>
        </w:rPr>
      </w:pPr>
      <w:r w:rsidRPr="002A4FDE">
        <w:rPr>
          <w:rFonts w:ascii="Times New Roman" w:eastAsia="Times New Roman" w:hAnsi="Times New Roman"/>
          <w:i/>
          <w:sz w:val="24"/>
          <w:szCs w:val="24"/>
        </w:rPr>
        <w:t>Материалы подготовлены</w:t>
      </w:r>
    </w:p>
    <w:p w:rsidR="003D1616" w:rsidRPr="002A4FDE" w:rsidRDefault="003D1616" w:rsidP="002A4FDE">
      <w:pPr>
        <w:spacing w:after="0" w:line="240" w:lineRule="auto"/>
        <w:jc w:val="center"/>
        <w:rPr>
          <w:rFonts w:ascii="Times New Roman" w:eastAsia="Times New Roman" w:hAnsi="Times New Roman"/>
          <w:i/>
          <w:sz w:val="24"/>
          <w:szCs w:val="24"/>
        </w:rPr>
      </w:pPr>
      <w:r w:rsidRPr="002A4FDE">
        <w:rPr>
          <w:rFonts w:ascii="Times New Roman" w:eastAsia="Times New Roman" w:hAnsi="Times New Roman"/>
          <w:i/>
          <w:sz w:val="24"/>
          <w:szCs w:val="24"/>
        </w:rPr>
        <w:t>Академией управления при Президенте Республики Беларусь</w:t>
      </w:r>
    </w:p>
    <w:p w:rsidR="003D1616" w:rsidRPr="002A4FDE" w:rsidRDefault="003D1616" w:rsidP="002A4FDE">
      <w:pPr>
        <w:spacing w:after="0" w:line="240" w:lineRule="auto"/>
        <w:jc w:val="center"/>
        <w:rPr>
          <w:rFonts w:ascii="Times New Roman" w:eastAsia="Times New Roman" w:hAnsi="Times New Roman"/>
          <w:i/>
          <w:sz w:val="24"/>
          <w:szCs w:val="24"/>
        </w:rPr>
      </w:pPr>
      <w:r w:rsidRPr="002A4FDE">
        <w:rPr>
          <w:rFonts w:ascii="Times New Roman" w:eastAsia="Times New Roman" w:hAnsi="Times New Roman"/>
          <w:i/>
          <w:sz w:val="24"/>
          <w:szCs w:val="24"/>
        </w:rPr>
        <w:t>на основе сведений Национальной академии наук Беларуси, материалов БелТА и «СБ. Беларусь сегодня»</w:t>
      </w:r>
    </w:p>
    <w:p w:rsidR="003D1616" w:rsidRPr="003D1616" w:rsidRDefault="003D1616" w:rsidP="003D1616">
      <w:pPr>
        <w:spacing w:after="0" w:line="240" w:lineRule="auto"/>
        <w:jc w:val="both"/>
        <w:rPr>
          <w:rFonts w:ascii="Times New Roman" w:eastAsia="Times New Roman" w:hAnsi="Times New Roman"/>
          <w:sz w:val="30"/>
          <w:szCs w:val="30"/>
        </w:rPr>
      </w:pP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Ушел в историю 2021 г. – Год народного единства, год проведения VI Всебелорусского собрания, год работы над совершенствованием Основного Закона нашей страны, который завершился вынесением на всенародное обсуждение проекта изменений и дополнений Конституции Республики Беларусь. </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Улучшения коснулись разных сторон жизни граждан. В своем новогоднем обращении к белорусскому народу Президент нашей страны отметил: «Мы немало за этот год сделали: построили новые дома, дороги, мосты, комфортабельные жилые микрорайоны, открыли школы, детские сады, больницы, поликлиники, подарили стране яркие творческие проекты и спортивные победы. Все это – результат вашего труда, вашей самоотдачи. И ответ </w:t>
      </w:r>
      <w:r w:rsidRPr="003D1616">
        <w:rPr>
          <w:rFonts w:ascii="Times New Roman" w:eastAsia="Times New Roman" w:hAnsi="Times New Roman"/>
          <w:sz w:val="30"/>
          <w:szCs w:val="30"/>
        </w:rPr>
        <w:lastRenderedPageBreak/>
        <w:t xml:space="preserve">тем, кто не хочет видеть на карте мира наше молодое независимое государство». </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Знаковым событием прошлого года стало утверждение нового государственного праздника – Дня народного единства, ставшего одним из символов восстановления исторической справедливости и укрепления белорусского национального государства.</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В этой связи глубоко символично, что нынешний 2022 г. в Беларуси стал Годом исторической памяти. Соответствующее решение Глава государства утвердил Указом № 1 от 1 января 2022 г. в целях формирования объективного отношения общества к историческому прошлому, сохранения и укрепления единства белорусского народа.</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Внимание к истории, в том числе, нашло свое отражение и в проекте изменений и дополнений Конституции Беларуси, общественное обсуждение которого продолжается во всех регионах страны. Главное в работе по обсуждению проекта Конституции – не просто довести до людей информацию, а вызвать дискуссию, получить конструктивные предложения, обратную связь. В том числе и для этого проводится сегодняшний единый день информирования.</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Основные положения проекта изменений и дополнений Конституции Республики Беларусь в </w:t>
      </w:r>
      <w:r w:rsidRPr="003D1616">
        <w:rPr>
          <w:rFonts w:ascii="Times New Roman" w:eastAsia="Times New Roman" w:hAnsi="Times New Roman"/>
          <w:sz w:val="30"/>
          <w:szCs w:val="30"/>
        </w:rPr>
        <w:lastRenderedPageBreak/>
        <w:t>части сохранении исторической памяти народа и развития патриотизма</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Важными обстоятельствами, побуждающими к совершенствованию норм Основного Закона, являются стремительное развитие всех сфер белорусского общества, укрепление осознания белорусами ценности национального суверенитета и существующая динамика геополитической ситуации.</w:t>
      </w:r>
    </w:p>
    <w:p w:rsidR="003D1616" w:rsidRPr="003D1616" w:rsidRDefault="003D1616" w:rsidP="003D1616">
      <w:pPr>
        <w:spacing w:after="0" w:line="240" w:lineRule="auto"/>
        <w:jc w:val="both"/>
        <w:rPr>
          <w:rFonts w:ascii="Times New Roman" w:eastAsia="Times New Roman" w:hAnsi="Times New Roman"/>
          <w:sz w:val="30"/>
          <w:szCs w:val="30"/>
        </w:rPr>
      </w:pPr>
      <w:r w:rsidRPr="003D1616">
        <w:rPr>
          <w:rFonts w:ascii="Times New Roman" w:eastAsia="Times New Roman" w:hAnsi="Times New Roman"/>
          <w:sz w:val="30"/>
          <w:szCs w:val="30"/>
        </w:rPr>
        <w:t>Таким образом, внесение изменений в Конституцию Республики Беларусь обусловлено объективной трансформацией общественно-политических и экономических процессов.</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В преамбуле проекта Конституции в качестве основных принципов закрепляются сохранение национальной самобытности и суверенитета, культурных и духовных традиций. </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Данные положения являются ответом на негативные тенденции глобализации современного мира: обесценивания национальных суверенитетов, традиционных ценностей, в том числе семьи, брака, отношений мужчины и женщины, национальных культур и духовно-исторического наследия. Укрепление государственности, рост благосостояния и благополучия граждан могут быть реализованы только при условии сохранения фундаментальных основ. Сегодня как никогда актуальна проблема национальной идентичности: там, где нет сильной нации – нет самостоятельного суверенного государства. </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lastRenderedPageBreak/>
        <w:t xml:space="preserve">Очень важно, что в Конституцию предлагается включить положения, направленные на сохранение исторической правды и памяти о Великой Отечественной войне и массовом героизме народа: «Государство обеспечивает сохранение исторической правды и памяти о героическом подвиге белорусского народа в годы Великой Отечественной войны» (ст. 15). </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Также в ст. 54 Проектом закрепляется положение о том, что «проявление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 </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Это сделано для настоящего и будущих поколений, для объединения духовного настроя белорусского общества, его сплочения и мобилизации на преодоление возникающих перед нами вызовов. </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Ведь именно историческая память – нравственный стержень общества, укрепляющий связь между поколениями в условиях глобальной нестабильности. </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Оценка зарождения, становления и укрепления белорусской государственности</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Год исторической памяти, которым в Беларуси объявлен наступивший 2022 г., пройдет под знаком сохранения героического наследия и правды о всех периодах жизни белорусского народа.</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lastRenderedPageBreak/>
        <w:t>Сохранение исторической правды – краеугольный камень самосознания белорусского народа. При этом необходимо глубокое осмысление основных периодов становления нашего государства.</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Так, А.Г.Лукашенко отметил необходимость адекватной оценки исторических периодов на белорусских землях: «Свою историю мы переписывать не должны, и мы это делать не будем. … Но и не будем больше умалчивать конкретные факты. Именно факты. Даже если они задевают чьи-то амбиции или национальные чувства». </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Начало формирования белорусской государственности было положено с возникновением Полоцкого и Туровского княжеств, Киевской Руси.</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Первым государственным образованием на белорусских землях было Полоцкое княжество (земля). Наряду с Киевом и Новгородом Полоцк был одним из наиболее значимых политических и торгово-экономических центров славянских земель. </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Также важную роль в белорусской истории сыграло Туровское княжество, занимавшее южную часть современной Беларуси. Как и Полоцк, Туров был одним из важнейших центров христианского просвещения. Полоцкое и Туровское княжества дали белорусской земле и всему миру таких просветителей, как Евфросиния Полоцкая, Кирилл Туровский. </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lastRenderedPageBreak/>
        <w:t xml:space="preserve">Данные княжества являлись государственными образованиями, во главе которых находился князь. Вместе с тем в их политической жизни большое значение играло вече – народный сход, собрание. Оно осуществляло контроль за действиями князя, приглашало его на трон и в случае значительных неудач могло лишить его власти. Данная форма народовластия стала прообразом Всебелорусского народного собрания в истории современной Беларуси. </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В дальнейщшем становление белорусской государственности было неразрывно связано с Великим Княжеством Литовским (ВКЛ). В результате сложных социально-экономических, политических и этнических процессов, происходивших на белорусских землях в XIV – XVI вв., сформировалась белорусская народность.</w:t>
      </w:r>
    </w:p>
    <w:p w:rsidR="003D1616" w:rsidRPr="002A4FDE" w:rsidRDefault="003D1616" w:rsidP="003D1616">
      <w:pPr>
        <w:spacing w:after="0" w:line="240" w:lineRule="auto"/>
        <w:jc w:val="both"/>
        <w:rPr>
          <w:rFonts w:ascii="Times New Roman" w:eastAsia="Times New Roman" w:hAnsi="Times New Roman"/>
          <w:i/>
          <w:sz w:val="30"/>
          <w:szCs w:val="30"/>
        </w:rPr>
      </w:pPr>
      <w:r w:rsidRPr="002A4FDE">
        <w:rPr>
          <w:rFonts w:ascii="Times New Roman" w:eastAsia="Times New Roman" w:hAnsi="Times New Roman"/>
          <w:i/>
          <w:sz w:val="30"/>
          <w:szCs w:val="30"/>
        </w:rPr>
        <w:t>Справочно.</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Благодаря опыту государственного строительства в более древний период, славянские земли, в том числе и белорусские, в составе ВКЛ не потеряли широкой автономии во внутреннем управлении. Белорусские земли стали основой ВКЛ. Официальным языком государства был старобелорусский. На нем были написаны большинство законов и документов XIV – XVI вв. канцелярии ВКЛ, составлены Судебник 1468 г., Статуты ВКЛ 1529, 1566, 1588 гг., изданы шедевры белорусской письменности XVI в. В Статутах ВКЛ </w:t>
      </w:r>
      <w:r w:rsidRPr="003D1616">
        <w:rPr>
          <w:rFonts w:ascii="Times New Roman" w:eastAsia="Times New Roman" w:hAnsi="Times New Roman"/>
          <w:sz w:val="30"/>
          <w:szCs w:val="30"/>
        </w:rPr>
        <w:lastRenderedPageBreak/>
        <w:t xml:space="preserve">было зафиксировано, что белорусы (русины) вместе с литвой были этносами-основателями ВКЛ. </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Заключение в 1569 г. Люблинской унии создало условия для окатоличивания и полонизации белорусского населения. Обострялись и социальные противоречия. На всей территории Речи Посполитой, в том числе и в ВКЛ, господствовали феодально-крепостнические порядки. Напряженной была социальная обстановка и в городах. В их жизнь постоянно вмешивались магнаты и шляхта, а в Беларуси до 40% городов и почти все местечки были частновладельческими. Власти Речи Посполитой последовательно проводили политику религиозного гнета, насаждая униатство и преследуя православных. </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Все это не могло не вызывать недовольства, которое проявлялось в самых различных формах, в том числе и в форме открытых вооруженных выступлений, а в середине XVII в. на белорусских и украинских землях развернулось широкое народное движение, имевшее характер освободительной, антифеодальной войны.</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Внутренние противоречия и неудачи во внешней политике в конечном итоге обусловили распад Речи Посполитой и вхождение белорусских земель в состав Российской империи, которая также является исторической формой белорусской государственности.</w:t>
      </w:r>
    </w:p>
    <w:p w:rsidR="003D1616" w:rsidRPr="003D1616" w:rsidRDefault="003D1616" w:rsidP="003D1616">
      <w:pPr>
        <w:spacing w:after="0" w:line="240" w:lineRule="auto"/>
        <w:jc w:val="both"/>
        <w:rPr>
          <w:rFonts w:ascii="Times New Roman" w:eastAsia="Times New Roman" w:hAnsi="Times New Roman"/>
          <w:sz w:val="30"/>
          <w:szCs w:val="30"/>
        </w:rPr>
      </w:pPr>
      <w:r w:rsidRPr="003D1616">
        <w:rPr>
          <w:rFonts w:ascii="Times New Roman" w:eastAsia="Times New Roman" w:hAnsi="Times New Roman"/>
          <w:sz w:val="30"/>
          <w:szCs w:val="30"/>
        </w:rPr>
        <w:lastRenderedPageBreak/>
        <w:t xml:space="preserve">Период нахождения Беларуси в составе Российской империи сыграл большую роль в оформлении белорусской национальной государственности. </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Многие наши предки считали Российскую империю своим Отечеством, а белорусы рассматривались как часть триединого (великорусы, белорусы и малорусы) титульного народа империи. Вхождение белорусских земель в состав Российской империи в конце XVIII в. стало решающим фактором, который позволил остановить полонизацию белорусов. </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Переломным моментом в общественно-политической жизни Беларуси стала Первая мировая война (1914–1918 гг.), которая резко обострила в Европе национальный вопрос, коренным образом изменила геополитическое положение Беларуси и поставила на повестку дня возможность создания белорусского государства. </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Катализатором этого процесса стали сначала Февральская, а потом и Октябрьская революции 1917 г. В декабре 1917 г. при поддержке центрального руководства партии большевиков был созван первый Всебелорусский съезд для решения вопроса государственного строительства и принципов взаимоотношений Беларуси с Советской Россией. Однако съезд был разогнан Областным исполнительным комитетом Западной области и фронта, который не желал делиться властью. </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lastRenderedPageBreak/>
        <w:t xml:space="preserve">Уже после оккупации Минска германскими войсками, участники Рады Всебелорусского съезда в марте 1918 г. провозгласили Белорусскую Народную Республику. Следует отметить, что новая республика не контролировала территорию, не обладала силовым аппаратом принуждения, ее финансовая и налоговая системы сформированы не были, большинство указов БНР носило декларативный характер. Не смогла Белорусская Народная Республика эффективно выступить и на международной арене. Зарубежные государства отказали ей в признании и финансовой помощи. К тому же деятели БНР дискредитировали себя попытками заручиться поддержкой германской оккупационной администрации (благодарственная телеграмма кайзеру Германии и т.д.). Белорусский народ не поддержал идею построения государства на антисоветской основе. </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Белорусская национальная государственность была реализована на советской правовой основе. Созданная в январе 1919 г. Социалистическая Советская Республика Беларуси (ССРБ) стала реальным белорусским государством. И хотя ее территориально-политическое устройство и институциализация происходили в исключительно сложных экономических и военно-политических условиях, правительство ССРБ и политическая элита того времени выполнили свою историческую </w:t>
      </w:r>
      <w:r w:rsidRPr="003D1616">
        <w:rPr>
          <w:rFonts w:ascii="Times New Roman" w:eastAsia="Times New Roman" w:hAnsi="Times New Roman"/>
          <w:sz w:val="30"/>
          <w:szCs w:val="30"/>
        </w:rPr>
        <w:lastRenderedPageBreak/>
        <w:t>миссию – обеспечили появление национального дома белорусов – самостоятельного государства.</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Создание в декабре 1922 г. Союза Советских Социалистических Республик, одним из основателей которого являлась ССРБ, стало судьбоносным этапом национально-государственного строительства. </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В 1924 г. и 1926 г. произошло воссоединение с БССР восточнобелорусских территорий, временно находившихся в составе РСФСР. </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Западная Беларусь по условиям Рижского мирного договора 1921 г. была аннексирована Польшей, где на протяжении более 18 лет белорусы подвергались полонизации, социальному и экономическому угнетению. </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В отличие от БССР, включенная в состав Польской Республики территория Западной Беларуси использовалась Варшавой, прежде всего, как источник сырья и дешевой рабочей силы и рынок сбыта. Повседневным явлением была хроническая безработица. Крестьяне, составлявшие подавляющее большинство населения Западной Беларуси, страдали от малоземелья. При этом земли раздавались польским осадникам. Проводилась жесткая политика полонизации белорусов, что лишало их возможности развития в соответствии с национально-культурными традициями. </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К 1939 г. было практически уничтожено белорусскоязычное школьное образование. </w:t>
      </w:r>
      <w:r w:rsidRPr="003D1616">
        <w:rPr>
          <w:rFonts w:ascii="Times New Roman" w:eastAsia="Times New Roman" w:hAnsi="Times New Roman"/>
          <w:sz w:val="30"/>
          <w:szCs w:val="30"/>
        </w:rPr>
        <w:lastRenderedPageBreak/>
        <w:t>Белорусская интеллигенция в регионе составляла всего лишь 5% против 75% польской. Закономерным результатом такой политики в Западной Беларуси стало мощное национально-освободительное движение. Борьба белорусов принимала разные формы: от забастовок и демонстраций до вооруженных выступлений.</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Поэтому важнейшим событием стало воссоединение Западной Беларуси с БССР осенью 1939 г. Этот акт исторической справедливости в полной мере отвечал национальным интересам белорусов, укрепил белорусскую государственность.</w:t>
      </w:r>
    </w:p>
    <w:p w:rsidR="003D1616" w:rsidRPr="003D1616" w:rsidRDefault="003D1616" w:rsidP="003D1616">
      <w:pPr>
        <w:spacing w:after="0" w:line="240" w:lineRule="auto"/>
        <w:jc w:val="both"/>
        <w:rPr>
          <w:rFonts w:ascii="Times New Roman" w:eastAsia="Times New Roman" w:hAnsi="Times New Roman"/>
          <w:sz w:val="30"/>
          <w:szCs w:val="30"/>
        </w:rPr>
      </w:pPr>
      <w:r w:rsidRPr="003D1616">
        <w:rPr>
          <w:rFonts w:ascii="Times New Roman" w:eastAsia="Times New Roman" w:hAnsi="Times New Roman"/>
          <w:sz w:val="30"/>
          <w:szCs w:val="30"/>
        </w:rPr>
        <w:t>Нападение в июне 1941 г. нацистской Германии и ее сателлитов на СССР поставило под вопрос дальнейшее существование (даже физическое) многих народов Советского Союза, в том числе и белорусского. Потому Победа в Великой Отечественной войне имеет исключительное значение для белорусской государственности. Белорусский народ самоотверженно поднялся на борьбу против захватчиков. Это было осмысленное всенародное движение сопротивления, направленное на отстаивание независимости Отечества, сохранение национальных традиций и духовных ценностей.</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После Великой Победы созидательный труд всех народов СССР, в том числе и белорусского, был направлен на восстановление страны, создание благоприятных условий для дальнейшего движения </w:t>
      </w:r>
      <w:r w:rsidRPr="003D1616">
        <w:rPr>
          <w:rFonts w:ascii="Times New Roman" w:eastAsia="Times New Roman" w:hAnsi="Times New Roman"/>
          <w:sz w:val="30"/>
          <w:szCs w:val="30"/>
        </w:rPr>
        <w:lastRenderedPageBreak/>
        <w:t>вперед в государственном строительстве, развитии экономики, национальной культуры и народного благосостояния.</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Однако в дальнейшем партийно-государственная элита СССР так и не сумела найти путей решения социально-экономических и политических проблем, которые существовали в большой стране. Начатый ею недостаточно обоснованный и контролируемый процесс перестройки государственной системы привел к распаду Советского Союза. Беларусь в 1991 г. стала суверенной страной. </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Хотя проект развития СССР и не увенчался итоговым успехом, роль этого государственного образования в становлении нашей страны нельзя недооценивать. Как отмечал Президент Республики Беларусь А.Г.Лукашенко на совещании по вопросам реализации исторической политики 6 января 2022 г., не стоит забывать, что «как нация мы окончательно сформировались именно в советское время. Именно тогда началась история белорусского государства».</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Важно знать и помнить историю нашей государственности, потому что, к сожалению, со стороны ряда стран и отдельных «историков» предпринимаются активные попытки ее переписывания, искажения, фальсификаций, замалчивания каких-либо фактов. Особенно это касается судьбоносного для белорусского народа периода Великой Отечественной войны.</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lastRenderedPageBreak/>
        <w:t>В этой связи Глава государства 11 января 2022 г. во время выступления на церемонии вручения премий «За духовное возрождение» и «Белорусский спортивный Олимп» подчеркнул, как важно беречь память народа, историческую правду, не допускать фальсификации судьбоносных для страны событий: «Прежде всего я имею в виду, конечно же, Великую Победу. Утрата образа героического прошлого ведет государство к катастрофе и лишает народ будущего».</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Память об исторической правде о Великой Отечественной войне – гарант сохранения будущего страны</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История становления и отстаивания белорусской государственности насчитывает многие столетия, но особое беспокойство сейчас вызывают спекуляции относительно такого важного ее этапа, как Великая Отечественная война. Поэтому в вынесенном для обсуждения проекте изменений и дополнений Конституции Республики Беларусь четко прописывается обязанность государства сохранять историческую правду и память о героическом подвиге белорусского народа в годы Великой Отечественной войны. </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Это связано с тем, что в современном мире именно события Второй мировой, Великой Отечественной войны особенно сильно подвергаются попыткам искажения и фальсификации. </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lastRenderedPageBreak/>
        <w:t xml:space="preserve">Сегодня нашим гражданам, в особенности молодежи, пытаются навязать насквозь фальшивые исторические нарративы. Когда Советский Союз наряду с нацистской Германией, обвиняют в развязывании Второй мировой войны. К сожалению, эти тенденции взяли верх в некоторых странах, в том числе у наших соседей. Когда советские символы приравниваются к нацистским, а людям запрещают отмечать священный для них праздник под знаменами Великой Победы. </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Для чего это делается? Чтобы разрушить память, сломать наш внутренний стержень, а затем с помощью посеянного раздора и инспирированного хаоса поставить под внешнее управление нашу страну и народ. </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Необходимо четко понимать, что все эти инсинуации не выдерживают никакой критики и с исторической точки зрения. Нельзя забывать о том, что именно страны западной демократии вырастили нацистскую Германию, привели А.Гитлера к власти, оказывали ему всяческое содействие и закрывали глаза на агрессивную деятельность германского рейха в Европе.</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В нашей стране уделяется огромное внимание исследованию военной истории. За прошедшие после Великой Отечественной войны десятилетия созданы сотни художественных произведений и кинофильмов. Отечественные ученые опубликовали около 12 тысяч работ, в том числе уникальную 146-</w:t>
      </w:r>
      <w:r w:rsidRPr="003D1616">
        <w:rPr>
          <w:rFonts w:ascii="Times New Roman" w:eastAsia="Times New Roman" w:hAnsi="Times New Roman"/>
          <w:sz w:val="30"/>
          <w:szCs w:val="30"/>
        </w:rPr>
        <w:lastRenderedPageBreak/>
        <w:t>томную хронику «Память», единственный на постсоветском пространстве учебно-методический комплекс «Великая Отечественная война советского народа (в контексте Второй мировой войны)». Только за последние годы изданы такие знаковые для нашего народа и государства научные труды, как «Вклад белорусского народа в Победу в Великой Отечественной войне», «Созвездие героев земли белорусской», «Твои сыновья Беларусь» и многие другие.</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К сожалению, за рубежом как на уровне научных работ, так и международных деклараций и иных документов набирает силу противоположное направление, где основным мотивом является не желание углубить знания о том героическом и трагическом периоде, а лишь стремление к огульному очернению. Причем чем меньше остается участников войны, тем агрессивнее становится эта тенденция. Если раньше советские исследователи говорили об отдельных «буржуазных» фальсификаторах, то сегодня принимаются резолюции на уровне межпарламентских ассамблей, ставящие под сомнение роль многонационального советского народа в Победе над нацистской Германией и ее сателлитами.</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Так, 3 июля 2009 г. парламентская ассамблея ОБСЕ проголосовала за принятие резолюции «О воссоединении разделенной Европы: Поощрение прав человека и гражданских свобод в регионе </w:t>
      </w:r>
      <w:r w:rsidRPr="003D1616">
        <w:rPr>
          <w:rFonts w:ascii="Times New Roman" w:eastAsia="Times New Roman" w:hAnsi="Times New Roman"/>
          <w:sz w:val="30"/>
          <w:szCs w:val="30"/>
        </w:rPr>
        <w:lastRenderedPageBreak/>
        <w:t>ОБСЕ в XXI веке». Этот документ предписал сделать 23 августа (день подписания пакта Риббентропа-Молотова) днем памяти жертв нацизма и сталинизма. А уже через десять лет, 19 сентября 2019 г., Европейский парламент принял резолюцию, в которой назвал договор о ненападении между Германией и СССР от 23 августа 1939 г. причиной начала Второй мировой войны. Тем самым фальсификация истории на Западе была выведена на принципиально новый уровень. Если раньше откровенные фейки озвучивались лишь отдельными публицистами или политиками, то теперь ложь начинают открыто легализировать на межгосударственном уровне.</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Более того, что особенно должно настораживать нас, белорусов, – сегодня предпринимаются шаги, чтобы признать вступление советских войск на территорию Западной Беларуси и Западной Украины в сентябре 1939 г. актом агрессии. Это очень опасная тенденция, ведь известно, что это историческое событие было воссоединением и восстановлением исторической справедливости в отношении белорусского и украинского народов.</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В этой связи священная задача белорусского народа – не допустить пересмотра итогов Великой Отечественной войны, забвения подвига наших отцов и дедов. Необходимо помнить, что нацистская агрессия отняла у советского народа 27 миллионов </w:t>
      </w:r>
      <w:r w:rsidRPr="003D1616">
        <w:rPr>
          <w:rFonts w:ascii="Times New Roman" w:eastAsia="Times New Roman" w:hAnsi="Times New Roman"/>
          <w:sz w:val="30"/>
          <w:szCs w:val="30"/>
        </w:rPr>
        <w:lastRenderedPageBreak/>
        <w:t>жизней, а у Беларуси – жизнь почти каждого третьего жителя. И главное – недопустимо позволить забыть роль истинных зачинщиков мировой военной катастрофы, тех, кто допустил и потворствовал ее развязыванию. Важно, чтобы подрастающие поколения знали правдивую информацию о той страшной войне, роли Советского Союза, который внес решающий вклад в Великую Победу во имя мира на земле.</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Как известно, история – это обоюдоострое оружие. История в одинаковой степени может работать на консолидацию, на объединение народа, общества; в то же время ее могут использовать для раскола в обществе и разделения нации, народа, государства. И делается это, как правило, через искажение и фальсификацию исторического прошлого. Поэтому мы должны, прежде всего, смотреть на историю взглядом своего народа, через призму своей государственности.</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Нам необходимо выработать четкий механизм противостояния попыткам переписывания истории. Есть уверенность, что как раз в Год исторической памяти этот механизм будет создан. А дальше наша общая задача будет заключаться в том, чтобы этот механизм функционировал и приносил свои плоды в виде выработки иммунитета против искажений и фальсификаций.</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В Беларуси в плане защиты исторической памяти уже создан большой задел. 14 мая 2021 г. </w:t>
      </w:r>
      <w:r w:rsidRPr="003D1616">
        <w:rPr>
          <w:rFonts w:ascii="Times New Roman" w:eastAsia="Times New Roman" w:hAnsi="Times New Roman"/>
          <w:sz w:val="30"/>
          <w:szCs w:val="30"/>
        </w:rPr>
        <w:lastRenderedPageBreak/>
        <w:t>принят Закон Республики Беларусь № 103-З «О недопущении реабилитации нацизма».</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Это важный момент. К сожалению, в современной Европе на определенном уровне наблюдается возрождение нацизма. В том числе у наших самых близких соседей – Украина и страны Балтии – тому наглядные примеры. </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Также 5 января 2022 г. Президентом Республики Беларусь А.Г.Лукашенко подписан Закон «О геноциде белорусского народа».</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Законом предусматривается юридическое признание геноцида белорусского народа, совершенного нацистскими преступниками и их пособниками в годы Великой Отечественной войны и послевоенный период (до 1951 г.). Под белорусским народом понимаются все советские граждане, проживавшие на территории БССР в указанный период.</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Одновременно устанавливается уголовная ответственность за публичное отрицание геноцида белорусского народа, например, посредством размещения соответствующей информации в СМИ либо в сети Интернет.</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Генеральная прокуратура Республики Беларусь ведет следствие по геноциду белорусского народа в годы Великой Отечественной войны и в послевоенный период, когда на нашей территории действовали националистические формирования. Мы обязаны и должны говорить об этих фактах с </w:t>
      </w:r>
      <w:r w:rsidRPr="003D1616">
        <w:rPr>
          <w:rFonts w:ascii="Times New Roman" w:eastAsia="Times New Roman" w:hAnsi="Times New Roman"/>
          <w:sz w:val="30"/>
          <w:szCs w:val="30"/>
        </w:rPr>
        <w:lastRenderedPageBreak/>
        <w:t xml:space="preserve">целью недопущения подобных явлений в настоящем и будущем. </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В деятельности по сохранению исторической памяти должен быть комплексный подход. В настоящее время в Беларуси ведется работа над выстраиванием системы патриотического воспитания и сохранения исторической памяти. Она включает в себя: </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создание целостного восприятия истории Беларуси в учебных материалах, художественной и научно-популярной литературе, телепередачах, кино- и анимационных фильмах, особенно в интернет-пространстве;</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организацию на системной основе экскурсий детей и молодежи в музеи и знаковые мемориальные комплексы, а также «звездных походов» по памятным историческим местам;</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усиление в учреждениях образования преподавания социально-гуманитарных дисциплин, способствующих формированию патриотизма и гражданственности молодежи;</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введения во всех учреждениях высшего образования спецкурса «Великая Отечественная война советского народа (в контексте Второй мировой войны)»; </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совершенствование идеологической и профессиональной подготовки студентов, которые по итогам обучения получат право преподавать историю в школах.</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lastRenderedPageBreak/>
        <w:t xml:space="preserve">Однако, колоссальные усилия государства, прилагаемые для формирования в обществе иммунитета против попыток искажения и фальсификации исторического </w:t>
      </w:r>
      <w:r w:rsidR="002A4FDE" w:rsidRPr="003D1616">
        <w:rPr>
          <w:rFonts w:ascii="Times New Roman" w:eastAsia="Times New Roman" w:hAnsi="Times New Roman"/>
          <w:sz w:val="30"/>
          <w:szCs w:val="30"/>
        </w:rPr>
        <w:t>прошлого,</w:t>
      </w:r>
      <w:r w:rsidRPr="003D1616">
        <w:rPr>
          <w:rFonts w:ascii="Times New Roman" w:eastAsia="Times New Roman" w:hAnsi="Times New Roman"/>
          <w:sz w:val="30"/>
          <w:szCs w:val="30"/>
        </w:rPr>
        <w:t xml:space="preserve"> будут эффективными только при условии участия в этих процессах всех структурных элементов общества – через целенаправленную системную работу и взаимодействие семьи, учреждений образования, государственных органов, научных и общественных объединений, средств массовой информации. </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Проявление патриотизма – долг каждого гражданина Республики Беларусь (Программа патриотического воспитания населения Беларуси на 2022–2025 годы).</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Геополитические вызовы, необходимость своевременного укрепления государственного суверенитета и национальной безопасности Республики Беларусь посредством консолидации общества и обеспечения народного единства обуславливают комплексность подходов в решении идеологических задач. По поручению Президента Республики Беларусь А.Г.Лукашенко и в соответствии с резолюцией VI Всебелорусского народного собрания разработана и утверждена постановлением Правительства от 29 декабря 2021 г. № 773 Программа патриотического воспитания населения Республики Беларусь на 2022–2025 годы (далее – Программа).</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lastRenderedPageBreak/>
        <w:t>Программа основывается на историческом опыте белорусской нации, духовных и моральных традициях, ценностных убеждениях и ориентирах, составляющих основу менталитета белорусов, на таких базовых принципах современного этапа государственного строительства Беларуси, как «Единство. Развитие. Независимость», ориентирована на представителей всех слоев белорусского общества и возрастных групп населения Республики Беларусь.</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Особая роль в воспитании патриотизма отводится семье. Семейное патриотическое воспитание должно быть целенаправленным, последовательным, своевременным и продолжаться на всех этапах становления личности, у которой сформировано чувство ответственности за судьбу страны и которая способна на сопереживание, милосердие, самопожертвование.</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Патриотизм неразрывно связан с идентичностью, чувством коллективной принадлежности (к стране, народу, нации) и готовностью действовать во благо страны. </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Патриотизм – связующее звено между образами прошлого и будущего страны. Среди основных факторов, объединяющих современное белорусское общество – место проживания, общие традиции, обычаи, менталитет, гражданство. Быть патриотом – значит любить Беларусь, жить и работать в своей стране для ее благополучия, ценить </w:t>
      </w:r>
      <w:r w:rsidRPr="003D1616">
        <w:rPr>
          <w:rFonts w:ascii="Times New Roman" w:eastAsia="Times New Roman" w:hAnsi="Times New Roman"/>
          <w:sz w:val="30"/>
          <w:szCs w:val="30"/>
        </w:rPr>
        <w:lastRenderedPageBreak/>
        <w:t>белорусскую культуру, а также уважать государственную символику Республики Беларусь. «Генетическому коду» белорусского народа присущи взаимное уважение, гуманизм, добросердечность, трудолюбие, сострадание.</w:t>
      </w:r>
    </w:p>
    <w:p w:rsidR="003D1616" w:rsidRPr="003D1616" w:rsidRDefault="003D1616" w:rsidP="003D1616">
      <w:pPr>
        <w:spacing w:after="0" w:line="240" w:lineRule="auto"/>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Целью Программы является формирование национальной идентичности на основе единых ценностей (стремление к мирной и независимой созидательной жизни, справедливость, единство, развитие), гордости за собственную страну, ее историю и культуру, достижения в экономике, науке и спорте, готовности к защите независимости Республики Беларусь. </w:t>
      </w:r>
    </w:p>
    <w:p w:rsidR="003D1616" w:rsidRPr="003D1616" w:rsidRDefault="003D1616" w:rsidP="003D1616">
      <w:pPr>
        <w:spacing w:after="0" w:line="240" w:lineRule="auto"/>
        <w:jc w:val="both"/>
        <w:rPr>
          <w:rFonts w:ascii="Times New Roman" w:eastAsia="Times New Roman" w:hAnsi="Times New Roman"/>
          <w:sz w:val="30"/>
          <w:szCs w:val="30"/>
        </w:rPr>
      </w:pPr>
      <w:r w:rsidRPr="003D1616">
        <w:rPr>
          <w:rFonts w:ascii="Times New Roman" w:eastAsia="Times New Roman" w:hAnsi="Times New Roman"/>
          <w:sz w:val="30"/>
          <w:szCs w:val="30"/>
        </w:rPr>
        <w:t>***</w:t>
      </w:r>
    </w:p>
    <w:p w:rsidR="003D1616" w:rsidRPr="003D1616" w:rsidRDefault="003D1616" w:rsidP="003D1616">
      <w:pPr>
        <w:spacing w:after="0" w:line="240" w:lineRule="auto"/>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Объявление 2022 г. Годом исторической памяти вполне закономерно. 2021 г. – Год народного единства – объективно показал, насколько важно и необходимо сохранять историческую память нашего народа. Потому что историческая память лежит в основе народного единства. Тот народ, который не помнит, не знает свою историю, обречен на вырождение и прекращение существования. </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Кроме того, 2022 г. богат на знаковые для Беларуси исторические даты. Из их числа достаточно вспомнить 1160 лет с момента первого летописного упоминания Полоцка; 1030 лет Белорусской православной церкви (первая христианская епархия в Полоцке была создана в 992 г.); 955-летие Минска; 505 лет с даты публикации </w:t>
      </w:r>
      <w:r w:rsidRPr="003D1616">
        <w:rPr>
          <w:rFonts w:ascii="Times New Roman" w:eastAsia="Times New Roman" w:hAnsi="Times New Roman"/>
          <w:sz w:val="30"/>
          <w:szCs w:val="30"/>
        </w:rPr>
        <w:lastRenderedPageBreak/>
        <w:t xml:space="preserve">Ф.Скориной первой восточнославянской печатной книги; 210 лет Отечественной войны 1812 г. </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А если мы посмотрим на нашу культуру, то здесь обращают на себя внимание такие даты, как 140 лет со дня рождения Янки Купалы и Якуба Коласа; 135 лет – писателя Дмитрия Жилуновича, который был первым председателем правительства Советской Беларуси; 110 лет – Максима Танка. Круглую дату – 100-летие со дня образования своей предтечи – Института белорусской культуры – будет отмечать Национальная академия наук Беларуси. Также в 2022 г. исполняется 100 лет со дня образования Союза Советских Социалистических Республик. </w:t>
      </w:r>
    </w:p>
    <w:p w:rsidR="003D1616" w:rsidRPr="003D1616" w:rsidRDefault="003D1616" w:rsidP="002A4FDE">
      <w:pPr>
        <w:spacing w:after="0" w:line="240" w:lineRule="auto"/>
        <w:ind w:firstLine="708"/>
        <w:jc w:val="both"/>
        <w:rPr>
          <w:rFonts w:ascii="Times New Roman" w:eastAsia="Times New Roman" w:hAnsi="Times New Roman"/>
          <w:sz w:val="30"/>
          <w:szCs w:val="30"/>
        </w:rPr>
      </w:pPr>
      <w:r w:rsidRPr="003D1616">
        <w:rPr>
          <w:rFonts w:ascii="Times New Roman" w:eastAsia="Times New Roman" w:hAnsi="Times New Roman"/>
          <w:sz w:val="30"/>
          <w:szCs w:val="30"/>
        </w:rPr>
        <w:t>Наша история богата славными событиями и знаменитыми именами, которые недопустимо предать забвению. Как отмечал Глава государства, «мы должны признать, что страницы отечественной истории превратились в информационное поле боя. И случилось это не сейчас. Сегодня историческая политика является для нас стратегией самосохранения в условиях глобального передела сфер влияния в мире. Это фактор национальной безопасности».</w:t>
      </w:r>
    </w:p>
    <w:p w:rsidR="00885871" w:rsidRDefault="003D1616" w:rsidP="002A4FDE">
      <w:pPr>
        <w:spacing w:after="0" w:line="240" w:lineRule="auto"/>
        <w:ind w:firstLine="360"/>
        <w:jc w:val="both"/>
        <w:rPr>
          <w:rFonts w:ascii="Times New Roman" w:eastAsia="Times New Roman" w:hAnsi="Times New Roman"/>
          <w:sz w:val="30"/>
          <w:szCs w:val="30"/>
        </w:rPr>
      </w:pPr>
      <w:r w:rsidRPr="003D1616">
        <w:rPr>
          <w:rFonts w:ascii="Times New Roman" w:eastAsia="Times New Roman" w:hAnsi="Times New Roman"/>
          <w:sz w:val="30"/>
          <w:szCs w:val="30"/>
        </w:rPr>
        <w:t xml:space="preserve">Поэтому если мы хотим оставаться едиными, если мы хотим выдержать все те вызовы, которые, к сожалению, современный мир бросает нашему народу и государству, мы должны сохранять свою историческую память, оберегать ее от искажений и </w:t>
      </w:r>
      <w:r w:rsidRPr="003D1616">
        <w:rPr>
          <w:rFonts w:ascii="Times New Roman" w:eastAsia="Times New Roman" w:hAnsi="Times New Roman"/>
          <w:sz w:val="30"/>
          <w:szCs w:val="30"/>
        </w:rPr>
        <w:lastRenderedPageBreak/>
        <w:t>фальсификаций. Это одна из основных задач как государства, так и всех нас.</w:t>
      </w:r>
    </w:p>
    <w:p w:rsidR="003D1616" w:rsidRPr="003D1616" w:rsidRDefault="003D1616" w:rsidP="003D1616">
      <w:pPr>
        <w:spacing w:after="0" w:line="240" w:lineRule="auto"/>
        <w:jc w:val="both"/>
        <w:rPr>
          <w:rFonts w:ascii="Times New Roman" w:eastAsia="Times New Roman" w:hAnsi="Times New Roman"/>
          <w:sz w:val="30"/>
          <w:szCs w:val="30"/>
        </w:rPr>
      </w:pPr>
    </w:p>
    <w:p w:rsidR="00AD7199" w:rsidRPr="003D1616" w:rsidRDefault="00AD7199" w:rsidP="003D1616">
      <w:pPr>
        <w:spacing w:after="0" w:line="240" w:lineRule="auto"/>
        <w:ind w:left="360"/>
        <w:jc w:val="both"/>
        <w:rPr>
          <w:rFonts w:ascii="Times New Roman" w:hAnsi="Times New Roman" w:cs="Times New Roman"/>
          <w:b/>
          <w:sz w:val="30"/>
          <w:szCs w:val="30"/>
          <w:u w:val="single"/>
        </w:rPr>
      </w:pPr>
      <w:r w:rsidRPr="003D1616">
        <w:rPr>
          <w:rFonts w:ascii="Times New Roman" w:hAnsi="Times New Roman" w:cs="Times New Roman"/>
          <w:b/>
          <w:sz w:val="30"/>
          <w:szCs w:val="30"/>
          <w:u w:val="single"/>
        </w:rPr>
        <w:t>2. О состоянии и принимаемых мерах по профилактике правонарушений несовершеннолетних на территории</w:t>
      </w:r>
    </w:p>
    <w:p w:rsidR="00AD7199" w:rsidRPr="003D1616" w:rsidRDefault="00AD7199" w:rsidP="003D1616">
      <w:pPr>
        <w:spacing w:after="0" w:line="240" w:lineRule="auto"/>
        <w:ind w:left="360"/>
        <w:jc w:val="both"/>
        <w:rPr>
          <w:rFonts w:ascii="Times New Roman" w:hAnsi="Times New Roman" w:cs="Times New Roman"/>
          <w:b/>
          <w:sz w:val="30"/>
          <w:szCs w:val="30"/>
          <w:u w:val="single"/>
        </w:rPr>
      </w:pPr>
      <w:r w:rsidRPr="003D1616">
        <w:rPr>
          <w:rFonts w:ascii="Times New Roman" w:hAnsi="Times New Roman" w:cs="Times New Roman"/>
          <w:b/>
          <w:sz w:val="30"/>
          <w:szCs w:val="30"/>
          <w:u w:val="single"/>
        </w:rPr>
        <w:t>Шумилинского района за 2021 год</w:t>
      </w:r>
    </w:p>
    <w:p w:rsidR="00AD7199" w:rsidRPr="003D1616" w:rsidRDefault="00AD7199" w:rsidP="003D1616">
      <w:pPr>
        <w:spacing w:after="0" w:line="240" w:lineRule="auto"/>
        <w:ind w:left="360"/>
        <w:jc w:val="both"/>
        <w:rPr>
          <w:rFonts w:ascii="Times New Roman" w:hAnsi="Times New Roman" w:cs="Times New Roman"/>
          <w:sz w:val="30"/>
          <w:szCs w:val="30"/>
        </w:rPr>
      </w:pPr>
    </w:p>
    <w:p w:rsidR="0083151B" w:rsidRPr="003D1616" w:rsidRDefault="00AD7199" w:rsidP="003D1616">
      <w:pPr>
        <w:spacing w:after="0" w:line="240" w:lineRule="auto"/>
        <w:ind w:left="360"/>
        <w:jc w:val="both"/>
        <w:rPr>
          <w:rFonts w:ascii="Times New Roman" w:hAnsi="Times New Roman" w:cs="Times New Roman"/>
          <w:sz w:val="30"/>
          <w:szCs w:val="30"/>
        </w:rPr>
      </w:pPr>
      <w:r w:rsidRPr="003D1616">
        <w:rPr>
          <w:rFonts w:ascii="Times New Roman" w:hAnsi="Times New Roman" w:cs="Times New Roman"/>
          <w:sz w:val="30"/>
          <w:szCs w:val="30"/>
        </w:rPr>
        <w:t>По итогам 2021 года отмечается рост преступлений и правонарушений:</w:t>
      </w:r>
    </w:p>
    <w:tbl>
      <w:tblPr>
        <w:tblW w:w="72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7"/>
        <w:gridCol w:w="851"/>
        <w:gridCol w:w="851"/>
        <w:gridCol w:w="850"/>
        <w:gridCol w:w="851"/>
        <w:gridCol w:w="850"/>
        <w:gridCol w:w="851"/>
      </w:tblGrid>
      <w:tr w:rsidR="00AA219B" w:rsidRPr="003D1616" w:rsidTr="00AA219B">
        <w:trPr>
          <w:trHeight w:val="732"/>
        </w:trPr>
        <w:tc>
          <w:tcPr>
            <w:tcW w:w="2097" w:type="dxa"/>
            <w:vMerge w:val="restart"/>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Учреждения образования</w:t>
            </w:r>
          </w:p>
        </w:tc>
        <w:tc>
          <w:tcPr>
            <w:tcW w:w="2552" w:type="dxa"/>
            <w:gridSpan w:val="3"/>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Правонарушения/</w:t>
            </w:r>
          </w:p>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несовершеннолетние</w:t>
            </w:r>
          </w:p>
        </w:tc>
        <w:tc>
          <w:tcPr>
            <w:tcW w:w="2552" w:type="dxa"/>
            <w:gridSpan w:val="3"/>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Преступления/</w:t>
            </w:r>
          </w:p>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несовершеннолетние</w:t>
            </w:r>
          </w:p>
        </w:tc>
      </w:tr>
      <w:tr w:rsidR="00AA219B" w:rsidRPr="003D1616" w:rsidTr="00AA219B">
        <w:trPr>
          <w:trHeight w:val="664"/>
        </w:trPr>
        <w:tc>
          <w:tcPr>
            <w:tcW w:w="2097" w:type="dxa"/>
            <w:vMerge/>
          </w:tcPr>
          <w:p w:rsidR="00AA219B" w:rsidRPr="003D1616" w:rsidRDefault="00AA219B" w:rsidP="003D1616">
            <w:pPr>
              <w:spacing w:after="0" w:line="240" w:lineRule="auto"/>
              <w:jc w:val="both"/>
              <w:rPr>
                <w:rFonts w:ascii="Times New Roman" w:hAnsi="Times New Roman" w:cs="Times New Roman"/>
                <w:sz w:val="30"/>
                <w:szCs w:val="30"/>
              </w:rPr>
            </w:pP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2019</w:t>
            </w: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2020</w:t>
            </w:r>
          </w:p>
        </w:tc>
        <w:tc>
          <w:tcPr>
            <w:tcW w:w="850"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2021</w:t>
            </w: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2019</w:t>
            </w:r>
          </w:p>
        </w:tc>
        <w:tc>
          <w:tcPr>
            <w:tcW w:w="850"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2020</w:t>
            </w: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2021</w:t>
            </w:r>
          </w:p>
        </w:tc>
      </w:tr>
      <w:tr w:rsidR="00AA219B" w:rsidRPr="003D1616" w:rsidTr="00AA219B">
        <w:tc>
          <w:tcPr>
            <w:tcW w:w="2097"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 xml:space="preserve"> СШ № 1 </w:t>
            </w:r>
          </w:p>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г.п. Шумилино</w:t>
            </w: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7/5</w:t>
            </w: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p>
        </w:tc>
        <w:tc>
          <w:tcPr>
            <w:tcW w:w="850"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7/6</w:t>
            </w: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p>
        </w:tc>
        <w:tc>
          <w:tcPr>
            <w:tcW w:w="850" w:type="dxa"/>
          </w:tcPr>
          <w:p w:rsidR="00AA219B" w:rsidRPr="003D1616" w:rsidRDefault="00AA219B" w:rsidP="003D1616">
            <w:pPr>
              <w:spacing w:after="0" w:line="240" w:lineRule="auto"/>
              <w:jc w:val="both"/>
              <w:rPr>
                <w:rFonts w:ascii="Times New Roman" w:hAnsi="Times New Roman" w:cs="Times New Roman"/>
                <w:sz w:val="30"/>
                <w:szCs w:val="30"/>
              </w:rPr>
            </w:pP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p>
        </w:tc>
      </w:tr>
      <w:tr w:rsidR="00AA219B" w:rsidRPr="003D1616" w:rsidTr="00AA219B">
        <w:tc>
          <w:tcPr>
            <w:tcW w:w="2097"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 xml:space="preserve">СШ № 2 </w:t>
            </w:r>
          </w:p>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г.п. Шумилино</w:t>
            </w: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1/1</w:t>
            </w:r>
          </w:p>
        </w:tc>
        <w:tc>
          <w:tcPr>
            <w:tcW w:w="850"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3/2</w:t>
            </w: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p>
        </w:tc>
        <w:tc>
          <w:tcPr>
            <w:tcW w:w="850" w:type="dxa"/>
          </w:tcPr>
          <w:p w:rsidR="00AA219B" w:rsidRPr="003D1616" w:rsidRDefault="00AA219B" w:rsidP="003D1616">
            <w:pPr>
              <w:spacing w:after="0" w:line="240" w:lineRule="auto"/>
              <w:jc w:val="both"/>
              <w:rPr>
                <w:rFonts w:ascii="Times New Roman" w:hAnsi="Times New Roman" w:cs="Times New Roman"/>
                <w:sz w:val="30"/>
                <w:szCs w:val="30"/>
              </w:rPr>
            </w:pP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p>
        </w:tc>
      </w:tr>
      <w:tr w:rsidR="00AA219B" w:rsidRPr="003D1616" w:rsidTr="00AA219B">
        <w:tc>
          <w:tcPr>
            <w:tcW w:w="2097"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Шумилинская районная гимназия-интернат</w:t>
            </w: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1/1</w:t>
            </w: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p>
        </w:tc>
        <w:tc>
          <w:tcPr>
            <w:tcW w:w="850" w:type="dxa"/>
          </w:tcPr>
          <w:p w:rsidR="00AA219B" w:rsidRPr="003D1616" w:rsidRDefault="00AA219B" w:rsidP="003D1616">
            <w:pPr>
              <w:spacing w:after="0" w:line="240" w:lineRule="auto"/>
              <w:jc w:val="both"/>
              <w:rPr>
                <w:rFonts w:ascii="Times New Roman" w:hAnsi="Times New Roman" w:cs="Times New Roman"/>
                <w:sz w:val="30"/>
                <w:szCs w:val="30"/>
              </w:rPr>
            </w:pP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p>
        </w:tc>
        <w:tc>
          <w:tcPr>
            <w:tcW w:w="850" w:type="dxa"/>
          </w:tcPr>
          <w:p w:rsidR="00AA219B" w:rsidRPr="003D1616" w:rsidRDefault="00AA219B" w:rsidP="003D1616">
            <w:pPr>
              <w:spacing w:after="0" w:line="240" w:lineRule="auto"/>
              <w:jc w:val="both"/>
              <w:rPr>
                <w:rFonts w:ascii="Times New Roman" w:hAnsi="Times New Roman" w:cs="Times New Roman"/>
                <w:sz w:val="30"/>
                <w:szCs w:val="30"/>
              </w:rPr>
            </w:pP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p>
        </w:tc>
      </w:tr>
      <w:tr w:rsidR="00AA219B" w:rsidRPr="003D1616" w:rsidTr="00AA219B">
        <w:tc>
          <w:tcPr>
            <w:tcW w:w="2097"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Обольская СШ</w:t>
            </w: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4/4</w:t>
            </w: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5/5</w:t>
            </w:r>
          </w:p>
        </w:tc>
        <w:tc>
          <w:tcPr>
            <w:tcW w:w="850" w:type="dxa"/>
          </w:tcPr>
          <w:p w:rsidR="00AA219B" w:rsidRPr="003D1616" w:rsidRDefault="00AA219B" w:rsidP="003D1616">
            <w:pPr>
              <w:spacing w:after="0" w:line="240" w:lineRule="auto"/>
              <w:jc w:val="both"/>
              <w:rPr>
                <w:rFonts w:ascii="Times New Roman" w:hAnsi="Times New Roman" w:cs="Times New Roman"/>
                <w:sz w:val="30"/>
                <w:szCs w:val="30"/>
              </w:rPr>
            </w:pP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p>
        </w:tc>
        <w:tc>
          <w:tcPr>
            <w:tcW w:w="850" w:type="dxa"/>
          </w:tcPr>
          <w:p w:rsidR="00AA219B" w:rsidRPr="003D1616" w:rsidRDefault="00AA219B" w:rsidP="003D1616">
            <w:pPr>
              <w:spacing w:after="0" w:line="240" w:lineRule="auto"/>
              <w:jc w:val="both"/>
              <w:rPr>
                <w:rFonts w:ascii="Times New Roman" w:hAnsi="Times New Roman" w:cs="Times New Roman"/>
                <w:sz w:val="30"/>
                <w:szCs w:val="30"/>
              </w:rPr>
            </w:pP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p>
        </w:tc>
      </w:tr>
      <w:tr w:rsidR="00AA219B" w:rsidRPr="003D1616" w:rsidTr="00AA219B">
        <w:tc>
          <w:tcPr>
            <w:tcW w:w="2097"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Амбросовичская я/с-БШ</w:t>
            </w: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1/1</w:t>
            </w: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p>
        </w:tc>
        <w:tc>
          <w:tcPr>
            <w:tcW w:w="850" w:type="dxa"/>
          </w:tcPr>
          <w:p w:rsidR="00AA219B" w:rsidRPr="003D1616" w:rsidRDefault="00AA219B" w:rsidP="003D1616">
            <w:pPr>
              <w:spacing w:after="0" w:line="240" w:lineRule="auto"/>
              <w:jc w:val="both"/>
              <w:rPr>
                <w:rFonts w:ascii="Times New Roman" w:hAnsi="Times New Roman" w:cs="Times New Roman"/>
                <w:sz w:val="30"/>
                <w:szCs w:val="30"/>
              </w:rPr>
            </w:pP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p>
        </w:tc>
        <w:tc>
          <w:tcPr>
            <w:tcW w:w="850" w:type="dxa"/>
          </w:tcPr>
          <w:p w:rsidR="00AA219B" w:rsidRPr="003D1616" w:rsidRDefault="00AA219B" w:rsidP="003D1616">
            <w:pPr>
              <w:spacing w:after="0" w:line="240" w:lineRule="auto"/>
              <w:jc w:val="both"/>
              <w:rPr>
                <w:rFonts w:ascii="Times New Roman" w:hAnsi="Times New Roman" w:cs="Times New Roman"/>
                <w:sz w:val="30"/>
                <w:szCs w:val="30"/>
              </w:rPr>
            </w:pP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p>
        </w:tc>
      </w:tr>
      <w:tr w:rsidR="00AA219B" w:rsidRPr="003D1616" w:rsidTr="00AA219B">
        <w:tc>
          <w:tcPr>
            <w:tcW w:w="2097"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lastRenderedPageBreak/>
              <w:t>Башневская я/с-БШ</w:t>
            </w: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1/1</w:t>
            </w:r>
          </w:p>
        </w:tc>
        <w:tc>
          <w:tcPr>
            <w:tcW w:w="850" w:type="dxa"/>
          </w:tcPr>
          <w:p w:rsidR="00AA219B" w:rsidRPr="003D1616" w:rsidRDefault="00AA219B" w:rsidP="003D1616">
            <w:pPr>
              <w:spacing w:after="0" w:line="240" w:lineRule="auto"/>
              <w:jc w:val="both"/>
              <w:rPr>
                <w:rFonts w:ascii="Times New Roman" w:hAnsi="Times New Roman" w:cs="Times New Roman"/>
                <w:sz w:val="30"/>
                <w:szCs w:val="30"/>
              </w:rPr>
            </w:pP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p>
        </w:tc>
        <w:tc>
          <w:tcPr>
            <w:tcW w:w="850" w:type="dxa"/>
          </w:tcPr>
          <w:p w:rsidR="00AA219B" w:rsidRPr="003D1616" w:rsidRDefault="00AA219B" w:rsidP="003D1616">
            <w:pPr>
              <w:spacing w:after="0" w:line="240" w:lineRule="auto"/>
              <w:jc w:val="both"/>
              <w:rPr>
                <w:rFonts w:ascii="Times New Roman" w:hAnsi="Times New Roman" w:cs="Times New Roman"/>
                <w:sz w:val="30"/>
                <w:szCs w:val="30"/>
              </w:rPr>
            </w:pP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p>
        </w:tc>
      </w:tr>
      <w:tr w:rsidR="00AA219B" w:rsidRPr="003D1616" w:rsidTr="00AA219B">
        <w:tc>
          <w:tcPr>
            <w:tcW w:w="2097"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Кордонская  СШ</w:t>
            </w: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1/1</w:t>
            </w: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p>
        </w:tc>
        <w:tc>
          <w:tcPr>
            <w:tcW w:w="850"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2/1</w:t>
            </w: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p>
        </w:tc>
        <w:tc>
          <w:tcPr>
            <w:tcW w:w="850" w:type="dxa"/>
          </w:tcPr>
          <w:p w:rsidR="00AA219B" w:rsidRPr="003D1616" w:rsidRDefault="00AA219B" w:rsidP="003D1616">
            <w:pPr>
              <w:spacing w:after="0" w:line="240" w:lineRule="auto"/>
              <w:jc w:val="both"/>
              <w:rPr>
                <w:rFonts w:ascii="Times New Roman" w:hAnsi="Times New Roman" w:cs="Times New Roman"/>
                <w:sz w:val="30"/>
                <w:szCs w:val="30"/>
              </w:rPr>
            </w:pP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p>
        </w:tc>
      </w:tr>
      <w:tr w:rsidR="00AA219B" w:rsidRPr="003D1616" w:rsidTr="00AA219B">
        <w:tc>
          <w:tcPr>
            <w:tcW w:w="2097"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Мишневичская я/с-БШ</w:t>
            </w: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p>
        </w:tc>
        <w:tc>
          <w:tcPr>
            <w:tcW w:w="850"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1/1</w:t>
            </w: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p>
        </w:tc>
        <w:tc>
          <w:tcPr>
            <w:tcW w:w="850" w:type="dxa"/>
          </w:tcPr>
          <w:p w:rsidR="00AA219B" w:rsidRPr="003D1616" w:rsidRDefault="00AA219B" w:rsidP="003D1616">
            <w:pPr>
              <w:spacing w:after="0" w:line="240" w:lineRule="auto"/>
              <w:jc w:val="both"/>
              <w:rPr>
                <w:rFonts w:ascii="Times New Roman" w:hAnsi="Times New Roman" w:cs="Times New Roman"/>
                <w:sz w:val="30"/>
                <w:szCs w:val="30"/>
              </w:rPr>
            </w:pP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p>
        </w:tc>
      </w:tr>
      <w:tr w:rsidR="00AA219B" w:rsidRPr="003D1616" w:rsidTr="00AA219B">
        <w:tc>
          <w:tcPr>
            <w:tcW w:w="2097"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Никитихинская СШ</w:t>
            </w: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1/1</w:t>
            </w: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1/1</w:t>
            </w:r>
          </w:p>
        </w:tc>
        <w:tc>
          <w:tcPr>
            <w:tcW w:w="850" w:type="dxa"/>
          </w:tcPr>
          <w:p w:rsidR="00AA219B" w:rsidRPr="003D1616" w:rsidRDefault="00AA219B" w:rsidP="003D1616">
            <w:pPr>
              <w:spacing w:after="0" w:line="240" w:lineRule="auto"/>
              <w:jc w:val="both"/>
              <w:rPr>
                <w:rFonts w:ascii="Times New Roman" w:hAnsi="Times New Roman" w:cs="Times New Roman"/>
                <w:sz w:val="30"/>
                <w:szCs w:val="30"/>
              </w:rPr>
            </w:pP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p>
        </w:tc>
        <w:tc>
          <w:tcPr>
            <w:tcW w:w="850"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1/2</w:t>
            </w: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1/1</w:t>
            </w:r>
          </w:p>
        </w:tc>
      </w:tr>
      <w:tr w:rsidR="00AA219B" w:rsidRPr="003D1616" w:rsidTr="00AA219B">
        <w:tc>
          <w:tcPr>
            <w:tcW w:w="2097"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Слободская я/с-БШ</w:t>
            </w: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1/1</w:t>
            </w: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p>
        </w:tc>
        <w:tc>
          <w:tcPr>
            <w:tcW w:w="850"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3/3</w:t>
            </w: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p>
        </w:tc>
        <w:tc>
          <w:tcPr>
            <w:tcW w:w="850" w:type="dxa"/>
          </w:tcPr>
          <w:p w:rsidR="00AA219B" w:rsidRPr="003D1616" w:rsidRDefault="00AA219B" w:rsidP="003D1616">
            <w:pPr>
              <w:spacing w:after="0" w:line="240" w:lineRule="auto"/>
              <w:jc w:val="both"/>
              <w:rPr>
                <w:rFonts w:ascii="Times New Roman" w:hAnsi="Times New Roman" w:cs="Times New Roman"/>
                <w:sz w:val="30"/>
                <w:szCs w:val="30"/>
              </w:rPr>
            </w:pP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p>
        </w:tc>
      </w:tr>
      <w:tr w:rsidR="00AA219B" w:rsidRPr="003D1616" w:rsidTr="00AA219B">
        <w:tc>
          <w:tcPr>
            <w:tcW w:w="2097"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Итого:</w:t>
            </w: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16/14</w:t>
            </w: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8/8</w:t>
            </w:r>
          </w:p>
        </w:tc>
        <w:tc>
          <w:tcPr>
            <w:tcW w:w="850"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16/13</w:t>
            </w: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0/0</w:t>
            </w:r>
          </w:p>
        </w:tc>
        <w:tc>
          <w:tcPr>
            <w:tcW w:w="850"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1/2</w:t>
            </w: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1/1</w:t>
            </w:r>
          </w:p>
        </w:tc>
      </w:tr>
      <w:tr w:rsidR="00AA219B" w:rsidRPr="003D1616" w:rsidTr="00AA219B">
        <w:tc>
          <w:tcPr>
            <w:tcW w:w="2097"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Проф.- тех. образование</w:t>
            </w: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12/9</w:t>
            </w: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12/11</w:t>
            </w:r>
          </w:p>
        </w:tc>
        <w:tc>
          <w:tcPr>
            <w:tcW w:w="850"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10/5</w:t>
            </w: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p>
        </w:tc>
        <w:tc>
          <w:tcPr>
            <w:tcW w:w="850"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1/1</w:t>
            </w: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2/2</w:t>
            </w:r>
          </w:p>
        </w:tc>
      </w:tr>
      <w:tr w:rsidR="00AA219B" w:rsidRPr="003D1616" w:rsidTr="00AA219B">
        <w:tc>
          <w:tcPr>
            <w:tcW w:w="2097"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ССУЗ</w:t>
            </w: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3/3</w:t>
            </w: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1/1</w:t>
            </w:r>
          </w:p>
        </w:tc>
        <w:tc>
          <w:tcPr>
            <w:tcW w:w="850" w:type="dxa"/>
          </w:tcPr>
          <w:p w:rsidR="00AA219B" w:rsidRPr="003D1616" w:rsidRDefault="00AA219B" w:rsidP="003D1616">
            <w:pPr>
              <w:spacing w:after="0" w:line="240" w:lineRule="auto"/>
              <w:jc w:val="both"/>
              <w:rPr>
                <w:rFonts w:ascii="Times New Roman" w:hAnsi="Times New Roman" w:cs="Times New Roman"/>
                <w:sz w:val="30"/>
                <w:szCs w:val="30"/>
              </w:rPr>
            </w:pPr>
            <w:r w:rsidRPr="003D1616">
              <w:rPr>
                <w:rFonts w:ascii="Times New Roman" w:hAnsi="Times New Roman" w:cs="Times New Roman"/>
                <w:sz w:val="30"/>
                <w:szCs w:val="30"/>
              </w:rPr>
              <w:t>6/5</w:t>
            </w: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p>
        </w:tc>
        <w:tc>
          <w:tcPr>
            <w:tcW w:w="850" w:type="dxa"/>
          </w:tcPr>
          <w:p w:rsidR="00AA219B" w:rsidRPr="003D1616" w:rsidRDefault="00AA219B" w:rsidP="003D1616">
            <w:pPr>
              <w:spacing w:after="0" w:line="240" w:lineRule="auto"/>
              <w:jc w:val="both"/>
              <w:rPr>
                <w:rFonts w:ascii="Times New Roman" w:hAnsi="Times New Roman" w:cs="Times New Roman"/>
                <w:sz w:val="30"/>
                <w:szCs w:val="30"/>
              </w:rPr>
            </w:pPr>
          </w:p>
        </w:tc>
        <w:tc>
          <w:tcPr>
            <w:tcW w:w="851" w:type="dxa"/>
          </w:tcPr>
          <w:p w:rsidR="00AA219B" w:rsidRPr="003D1616" w:rsidRDefault="00AA219B" w:rsidP="003D1616">
            <w:pPr>
              <w:spacing w:after="0" w:line="240" w:lineRule="auto"/>
              <w:jc w:val="both"/>
              <w:rPr>
                <w:rFonts w:ascii="Times New Roman" w:hAnsi="Times New Roman" w:cs="Times New Roman"/>
                <w:sz w:val="30"/>
                <w:szCs w:val="30"/>
              </w:rPr>
            </w:pPr>
          </w:p>
        </w:tc>
      </w:tr>
      <w:tr w:rsidR="00AA219B" w:rsidRPr="00AA219B" w:rsidTr="00AA219B">
        <w:tc>
          <w:tcPr>
            <w:tcW w:w="2097" w:type="dxa"/>
          </w:tcPr>
          <w:p w:rsidR="00AA219B" w:rsidRPr="00AA219B" w:rsidRDefault="00AA219B" w:rsidP="00AA219B">
            <w:pPr>
              <w:spacing w:after="0" w:line="240" w:lineRule="auto"/>
              <w:jc w:val="both"/>
              <w:rPr>
                <w:rFonts w:ascii="Times New Roman" w:hAnsi="Times New Roman" w:cs="Times New Roman"/>
                <w:sz w:val="26"/>
                <w:szCs w:val="26"/>
              </w:rPr>
            </w:pPr>
            <w:r w:rsidRPr="00AA219B">
              <w:rPr>
                <w:rFonts w:ascii="Times New Roman" w:hAnsi="Times New Roman" w:cs="Times New Roman"/>
                <w:sz w:val="26"/>
                <w:szCs w:val="26"/>
              </w:rPr>
              <w:t>Не работают, не учатся</w:t>
            </w:r>
          </w:p>
        </w:tc>
        <w:tc>
          <w:tcPr>
            <w:tcW w:w="851" w:type="dxa"/>
          </w:tcPr>
          <w:p w:rsidR="00AA219B" w:rsidRPr="00AA219B" w:rsidRDefault="00AA219B" w:rsidP="00AA219B">
            <w:pPr>
              <w:spacing w:after="0" w:line="240" w:lineRule="auto"/>
              <w:jc w:val="both"/>
              <w:rPr>
                <w:rFonts w:ascii="Times New Roman" w:hAnsi="Times New Roman" w:cs="Times New Roman"/>
                <w:sz w:val="26"/>
                <w:szCs w:val="26"/>
              </w:rPr>
            </w:pPr>
          </w:p>
        </w:tc>
        <w:tc>
          <w:tcPr>
            <w:tcW w:w="851" w:type="dxa"/>
          </w:tcPr>
          <w:p w:rsidR="00AA219B" w:rsidRPr="00AA219B" w:rsidRDefault="00AA219B" w:rsidP="00AA219B">
            <w:pPr>
              <w:spacing w:after="0" w:line="240" w:lineRule="auto"/>
              <w:jc w:val="both"/>
              <w:rPr>
                <w:rFonts w:ascii="Times New Roman" w:hAnsi="Times New Roman" w:cs="Times New Roman"/>
                <w:sz w:val="26"/>
                <w:szCs w:val="26"/>
              </w:rPr>
            </w:pPr>
            <w:r w:rsidRPr="00AA219B">
              <w:rPr>
                <w:rFonts w:ascii="Times New Roman" w:hAnsi="Times New Roman" w:cs="Times New Roman"/>
                <w:sz w:val="26"/>
                <w:szCs w:val="26"/>
              </w:rPr>
              <w:t>2/2</w:t>
            </w:r>
          </w:p>
        </w:tc>
        <w:tc>
          <w:tcPr>
            <w:tcW w:w="850" w:type="dxa"/>
          </w:tcPr>
          <w:p w:rsidR="00AA219B" w:rsidRPr="00AA219B" w:rsidRDefault="00AA219B" w:rsidP="00AA219B">
            <w:pPr>
              <w:spacing w:after="0" w:line="240" w:lineRule="auto"/>
              <w:jc w:val="both"/>
              <w:rPr>
                <w:rFonts w:ascii="Times New Roman" w:hAnsi="Times New Roman" w:cs="Times New Roman"/>
                <w:sz w:val="26"/>
                <w:szCs w:val="26"/>
              </w:rPr>
            </w:pPr>
          </w:p>
        </w:tc>
        <w:tc>
          <w:tcPr>
            <w:tcW w:w="851" w:type="dxa"/>
          </w:tcPr>
          <w:p w:rsidR="00AA219B" w:rsidRPr="00AA219B" w:rsidRDefault="00AA219B" w:rsidP="00AA219B">
            <w:pPr>
              <w:spacing w:after="0" w:line="240" w:lineRule="auto"/>
              <w:jc w:val="both"/>
              <w:rPr>
                <w:rFonts w:ascii="Times New Roman" w:hAnsi="Times New Roman" w:cs="Times New Roman"/>
                <w:sz w:val="26"/>
                <w:szCs w:val="26"/>
              </w:rPr>
            </w:pPr>
          </w:p>
        </w:tc>
        <w:tc>
          <w:tcPr>
            <w:tcW w:w="850" w:type="dxa"/>
          </w:tcPr>
          <w:p w:rsidR="00AA219B" w:rsidRPr="00AA219B" w:rsidRDefault="00AA219B" w:rsidP="00AA219B">
            <w:pPr>
              <w:spacing w:after="0" w:line="240" w:lineRule="auto"/>
              <w:jc w:val="both"/>
              <w:rPr>
                <w:rFonts w:ascii="Times New Roman" w:hAnsi="Times New Roman" w:cs="Times New Roman"/>
                <w:sz w:val="26"/>
                <w:szCs w:val="26"/>
              </w:rPr>
            </w:pPr>
          </w:p>
        </w:tc>
        <w:tc>
          <w:tcPr>
            <w:tcW w:w="851" w:type="dxa"/>
          </w:tcPr>
          <w:p w:rsidR="00AA219B" w:rsidRPr="00AA219B" w:rsidRDefault="00AA219B" w:rsidP="00AA219B">
            <w:pPr>
              <w:spacing w:after="0" w:line="240" w:lineRule="auto"/>
              <w:jc w:val="both"/>
              <w:rPr>
                <w:rFonts w:ascii="Times New Roman" w:hAnsi="Times New Roman" w:cs="Times New Roman"/>
                <w:sz w:val="26"/>
                <w:szCs w:val="26"/>
              </w:rPr>
            </w:pPr>
          </w:p>
        </w:tc>
      </w:tr>
      <w:tr w:rsidR="00AA219B" w:rsidRPr="00AA219B" w:rsidTr="00AA219B">
        <w:tc>
          <w:tcPr>
            <w:tcW w:w="2097" w:type="dxa"/>
          </w:tcPr>
          <w:p w:rsidR="00AA219B" w:rsidRPr="00AA219B" w:rsidRDefault="00AA219B" w:rsidP="00AA219B">
            <w:pPr>
              <w:spacing w:after="0" w:line="240" w:lineRule="auto"/>
              <w:jc w:val="both"/>
              <w:rPr>
                <w:rFonts w:ascii="Times New Roman" w:hAnsi="Times New Roman" w:cs="Times New Roman"/>
                <w:sz w:val="26"/>
                <w:szCs w:val="26"/>
              </w:rPr>
            </w:pPr>
            <w:r w:rsidRPr="00AA219B">
              <w:rPr>
                <w:rFonts w:ascii="Times New Roman" w:hAnsi="Times New Roman" w:cs="Times New Roman"/>
                <w:sz w:val="26"/>
                <w:szCs w:val="26"/>
              </w:rPr>
              <w:t>Работают</w:t>
            </w:r>
          </w:p>
        </w:tc>
        <w:tc>
          <w:tcPr>
            <w:tcW w:w="851" w:type="dxa"/>
          </w:tcPr>
          <w:p w:rsidR="00AA219B" w:rsidRPr="00AA219B" w:rsidRDefault="00AA219B" w:rsidP="00AA219B">
            <w:pPr>
              <w:spacing w:after="0" w:line="240" w:lineRule="auto"/>
              <w:jc w:val="both"/>
              <w:rPr>
                <w:rFonts w:ascii="Times New Roman" w:hAnsi="Times New Roman" w:cs="Times New Roman"/>
                <w:sz w:val="26"/>
                <w:szCs w:val="26"/>
              </w:rPr>
            </w:pPr>
          </w:p>
        </w:tc>
        <w:tc>
          <w:tcPr>
            <w:tcW w:w="851" w:type="dxa"/>
          </w:tcPr>
          <w:p w:rsidR="00AA219B" w:rsidRPr="00AA219B" w:rsidRDefault="00AA219B" w:rsidP="00AA219B">
            <w:pPr>
              <w:spacing w:after="0" w:line="240" w:lineRule="auto"/>
              <w:jc w:val="both"/>
              <w:rPr>
                <w:rFonts w:ascii="Times New Roman" w:hAnsi="Times New Roman" w:cs="Times New Roman"/>
                <w:sz w:val="26"/>
                <w:szCs w:val="26"/>
              </w:rPr>
            </w:pPr>
          </w:p>
        </w:tc>
        <w:tc>
          <w:tcPr>
            <w:tcW w:w="850" w:type="dxa"/>
          </w:tcPr>
          <w:p w:rsidR="00AA219B" w:rsidRPr="00AA219B" w:rsidRDefault="00AA219B" w:rsidP="00AA219B">
            <w:pPr>
              <w:spacing w:after="0" w:line="240" w:lineRule="auto"/>
              <w:jc w:val="both"/>
              <w:rPr>
                <w:rFonts w:ascii="Times New Roman" w:hAnsi="Times New Roman" w:cs="Times New Roman"/>
                <w:sz w:val="26"/>
                <w:szCs w:val="26"/>
              </w:rPr>
            </w:pPr>
          </w:p>
        </w:tc>
        <w:tc>
          <w:tcPr>
            <w:tcW w:w="851" w:type="dxa"/>
          </w:tcPr>
          <w:p w:rsidR="00AA219B" w:rsidRPr="00AA219B" w:rsidRDefault="00AA219B" w:rsidP="00AA219B">
            <w:pPr>
              <w:spacing w:after="0" w:line="240" w:lineRule="auto"/>
              <w:jc w:val="both"/>
              <w:rPr>
                <w:rFonts w:ascii="Times New Roman" w:hAnsi="Times New Roman" w:cs="Times New Roman"/>
                <w:sz w:val="26"/>
                <w:szCs w:val="26"/>
              </w:rPr>
            </w:pPr>
          </w:p>
        </w:tc>
        <w:tc>
          <w:tcPr>
            <w:tcW w:w="850" w:type="dxa"/>
          </w:tcPr>
          <w:p w:rsidR="00AA219B" w:rsidRPr="00AA219B" w:rsidRDefault="00AA219B" w:rsidP="00AA219B">
            <w:pPr>
              <w:spacing w:after="0" w:line="240" w:lineRule="auto"/>
              <w:jc w:val="both"/>
              <w:rPr>
                <w:rFonts w:ascii="Times New Roman" w:hAnsi="Times New Roman" w:cs="Times New Roman"/>
                <w:sz w:val="26"/>
                <w:szCs w:val="26"/>
              </w:rPr>
            </w:pPr>
          </w:p>
        </w:tc>
        <w:tc>
          <w:tcPr>
            <w:tcW w:w="851" w:type="dxa"/>
          </w:tcPr>
          <w:p w:rsidR="00AA219B" w:rsidRPr="00AA219B" w:rsidRDefault="00AA219B" w:rsidP="00AA219B">
            <w:pPr>
              <w:spacing w:after="0" w:line="240" w:lineRule="auto"/>
              <w:jc w:val="both"/>
              <w:rPr>
                <w:rFonts w:ascii="Times New Roman" w:hAnsi="Times New Roman" w:cs="Times New Roman"/>
                <w:sz w:val="26"/>
                <w:szCs w:val="26"/>
              </w:rPr>
            </w:pPr>
          </w:p>
        </w:tc>
      </w:tr>
      <w:tr w:rsidR="00AA219B" w:rsidRPr="00AA219B" w:rsidTr="00AA219B">
        <w:tc>
          <w:tcPr>
            <w:tcW w:w="2097" w:type="dxa"/>
          </w:tcPr>
          <w:p w:rsidR="00AA219B" w:rsidRPr="00AA219B" w:rsidRDefault="00AA219B" w:rsidP="00AA219B">
            <w:pPr>
              <w:spacing w:after="0" w:line="240" w:lineRule="auto"/>
              <w:jc w:val="both"/>
              <w:rPr>
                <w:rFonts w:ascii="Times New Roman" w:hAnsi="Times New Roman" w:cs="Times New Roman"/>
                <w:sz w:val="26"/>
                <w:szCs w:val="26"/>
              </w:rPr>
            </w:pPr>
            <w:r w:rsidRPr="00AA219B">
              <w:rPr>
                <w:rFonts w:ascii="Times New Roman" w:hAnsi="Times New Roman" w:cs="Times New Roman"/>
                <w:sz w:val="26"/>
                <w:szCs w:val="26"/>
              </w:rPr>
              <w:t>Иные</w:t>
            </w:r>
          </w:p>
        </w:tc>
        <w:tc>
          <w:tcPr>
            <w:tcW w:w="851" w:type="dxa"/>
          </w:tcPr>
          <w:p w:rsidR="00AA219B" w:rsidRPr="00AA219B" w:rsidRDefault="00AA219B" w:rsidP="00AA219B">
            <w:pPr>
              <w:spacing w:after="0" w:line="240" w:lineRule="auto"/>
              <w:jc w:val="both"/>
              <w:rPr>
                <w:rFonts w:ascii="Times New Roman" w:hAnsi="Times New Roman" w:cs="Times New Roman"/>
                <w:sz w:val="26"/>
                <w:szCs w:val="26"/>
              </w:rPr>
            </w:pPr>
          </w:p>
        </w:tc>
        <w:tc>
          <w:tcPr>
            <w:tcW w:w="851" w:type="dxa"/>
          </w:tcPr>
          <w:p w:rsidR="00AA219B" w:rsidRPr="00AA219B" w:rsidRDefault="00AA219B" w:rsidP="00AA219B">
            <w:pPr>
              <w:spacing w:after="0" w:line="240" w:lineRule="auto"/>
              <w:jc w:val="both"/>
              <w:rPr>
                <w:rFonts w:ascii="Times New Roman" w:hAnsi="Times New Roman" w:cs="Times New Roman"/>
                <w:sz w:val="26"/>
                <w:szCs w:val="26"/>
              </w:rPr>
            </w:pPr>
            <w:r w:rsidRPr="00AA219B">
              <w:rPr>
                <w:rFonts w:ascii="Times New Roman" w:hAnsi="Times New Roman" w:cs="Times New Roman"/>
                <w:sz w:val="26"/>
                <w:szCs w:val="26"/>
              </w:rPr>
              <w:t>1/1</w:t>
            </w:r>
          </w:p>
        </w:tc>
        <w:tc>
          <w:tcPr>
            <w:tcW w:w="850" w:type="dxa"/>
          </w:tcPr>
          <w:p w:rsidR="00AA219B" w:rsidRPr="00AA219B" w:rsidRDefault="00AA219B" w:rsidP="00AA219B">
            <w:pPr>
              <w:spacing w:after="0" w:line="240" w:lineRule="auto"/>
              <w:jc w:val="both"/>
              <w:rPr>
                <w:rFonts w:ascii="Times New Roman" w:hAnsi="Times New Roman" w:cs="Times New Roman"/>
                <w:sz w:val="26"/>
                <w:szCs w:val="26"/>
              </w:rPr>
            </w:pPr>
          </w:p>
        </w:tc>
        <w:tc>
          <w:tcPr>
            <w:tcW w:w="851" w:type="dxa"/>
          </w:tcPr>
          <w:p w:rsidR="00AA219B" w:rsidRPr="00AA219B" w:rsidRDefault="00AA219B" w:rsidP="00AA219B">
            <w:pPr>
              <w:spacing w:after="0" w:line="240" w:lineRule="auto"/>
              <w:jc w:val="both"/>
              <w:rPr>
                <w:rFonts w:ascii="Times New Roman" w:hAnsi="Times New Roman" w:cs="Times New Roman"/>
                <w:sz w:val="26"/>
                <w:szCs w:val="26"/>
              </w:rPr>
            </w:pPr>
          </w:p>
        </w:tc>
        <w:tc>
          <w:tcPr>
            <w:tcW w:w="850" w:type="dxa"/>
          </w:tcPr>
          <w:p w:rsidR="00AA219B" w:rsidRPr="00AA219B" w:rsidRDefault="00AA219B" w:rsidP="00AA219B">
            <w:pPr>
              <w:spacing w:after="0" w:line="240" w:lineRule="auto"/>
              <w:jc w:val="both"/>
              <w:rPr>
                <w:rFonts w:ascii="Times New Roman" w:hAnsi="Times New Roman" w:cs="Times New Roman"/>
                <w:sz w:val="26"/>
                <w:szCs w:val="26"/>
              </w:rPr>
            </w:pPr>
          </w:p>
        </w:tc>
        <w:tc>
          <w:tcPr>
            <w:tcW w:w="851" w:type="dxa"/>
          </w:tcPr>
          <w:p w:rsidR="00AA219B" w:rsidRPr="00AA219B" w:rsidRDefault="00AA219B" w:rsidP="00AA219B">
            <w:pPr>
              <w:spacing w:after="0" w:line="240" w:lineRule="auto"/>
              <w:jc w:val="both"/>
              <w:rPr>
                <w:rFonts w:ascii="Times New Roman" w:hAnsi="Times New Roman" w:cs="Times New Roman"/>
                <w:sz w:val="26"/>
                <w:szCs w:val="26"/>
              </w:rPr>
            </w:pPr>
            <w:r w:rsidRPr="00AA219B">
              <w:rPr>
                <w:rFonts w:ascii="Times New Roman" w:hAnsi="Times New Roman" w:cs="Times New Roman"/>
                <w:sz w:val="26"/>
                <w:szCs w:val="26"/>
              </w:rPr>
              <w:t>2/1</w:t>
            </w:r>
          </w:p>
        </w:tc>
      </w:tr>
      <w:tr w:rsidR="00AA219B" w:rsidRPr="00AA219B" w:rsidTr="00AA219B">
        <w:tc>
          <w:tcPr>
            <w:tcW w:w="2097" w:type="dxa"/>
          </w:tcPr>
          <w:p w:rsidR="00AA219B" w:rsidRPr="00AA219B" w:rsidRDefault="00AA219B" w:rsidP="00AA219B">
            <w:pPr>
              <w:spacing w:after="0" w:line="240" w:lineRule="auto"/>
              <w:jc w:val="both"/>
              <w:rPr>
                <w:rFonts w:ascii="Times New Roman" w:hAnsi="Times New Roman" w:cs="Times New Roman"/>
                <w:sz w:val="26"/>
                <w:szCs w:val="26"/>
              </w:rPr>
            </w:pPr>
            <w:r w:rsidRPr="00AA219B">
              <w:rPr>
                <w:rFonts w:ascii="Times New Roman" w:hAnsi="Times New Roman" w:cs="Times New Roman"/>
                <w:sz w:val="26"/>
                <w:szCs w:val="26"/>
              </w:rPr>
              <w:t>Итого</w:t>
            </w:r>
          </w:p>
        </w:tc>
        <w:tc>
          <w:tcPr>
            <w:tcW w:w="851" w:type="dxa"/>
          </w:tcPr>
          <w:p w:rsidR="00AA219B" w:rsidRPr="00AA219B" w:rsidRDefault="00AA219B" w:rsidP="00AA219B">
            <w:pPr>
              <w:spacing w:after="0" w:line="240" w:lineRule="auto"/>
              <w:jc w:val="both"/>
              <w:rPr>
                <w:rFonts w:ascii="Times New Roman" w:hAnsi="Times New Roman" w:cs="Times New Roman"/>
                <w:sz w:val="26"/>
                <w:szCs w:val="26"/>
              </w:rPr>
            </w:pPr>
            <w:r w:rsidRPr="00AA219B">
              <w:rPr>
                <w:rFonts w:ascii="Times New Roman" w:hAnsi="Times New Roman" w:cs="Times New Roman"/>
                <w:sz w:val="26"/>
                <w:szCs w:val="26"/>
              </w:rPr>
              <w:t>31/26</w:t>
            </w:r>
          </w:p>
        </w:tc>
        <w:tc>
          <w:tcPr>
            <w:tcW w:w="851" w:type="dxa"/>
          </w:tcPr>
          <w:p w:rsidR="00AA219B" w:rsidRPr="00AA219B" w:rsidRDefault="00AA219B" w:rsidP="00AA219B">
            <w:pPr>
              <w:spacing w:after="0" w:line="240" w:lineRule="auto"/>
              <w:jc w:val="both"/>
              <w:rPr>
                <w:rFonts w:ascii="Times New Roman" w:hAnsi="Times New Roman" w:cs="Times New Roman"/>
                <w:sz w:val="26"/>
                <w:szCs w:val="26"/>
              </w:rPr>
            </w:pPr>
            <w:r w:rsidRPr="00AA219B">
              <w:rPr>
                <w:rFonts w:ascii="Times New Roman" w:hAnsi="Times New Roman" w:cs="Times New Roman"/>
                <w:sz w:val="26"/>
                <w:szCs w:val="26"/>
              </w:rPr>
              <w:t>24/23</w:t>
            </w:r>
          </w:p>
        </w:tc>
        <w:tc>
          <w:tcPr>
            <w:tcW w:w="850" w:type="dxa"/>
          </w:tcPr>
          <w:p w:rsidR="00AA219B" w:rsidRPr="00AA219B" w:rsidRDefault="00AA219B" w:rsidP="00AA219B">
            <w:pPr>
              <w:spacing w:after="0" w:line="240" w:lineRule="auto"/>
              <w:jc w:val="both"/>
              <w:rPr>
                <w:rFonts w:ascii="Times New Roman" w:hAnsi="Times New Roman" w:cs="Times New Roman"/>
                <w:sz w:val="26"/>
                <w:szCs w:val="26"/>
              </w:rPr>
            </w:pPr>
            <w:r w:rsidRPr="00AA219B">
              <w:rPr>
                <w:rFonts w:ascii="Times New Roman" w:hAnsi="Times New Roman" w:cs="Times New Roman"/>
                <w:sz w:val="26"/>
                <w:szCs w:val="26"/>
              </w:rPr>
              <w:t>32/23</w:t>
            </w:r>
          </w:p>
        </w:tc>
        <w:tc>
          <w:tcPr>
            <w:tcW w:w="851" w:type="dxa"/>
          </w:tcPr>
          <w:p w:rsidR="00AA219B" w:rsidRPr="00AA219B" w:rsidRDefault="00AA219B" w:rsidP="00AA219B">
            <w:pPr>
              <w:spacing w:after="0" w:line="240" w:lineRule="auto"/>
              <w:jc w:val="both"/>
              <w:rPr>
                <w:rFonts w:ascii="Times New Roman" w:hAnsi="Times New Roman" w:cs="Times New Roman"/>
                <w:sz w:val="26"/>
                <w:szCs w:val="26"/>
              </w:rPr>
            </w:pPr>
            <w:r w:rsidRPr="00AA219B">
              <w:rPr>
                <w:rFonts w:ascii="Times New Roman" w:hAnsi="Times New Roman" w:cs="Times New Roman"/>
                <w:sz w:val="26"/>
                <w:szCs w:val="26"/>
              </w:rPr>
              <w:t>0/0</w:t>
            </w:r>
          </w:p>
        </w:tc>
        <w:tc>
          <w:tcPr>
            <w:tcW w:w="850" w:type="dxa"/>
          </w:tcPr>
          <w:p w:rsidR="00AA219B" w:rsidRPr="00AA219B" w:rsidRDefault="00AA219B" w:rsidP="00AA219B">
            <w:pPr>
              <w:spacing w:after="0" w:line="240" w:lineRule="auto"/>
              <w:jc w:val="both"/>
              <w:rPr>
                <w:rFonts w:ascii="Times New Roman" w:hAnsi="Times New Roman" w:cs="Times New Roman"/>
                <w:sz w:val="26"/>
                <w:szCs w:val="26"/>
              </w:rPr>
            </w:pPr>
            <w:r w:rsidRPr="00AA219B">
              <w:rPr>
                <w:rFonts w:ascii="Times New Roman" w:hAnsi="Times New Roman" w:cs="Times New Roman"/>
                <w:sz w:val="26"/>
                <w:szCs w:val="26"/>
              </w:rPr>
              <w:t>2/3</w:t>
            </w:r>
          </w:p>
        </w:tc>
        <w:tc>
          <w:tcPr>
            <w:tcW w:w="851" w:type="dxa"/>
          </w:tcPr>
          <w:p w:rsidR="00AA219B" w:rsidRPr="00AA219B" w:rsidRDefault="00AA219B" w:rsidP="00AA219B">
            <w:pPr>
              <w:spacing w:after="0" w:line="240" w:lineRule="auto"/>
              <w:jc w:val="both"/>
              <w:rPr>
                <w:rFonts w:ascii="Times New Roman" w:hAnsi="Times New Roman" w:cs="Times New Roman"/>
                <w:sz w:val="26"/>
                <w:szCs w:val="26"/>
              </w:rPr>
            </w:pPr>
            <w:r w:rsidRPr="00AA219B">
              <w:rPr>
                <w:rFonts w:ascii="Times New Roman" w:hAnsi="Times New Roman" w:cs="Times New Roman"/>
                <w:sz w:val="26"/>
                <w:szCs w:val="26"/>
              </w:rPr>
              <w:t>5/4</w:t>
            </w:r>
          </w:p>
        </w:tc>
      </w:tr>
    </w:tbl>
    <w:p w:rsidR="00695B77" w:rsidRPr="002A4FDE" w:rsidRDefault="00695B77" w:rsidP="002A4FD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 xml:space="preserve">Пять уголовных дел совершены четырьмя несовершеннолетними. </w:t>
      </w:r>
    </w:p>
    <w:p w:rsidR="00695B77" w:rsidRPr="002A4FDE" w:rsidRDefault="00695B77" w:rsidP="002A4FD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 xml:space="preserve">по ч.1 ст. 205 УК Республики Беларусь -  в период времени с 19.00 часов 19.04.2021 г. по 07.00 часов 23.04.20021 г., более точное время не установлено, тайно, путем разбития стеклоблока арочника, расположенного на территории мехдвора д. Польковичи Шумилинского района, проникло внутрь, откуда из комбайнов «КВК 800» и «КЗС 1218» похитило имущество, принадлежащее ОАО «Лежни», на сумму </w:t>
      </w:r>
      <w:r w:rsidRPr="002A4FDE">
        <w:rPr>
          <w:rFonts w:ascii="Times New Roman" w:eastAsia="Times New Roman" w:hAnsi="Times New Roman" w:cs="Times New Roman"/>
          <w:sz w:val="28"/>
          <w:szCs w:val="28"/>
        </w:rPr>
        <w:lastRenderedPageBreak/>
        <w:t xml:space="preserve">340.20 рублей, а также тайно похитило имущество, принадлежащее Овчинникову Ю.А.  на сумму 15 рублей и Прыгуну Е.В. – на сумму 31 рубль, что составляет в общей сумме 386.02 рублей. Установлено, что преступление совершил учащийся УО «Городокский государственный аграрно-технический колледж» совместно с учащимся УО «Витебский государственный политехнический профессиональный лицей». Учащиеся проживают </w:t>
      </w:r>
      <w:r w:rsidR="002A4FDE" w:rsidRPr="002A4FDE">
        <w:rPr>
          <w:rFonts w:ascii="Times New Roman" w:eastAsia="Times New Roman" w:hAnsi="Times New Roman" w:cs="Times New Roman"/>
          <w:sz w:val="28"/>
          <w:szCs w:val="28"/>
        </w:rPr>
        <w:t>в г.п.</w:t>
      </w:r>
      <w:r w:rsidRPr="002A4FDE">
        <w:rPr>
          <w:rFonts w:ascii="Times New Roman" w:eastAsia="Times New Roman" w:hAnsi="Times New Roman" w:cs="Times New Roman"/>
          <w:sz w:val="28"/>
          <w:szCs w:val="28"/>
        </w:rPr>
        <w:t xml:space="preserve"> Бешенковичи. по ч.2 ст. 205 УК Республики Беларусь в отношении учащегося УО «Витебский государственный профессиональный лицей № 5 приборостроения» </w:t>
      </w:r>
      <w:r w:rsidR="002A4FDE" w:rsidRPr="002A4FDE">
        <w:rPr>
          <w:rFonts w:ascii="Times New Roman" w:eastAsia="Times New Roman" w:hAnsi="Times New Roman" w:cs="Times New Roman"/>
          <w:sz w:val="28"/>
          <w:szCs w:val="28"/>
        </w:rPr>
        <w:t>совместно с</w:t>
      </w:r>
      <w:r w:rsidRPr="002A4FDE">
        <w:rPr>
          <w:rFonts w:ascii="Times New Roman" w:eastAsia="Times New Roman" w:hAnsi="Times New Roman" w:cs="Times New Roman"/>
          <w:sz w:val="28"/>
          <w:szCs w:val="28"/>
        </w:rPr>
        <w:t xml:space="preserve"> учащимся УО «Городокский государственный аграрно-технический колледж», проживающие  в г.п. Бешенковичи. Данные несовершеннолетние в период времени с 19.00 часов 19.04.2021 г. по 07.00 часов 23.04.20021 г., более точное  время не установлено, тайно, путем разбития стеклоблока арочника, расположенного на территории мехдвора  д. Польковичи  Шумилинского района, проникли внутрь, откуда тайно, путем кражи, похитили имущество, принадлежащее ОАО «Лежни», на сумму не менее 20 рублей, а также  тайно похитили имущество, принадлежащее Прыгуну Е.В., на сумму 66.37 рублей, что составляет  в общей сумме 86.37 рублей.</w:t>
      </w:r>
    </w:p>
    <w:p w:rsidR="00695B77" w:rsidRPr="002A4FDE" w:rsidRDefault="00695B77" w:rsidP="002A4FD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 xml:space="preserve">по ч.1 ст. 205 УК Республики Беларусь в отношении учащегося 10 класса ГУО «Бегомльская вспомогательная школа-интернат», который совместно с выпускником ГУО «Бегомльская вспомогательная школа-интернат», по факту того, что в мае 2021 г., более точная дата и время не установлены, с целью умышленного противоправного безвозмездного </w:t>
      </w:r>
      <w:r w:rsidRPr="002A4FDE">
        <w:rPr>
          <w:rFonts w:ascii="Times New Roman" w:eastAsia="Times New Roman" w:hAnsi="Times New Roman" w:cs="Times New Roman"/>
          <w:sz w:val="28"/>
          <w:szCs w:val="28"/>
        </w:rPr>
        <w:lastRenderedPageBreak/>
        <w:t>завладения чужим имуществом, путем вырывания пробоя входной двери, проникли в дом по адресу: Шумилинский район, аг. Никитиха, ул.Ласкунова, д.11, откуда тайно, путем кражи, похитили имущество, принадлежащее Ветошкиной Н.И., чем причинили последней ущерб на общую сумму 5 рублей.</w:t>
      </w:r>
    </w:p>
    <w:p w:rsidR="00695B77" w:rsidRPr="002A4FDE" w:rsidRDefault="00364FBE" w:rsidP="002A4FD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 xml:space="preserve">по ч.2 ст. 205 УК Республики Беларусь в </w:t>
      </w:r>
      <w:r w:rsidR="00695B77" w:rsidRPr="002A4FDE">
        <w:rPr>
          <w:rFonts w:ascii="Times New Roman" w:eastAsia="Times New Roman" w:hAnsi="Times New Roman" w:cs="Times New Roman"/>
          <w:sz w:val="28"/>
          <w:szCs w:val="28"/>
        </w:rPr>
        <w:t>отношении тех</w:t>
      </w:r>
      <w:r w:rsidRPr="002A4FDE">
        <w:rPr>
          <w:rFonts w:ascii="Times New Roman" w:eastAsia="Times New Roman" w:hAnsi="Times New Roman" w:cs="Times New Roman"/>
          <w:sz w:val="28"/>
          <w:szCs w:val="28"/>
        </w:rPr>
        <w:t xml:space="preserve"> же лиц, которые </w:t>
      </w:r>
      <w:r w:rsidR="00695B77" w:rsidRPr="002A4FDE">
        <w:rPr>
          <w:rFonts w:ascii="Times New Roman" w:eastAsia="Times New Roman" w:hAnsi="Times New Roman" w:cs="Times New Roman"/>
          <w:sz w:val="28"/>
          <w:szCs w:val="28"/>
        </w:rPr>
        <w:t>в августе</w:t>
      </w:r>
      <w:r w:rsidRPr="002A4FDE">
        <w:rPr>
          <w:rFonts w:ascii="Times New Roman" w:eastAsia="Times New Roman" w:hAnsi="Times New Roman" w:cs="Times New Roman"/>
          <w:sz w:val="28"/>
          <w:szCs w:val="28"/>
        </w:rPr>
        <w:t xml:space="preserve"> 2021 г., более точная дата и время не установлены, действуя группой </w:t>
      </w:r>
      <w:r w:rsidR="00695B77" w:rsidRPr="002A4FDE">
        <w:rPr>
          <w:rFonts w:ascii="Times New Roman" w:eastAsia="Times New Roman" w:hAnsi="Times New Roman" w:cs="Times New Roman"/>
          <w:sz w:val="28"/>
          <w:szCs w:val="28"/>
        </w:rPr>
        <w:t>лиц, руководствуясь</w:t>
      </w:r>
      <w:r w:rsidRPr="002A4FDE">
        <w:rPr>
          <w:rFonts w:ascii="Times New Roman" w:eastAsia="Times New Roman" w:hAnsi="Times New Roman" w:cs="Times New Roman"/>
          <w:sz w:val="28"/>
          <w:szCs w:val="28"/>
        </w:rPr>
        <w:t xml:space="preserve"> единым умыслом, в два приема, со двора дома № 17 по ул. Витебской в аг.  Никитиха Шумилинского района, тайно похитил металлолом общим весом 151 кг, принадлежащий Суворову С.В.</w:t>
      </w:r>
      <w:r w:rsidR="00695B77" w:rsidRPr="002A4FDE">
        <w:rPr>
          <w:rFonts w:ascii="Times New Roman" w:eastAsia="Times New Roman" w:hAnsi="Times New Roman" w:cs="Times New Roman"/>
          <w:sz w:val="28"/>
          <w:szCs w:val="28"/>
        </w:rPr>
        <w:t>, чем</w:t>
      </w:r>
      <w:r w:rsidRPr="002A4FDE">
        <w:rPr>
          <w:rFonts w:ascii="Times New Roman" w:eastAsia="Times New Roman" w:hAnsi="Times New Roman" w:cs="Times New Roman"/>
          <w:sz w:val="28"/>
          <w:szCs w:val="28"/>
        </w:rPr>
        <w:t xml:space="preserve"> причинил последнему имущественный вред на общую сумму 92 рубля 11 копеек.</w:t>
      </w:r>
      <w:r w:rsidR="00695B77" w:rsidRPr="002A4FDE">
        <w:rPr>
          <w:rFonts w:ascii="Times New Roman" w:eastAsia="Times New Roman" w:hAnsi="Times New Roman" w:cs="Times New Roman"/>
          <w:sz w:val="28"/>
          <w:szCs w:val="28"/>
        </w:rPr>
        <w:t xml:space="preserve"> </w:t>
      </w:r>
    </w:p>
    <w:p w:rsidR="00826D0B" w:rsidRPr="002A4FDE" w:rsidRDefault="00364FBE" w:rsidP="002A4FD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 xml:space="preserve">по ч.1 ст. 205 УК Республики Беларусь в отношении, учащейся 10 класса ГУО «Никитихинская средняя школа Шумилинского района», зарегистрированной по </w:t>
      </w:r>
      <w:r w:rsidR="00695B77" w:rsidRPr="002A4FDE">
        <w:rPr>
          <w:rFonts w:ascii="Times New Roman" w:eastAsia="Times New Roman" w:hAnsi="Times New Roman" w:cs="Times New Roman"/>
          <w:sz w:val="28"/>
          <w:szCs w:val="28"/>
        </w:rPr>
        <w:t>адресу: Шумилинский</w:t>
      </w:r>
      <w:r w:rsidRPr="002A4FDE">
        <w:rPr>
          <w:rFonts w:ascii="Times New Roman" w:eastAsia="Times New Roman" w:hAnsi="Times New Roman" w:cs="Times New Roman"/>
          <w:sz w:val="28"/>
          <w:szCs w:val="28"/>
        </w:rPr>
        <w:t xml:space="preserve"> район, аг. Никитиха, которая 13 сентября 2021 г., более точное время не установлено, совершила кражу мобильного телефона «HUAVEI P30 lite», оставленного учащимся 7 класса, без присмотра на столе в учебном классе ГУО «Никитихинская средняя школа Шумилинского района», чем причинила последнему имущественный </w:t>
      </w:r>
      <w:r w:rsidR="00695B77" w:rsidRPr="002A4FDE">
        <w:rPr>
          <w:rFonts w:ascii="Times New Roman" w:eastAsia="Times New Roman" w:hAnsi="Times New Roman" w:cs="Times New Roman"/>
          <w:sz w:val="28"/>
          <w:szCs w:val="28"/>
        </w:rPr>
        <w:t>ущерб на сумму</w:t>
      </w:r>
      <w:r w:rsidRPr="002A4FDE">
        <w:rPr>
          <w:rFonts w:ascii="Times New Roman" w:eastAsia="Times New Roman" w:hAnsi="Times New Roman" w:cs="Times New Roman"/>
          <w:sz w:val="28"/>
          <w:szCs w:val="28"/>
        </w:rPr>
        <w:t xml:space="preserve"> 90 рублей.</w:t>
      </w:r>
    </w:p>
    <w:p w:rsidR="00826D0B" w:rsidRPr="002A4FDE" w:rsidRDefault="00364FBE" w:rsidP="00695B7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ab/>
        <w:t xml:space="preserve">Таким образом, все уголовные дела - это кражи, из них 4 совершены группой лиц по предварительному сговору. </w:t>
      </w:r>
    </w:p>
    <w:p w:rsidR="00826D0B" w:rsidRPr="002A4FDE" w:rsidRDefault="00364FBE" w:rsidP="00695B7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 xml:space="preserve">За 2021 г. было принято </w:t>
      </w:r>
      <w:r w:rsidR="00695B77" w:rsidRPr="002A4FDE">
        <w:rPr>
          <w:rFonts w:ascii="Times New Roman" w:eastAsia="Times New Roman" w:hAnsi="Times New Roman" w:cs="Times New Roman"/>
          <w:sz w:val="28"/>
          <w:szCs w:val="28"/>
        </w:rPr>
        <w:t>6 постановлений</w:t>
      </w:r>
      <w:r w:rsidRPr="002A4FDE">
        <w:rPr>
          <w:rFonts w:ascii="Times New Roman" w:eastAsia="Times New Roman" w:hAnsi="Times New Roman" w:cs="Times New Roman"/>
          <w:sz w:val="28"/>
          <w:szCs w:val="28"/>
        </w:rPr>
        <w:t xml:space="preserve"> в отношении 9 (девяти) несовершеннолетних об отказе в возбуждении </w:t>
      </w:r>
      <w:r w:rsidRPr="002A4FDE">
        <w:rPr>
          <w:rFonts w:ascii="Times New Roman" w:eastAsia="Times New Roman" w:hAnsi="Times New Roman" w:cs="Times New Roman"/>
          <w:sz w:val="28"/>
          <w:szCs w:val="28"/>
        </w:rPr>
        <w:lastRenderedPageBreak/>
        <w:t>уголовного дела по причине не достижения возраста, с которого наступает уголовная ответственность:</w:t>
      </w:r>
    </w:p>
    <w:p w:rsidR="00826D0B" w:rsidRPr="002A4FDE" w:rsidRDefault="00364FBE" w:rsidP="00695B7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ab/>
        <w:t>- по ч.2 ст.212 УК Республики Беларусь: 2 учащиеся ГУО «Средняя школа №1 имени Героя Советского Союза П.А. Акуционка гп.Шумилино» 2009 г.р, 23.06.2021  обнаружили на улице банковскую карточку и  произвели по ней  расчет через интернет-приложение в магазине «Хит.Экспресс», магазине «Санта-115» и оплатили интернет - игру</w:t>
      </w:r>
    </w:p>
    <w:p w:rsidR="00826D0B" w:rsidRPr="002A4FDE" w:rsidRDefault="00364FBE" w:rsidP="00695B7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ab/>
        <w:t xml:space="preserve">- по ч.1 ст.205 УК Республики </w:t>
      </w:r>
      <w:r w:rsidR="00695B77" w:rsidRPr="002A4FDE">
        <w:rPr>
          <w:rFonts w:ascii="Times New Roman" w:eastAsia="Times New Roman" w:hAnsi="Times New Roman" w:cs="Times New Roman"/>
          <w:sz w:val="28"/>
          <w:szCs w:val="28"/>
        </w:rPr>
        <w:t>Беларусь,</w:t>
      </w:r>
      <w:r w:rsidRPr="002A4FDE">
        <w:rPr>
          <w:rFonts w:ascii="Times New Roman" w:eastAsia="Times New Roman" w:hAnsi="Times New Roman" w:cs="Times New Roman"/>
          <w:sz w:val="28"/>
          <w:szCs w:val="28"/>
        </w:rPr>
        <w:t xml:space="preserve"> учащийся ГУО «Средняя школа №1 имени Героя Советского Союза П.А. Акуционка г.п.Шумилино», 2008 г.р., в период времени с 01.04.2021 по 20.04.2021 из незапертой кабины автомобиля «Mercedes Benz Actros», совершено хищение денежных средств и продуктов питания.</w:t>
      </w:r>
    </w:p>
    <w:p w:rsidR="00826D0B" w:rsidRPr="002A4FDE" w:rsidRDefault="00364FBE" w:rsidP="00695B7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 xml:space="preserve">- </w:t>
      </w:r>
      <w:r w:rsidRPr="002A4FDE">
        <w:rPr>
          <w:rFonts w:ascii="Times New Roman" w:eastAsia="Times New Roman" w:hAnsi="Times New Roman" w:cs="Times New Roman"/>
          <w:sz w:val="28"/>
          <w:szCs w:val="28"/>
        </w:rPr>
        <w:tab/>
        <w:t>по ч.1 ст.236 УК Республики Беларусь 2006 г.р., учащийся ГУО «Средняя школа №1 имени Героя Советского Союза П.А. Акуционка», 2006 г.р.</w:t>
      </w:r>
      <w:r w:rsidR="00695B77" w:rsidRPr="002A4FDE">
        <w:rPr>
          <w:rFonts w:ascii="Times New Roman" w:eastAsia="Times New Roman" w:hAnsi="Times New Roman" w:cs="Times New Roman"/>
          <w:sz w:val="28"/>
          <w:szCs w:val="28"/>
        </w:rPr>
        <w:t>, в</w:t>
      </w:r>
      <w:r w:rsidRPr="002A4FDE">
        <w:rPr>
          <w:rFonts w:ascii="Times New Roman" w:eastAsia="Times New Roman" w:hAnsi="Times New Roman" w:cs="Times New Roman"/>
          <w:sz w:val="28"/>
          <w:szCs w:val="28"/>
        </w:rPr>
        <w:t xml:space="preserve"> период времени с 01 по 20.04.2021 более точная дата и время не установлены, заведомо зная о том, что несовершеннолетний </w:t>
      </w:r>
      <w:r w:rsidR="00695B77" w:rsidRPr="002A4FDE">
        <w:rPr>
          <w:rFonts w:ascii="Times New Roman" w:eastAsia="Times New Roman" w:hAnsi="Times New Roman" w:cs="Times New Roman"/>
          <w:sz w:val="28"/>
          <w:szCs w:val="28"/>
        </w:rPr>
        <w:t>похитил денежные</w:t>
      </w:r>
      <w:r w:rsidRPr="002A4FDE">
        <w:rPr>
          <w:rFonts w:ascii="Times New Roman" w:eastAsia="Times New Roman" w:hAnsi="Times New Roman" w:cs="Times New Roman"/>
          <w:sz w:val="28"/>
          <w:szCs w:val="28"/>
        </w:rPr>
        <w:t xml:space="preserve"> средства (2800 рублей НБ РФ), приобрел путем дарения от него денежные средства в сумме 45 рублей НБ РБ, распорядившись ими по своему усмотрению;</w:t>
      </w:r>
    </w:p>
    <w:p w:rsidR="00826D0B" w:rsidRPr="002A4FDE" w:rsidRDefault="00364FBE" w:rsidP="00695B7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 xml:space="preserve">- </w:t>
      </w:r>
      <w:r w:rsidRPr="002A4FDE">
        <w:rPr>
          <w:rFonts w:ascii="Times New Roman" w:eastAsia="Times New Roman" w:hAnsi="Times New Roman" w:cs="Times New Roman"/>
          <w:sz w:val="28"/>
          <w:szCs w:val="28"/>
        </w:rPr>
        <w:tab/>
        <w:t xml:space="preserve">по ч.1 ст.205 УК Республики Беларусь, учащаяся ГУО «Средняя школа №1 имени Героя Советского Союза П.А. Акуционка», 2011 г.р, 28.10.2021, в период с 13 часов 00 минут до 13 часов 35 минут совершила хищение мобильного телефона,   из холла ГУО «Средняя школа №1 имени Героя Советского Акуционка </w:t>
      </w:r>
      <w:r w:rsidRPr="002A4FDE">
        <w:rPr>
          <w:rFonts w:ascii="Times New Roman" w:eastAsia="Times New Roman" w:hAnsi="Times New Roman" w:cs="Times New Roman"/>
          <w:sz w:val="28"/>
          <w:szCs w:val="28"/>
        </w:rPr>
        <w:lastRenderedPageBreak/>
        <w:t>гп.Шумилино», находившегося в пользовании  другой малолетнейю.</w:t>
      </w:r>
    </w:p>
    <w:p w:rsidR="00826D0B" w:rsidRPr="002A4FDE" w:rsidRDefault="00364FBE" w:rsidP="00695B7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 xml:space="preserve">       -     по ч.1 ст.205 УК Республики </w:t>
      </w:r>
      <w:r w:rsidR="00695B77" w:rsidRPr="002A4FDE">
        <w:rPr>
          <w:rFonts w:ascii="Times New Roman" w:eastAsia="Times New Roman" w:hAnsi="Times New Roman" w:cs="Times New Roman"/>
          <w:sz w:val="28"/>
          <w:szCs w:val="28"/>
        </w:rPr>
        <w:t>Беларусь, учащаяся</w:t>
      </w:r>
      <w:r w:rsidRPr="002A4FDE">
        <w:rPr>
          <w:rFonts w:ascii="Times New Roman" w:eastAsia="Times New Roman" w:hAnsi="Times New Roman" w:cs="Times New Roman"/>
          <w:sz w:val="28"/>
          <w:szCs w:val="28"/>
        </w:rPr>
        <w:t xml:space="preserve"> ГУО «Средняя школа №1 имени Героя Советского Союза П.А. Акуционка», 2008 г.р., совершила хищение 920 рублей у матери и деда.</w:t>
      </w:r>
    </w:p>
    <w:p w:rsidR="00826D0B" w:rsidRPr="002A4FDE" w:rsidRDefault="00364FBE" w:rsidP="00695B7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ab/>
        <w:t xml:space="preserve">- по ст. 202 УК Республики Беларусь в отношении учащиеся ГУО «Средняя школа №1 имени Героя Советского Союза П.А. Акуционка» 2009 г.р. </w:t>
      </w:r>
      <w:r w:rsidR="00695B77" w:rsidRPr="002A4FDE">
        <w:rPr>
          <w:rFonts w:ascii="Times New Roman" w:eastAsia="Times New Roman" w:hAnsi="Times New Roman" w:cs="Times New Roman"/>
          <w:sz w:val="28"/>
          <w:szCs w:val="28"/>
        </w:rPr>
        <w:t>и 2010</w:t>
      </w:r>
      <w:r w:rsidRPr="002A4FDE">
        <w:rPr>
          <w:rFonts w:ascii="Times New Roman" w:eastAsia="Times New Roman" w:hAnsi="Times New Roman" w:cs="Times New Roman"/>
          <w:sz w:val="28"/>
          <w:szCs w:val="28"/>
        </w:rPr>
        <w:t xml:space="preserve"> г.р  и несовершеннолетней 2012 г.р. из. г.Витебск, которые 13.06.2021 путем разбития стекла металлическим прутом в оконном проеме кухни дома №13, расположенного по улице Подгорная в гп.Шумилино, совершили проникновение в кухню дома.;</w:t>
      </w:r>
    </w:p>
    <w:p w:rsidR="00826D0B" w:rsidRPr="002A4FDE" w:rsidRDefault="00364FBE" w:rsidP="00695B7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ab/>
        <w:t xml:space="preserve">Принято 11 решений в отношении 14 подростков (2- ГУО «Слободская ясли-сад-базовая школа Шумилинского района», 8-ГУО «Средняя школа №1 имени Героя Советского Союза П.А.Акуционка», 2- ГУО «Обольская средняя школа имени Героя Советского Союза З.М.Портновой Шумилинского района», 1- ГУО «Средняя школа №2 гп.Шумилио имени А.И.Дубосарского», 1-ГУО «Мишневичская ясли сад базовая школа Шумилинского района») о прекращении дел об административном правонарушении, в связи с недостижением возраста привлечения к административной ответственности.  </w:t>
      </w:r>
    </w:p>
    <w:p w:rsidR="00826D0B" w:rsidRPr="002A4FDE" w:rsidRDefault="00364FBE" w:rsidP="00695B77">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ab/>
        <w:t xml:space="preserve">При анализе противоправного поведения с участием несовершеннолетних установлено, что основной причиной, способствующей совершению со стороны несовершеннолетних противоправных деяний, является недостаточный контроль со стороны родителей </w:t>
      </w:r>
      <w:r w:rsidRPr="002A4FDE">
        <w:rPr>
          <w:rFonts w:ascii="Times New Roman" w:eastAsia="Times New Roman" w:hAnsi="Times New Roman" w:cs="Times New Roman"/>
          <w:sz w:val="28"/>
          <w:szCs w:val="28"/>
        </w:rPr>
        <w:lastRenderedPageBreak/>
        <w:t xml:space="preserve">за поведением своего ребенка, недостаточная организация занятости несовершеннолетних в свободное время (от учебы, в период каникул), а также индивидуальные, психофизические особенности развития подростков, их низкий уровень правосознания, нежелание становиться на путь исправления, желание к быстрому и незаконному обогащению.  </w:t>
      </w:r>
    </w:p>
    <w:p w:rsidR="00695B77" w:rsidRPr="002A4FDE" w:rsidRDefault="00364FBE" w:rsidP="002A4FDE">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 xml:space="preserve">По имеющимся на то основаниям за 12 </w:t>
      </w:r>
      <w:r w:rsidR="00695B77" w:rsidRPr="002A4FDE">
        <w:rPr>
          <w:rFonts w:ascii="Times New Roman" w:eastAsia="Times New Roman" w:hAnsi="Times New Roman" w:cs="Times New Roman"/>
          <w:sz w:val="28"/>
          <w:szCs w:val="28"/>
        </w:rPr>
        <w:t>месяцев 2021</w:t>
      </w:r>
      <w:r w:rsidRPr="002A4FDE">
        <w:rPr>
          <w:rFonts w:ascii="Times New Roman" w:eastAsia="Times New Roman" w:hAnsi="Times New Roman" w:cs="Times New Roman"/>
          <w:sz w:val="28"/>
          <w:szCs w:val="28"/>
        </w:rPr>
        <w:t xml:space="preserve"> года </w:t>
      </w:r>
      <w:r w:rsidR="00695B77" w:rsidRPr="002A4FDE">
        <w:rPr>
          <w:rFonts w:ascii="Times New Roman" w:eastAsia="Times New Roman" w:hAnsi="Times New Roman" w:cs="Times New Roman"/>
          <w:sz w:val="28"/>
          <w:szCs w:val="28"/>
        </w:rPr>
        <w:t>проводится индивидуальная</w:t>
      </w:r>
      <w:r w:rsidRPr="002A4FDE">
        <w:rPr>
          <w:rFonts w:ascii="Times New Roman" w:eastAsia="Times New Roman" w:hAnsi="Times New Roman" w:cs="Times New Roman"/>
          <w:sz w:val="28"/>
          <w:szCs w:val="28"/>
        </w:rPr>
        <w:t xml:space="preserve"> профилактическая работа с 16 подростками.</w:t>
      </w:r>
    </w:p>
    <w:p w:rsidR="00364FBE" w:rsidRPr="002A4FDE" w:rsidRDefault="00364FBE" w:rsidP="00695B77">
      <w:pPr>
        <w:widowControl w:val="0"/>
        <w:autoSpaceDE w:val="0"/>
        <w:autoSpaceDN w:val="0"/>
        <w:adjustRightInd w:val="0"/>
        <w:spacing w:after="0" w:line="240" w:lineRule="auto"/>
        <w:jc w:val="both"/>
        <w:rPr>
          <w:rFonts w:ascii="Times New Roman" w:eastAsia="Times New Roman" w:hAnsi="Times New Roman" w:cs="Times New Roman"/>
          <w:sz w:val="28"/>
          <w:szCs w:val="28"/>
        </w:rPr>
      </w:pP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528"/>
        <w:gridCol w:w="850"/>
      </w:tblGrid>
      <w:tr w:rsidR="00826D0B" w:rsidRPr="002A4FDE" w:rsidTr="00364FBE">
        <w:trPr>
          <w:trHeight w:val="520"/>
        </w:trPr>
        <w:tc>
          <w:tcPr>
            <w:tcW w:w="534" w:type="dxa"/>
            <w:shd w:val="clear" w:color="auto" w:fill="FFFFFF"/>
            <w:vAlign w:val="center"/>
          </w:tcPr>
          <w:p w:rsidR="00826D0B" w:rsidRPr="002A4FDE" w:rsidRDefault="00364FB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bookmarkStart w:id="0" w:name="_GoBack"/>
            <w:bookmarkEnd w:id="0"/>
            <w:r w:rsidRPr="002A4FDE">
              <w:rPr>
                <w:rFonts w:ascii="Times New Roman" w:eastAsia="Times New Roman" w:hAnsi="Times New Roman" w:cs="Times New Roman"/>
                <w:sz w:val="28"/>
                <w:szCs w:val="28"/>
              </w:rPr>
              <w:t>1</w:t>
            </w:r>
          </w:p>
        </w:tc>
        <w:tc>
          <w:tcPr>
            <w:tcW w:w="5528" w:type="dxa"/>
            <w:shd w:val="clear" w:color="auto" w:fill="FFFFFF"/>
            <w:vAlign w:val="center"/>
          </w:tcPr>
          <w:p w:rsidR="00826D0B" w:rsidRPr="002A4FDE" w:rsidRDefault="00364FB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Количество несовершеннолетних, с которыми проводится индивидуальная профилактическая работа на конец отчетного периода</w:t>
            </w:r>
          </w:p>
        </w:tc>
        <w:tc>
          <w:tcPr>
            <w:tcW w:w="850" w:type="dxa"/>
            <w:shd w:val="clear" w:color="auto" w:fill="FFFFFF"/>
            <w:vAlign w:val="center"/>
          </w:tcPr>
          <w:p w:rsidR="00826D0B" w:rsidRPr="002A4FDE" w:rsidRDefault="00364FB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16</w:t>
            </w:r>
          </w:p>
        </w:tc>
      </w:tr>
      <w:tr w:rsidR="00826D0B" w:rsidRPr="002A4FDE" w:rsidTr="00364FBE">
        <w:trPr>
          <w:trHeight w:val="255"/>
        </w:trPr>
        <w:tc>
          <w:tcPr>
            <w:tcW w:w="534" w:type="dxa"/>
            <w:vMerge w:val="restart"/>
            <w:shd w:val="clear" w:color="auto" w:fill="FFFFFF"/>
            <w:vAlign w:val="center"/>
          </w:tcPr>
          <w:p w:rsidR="00826D0B" w:rsidRPr="002A4FDE" w:rsidRDefault="00364FB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2</w:t>
            </w:r>
          </w:p>
        </w:tc>
        <w:tc>
          <w:tcPr>
            <w:tcW w:w="6378" w:type="dxa"/>
            <w:gridSpan w:val="2"/>
            <w:shd w:val="clear" w:color="auto" w:fill="FFFFFF"/>
            <w:vAlign w:val="center"/>
          </w:tcPr>
          <w:p w:rsidR="00826D0B" w:rsidRPr="002A4FDE" w:rsidRDefault="00364FB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Из них:</w:t>
            </w:r>
          </w:p>
        </w:tc>
      </w:tr>
      <w:tr w:rsidR="00826D0B" w:rsidRPr="002A4FDE" w:rsidTr="00364FBE">
        <w:trPr>
          <w:trHeight w:val="137"/>
        </w:trPr>
        <w:tc>
          <w:tcPr>
            <w:tcW w:w="534" w:type="dxa"/>
            <w:vMerge/>
            <w:shd w:val="clear" w:color="auto" w:fill="FFFFFF"/>
            <w:vAlign w:val="center"/>
          </w:tcPr>
          <w:p w:rsidR="00826D0B" w:rsidRPr="002A4FDE" w:rsidRDefault="002A4FD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5528" w:type="dxa"/>
            <w:shd w:val="clear" w:color="auto" w:fill="FFFFFF"/>
            <w:vAlign w:val="center"/>
          </w:tcPr>
          <w:p w:rsidR="00826D0B" w:rsidRPr="002A4FDE" w:rsidRDefault="00364FB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учащихся школ, гимназий, садов</w:t>
            </w:r>
          </w:p>
        </w:tc>
        <w:tc>
          <w:tcPr>
            <w:tcW w:w="850" w:type="dxa"/>
            <w:shd w:val="clear" w:color="auto" w:fill="FFFFFF"/>
            <w:vAlign w:val="center"/>
          </w:tcPr>
          <w:p w:rsidR="00826D0B" w:rsidRPr="002A4FDE" w:rsidRDefault="00364FB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15</w:t>
            </w:r>
          </w:p>
        </w:tc>
      </w:tr>
      <w:tr w:rsidR="00826D0B" w:rsidRPr="002A4FDE" w:rsidTr="00364FBE">
        <w:trPr>
          <w:trHeight w:val="231"/>
        </w:trPr>
        <w:tc>
          <w:tcPr>
            <w:tcW w:w="534" w:type="dxa"/>
            <w:vMerge/>
            <w:shd w:val="clear" w:color="auto" w:fill="FFFFFF"/>
            <w:vAlign w:val="center"/>
          </w:tcPr>
          <w:p w:rsidR="00826D0B" w:rsidRPr="002A4FDE" w:rsidRDefault="002A4FD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5528" w:type="dxa"/>
            <w:shd w:val="clear" w:color="auto" w:fill="FFFFFF"/>
            <w:vAlign w:val="center"/>
          </w:tcPr>
          <w:p w:rsidR="00826D0B" w:rsidRPr="002A4FDE" w:rsidRDefault="00364FB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учащихся  ПТУ, лицеев, колледжей</w:t>
            </w:r>
          </w:p>
        </w:tc>
        <w:tc>
          <w:tcPr>
            <w:tcW w:w="850" w:type="dxa"/>
            <w:shd w:val="clear" w:color="auto" w:fill="FFFFFF"/>
            <w:vAlign w:val="center"/>
          </w:tcPr>
          <w:p w:rsidR="00826D0B" w:rsidRPr="002A4FDE" w:rsidRDefault="00364FB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0</w:t>
            </w:r>
          </w:p>
        </w:tc>
      </w:tr>
      <w:tr w:rsidR="00826D0B" w:rsidRPr="002A4FDE" w:rsidTr="00364FBE">
        <w:trPr>
          <w:trHeight w:val="231"/>
        </w:trPr>
        <w:tc>
          <w:tcPr>
            <w:tcW w:w="534" w:type="dxa"/>
            <w:vMerge/>
            <w:shd w:val="clear" w:color="auto" w:fill="FFFFFF"/>
            <w:vAlign w:val="center"/>
          </w:tcPr>
          <w:p w:rsidR="00826D0B" w:rsidRPr="002A4FDE" w:rsidRDefault="002A4FD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5528" w:type="dxa"/>
            <w:shd w:val="clear" w:color="auto" w:fill="FFFFFF"/>
            <w:vAlign w:val="center"/>
          </w:tcPr>
          <w:p w:rsidR="00826D0B" w:rsidRPr="002A4FDE" w:rsidRDefault="00364FB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учащихся ВУЗов</w:t>
            </w:r>
          </w:p>
        </w:tc>
        <w:tc>
          <w:tcPr>
            <w:tcW w:w="850" w:type="dxa"/>
            <w:shd w:val="clear" w:color="auto" w:fill="FFFFFF"/>
            <w:vAlign w:val="center"/>
          </w:tcPr>
          <w:p w:rsidR="00826D0B" w:rsidRPr="002A4FDE" w:rsidRDefault="00364FB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0</w:t>
            </w:r>
          </w:p>
        </w:tc>
      </w:tr>
      <w:tr w:rsidR="00826D0B" w:rsidRPr="002A4FDE" w:rsidTr="00364FBE">
        <w:trPr>
          <w:trHeight w:val="231"/>
        </w:trPr>
        <w:tc>
          <w:tcPr>
            <w:tcW w:w="534" w:type="dxa"/>
            <w:vMerge/>
            <w:shd w:val="clear" w:color="auto" w:fill="FFFFFF"/>
            <w:vAlign w:val="center"/>
          </w:tcPr>
          <w:p w:rsidR="00826D0B" w:rsidRPr="002A4FDE" w:rsidRDefault="002A4FD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5528" w:type="dxa"/>
            <w:shd w:val="clear" w:color="auto" w:fill="FFFFFF"/>
            <w:vAlign w:val="center"/>
          </w:tcPr>
          <w:p w:rsidR="00826D0B" w:rsidRPr="002A4FDE" w:rsidRDefault="00364FB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работающих</w:t>
            </w:r>
          </w:p>
        </w:tc>
        <w:tc>
          <w:tcPr>
            <w:tcW w:w="850" w:type="dxa"/>
            <w:shd w:val="clear" w:color="auto" w:fill="FFFFFF"/>
            <w:vAlign w:val="center"/>
          </w:tcPr>
          <w:p w:rsidR="00826D0B" w:rsidRPr="002A4FDE" w:rsidRDefault="00364FB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1</w:t>
            </w:r>
          </w:p>
        </w:tc>
      </w:tr>
      <w:tr w:rsidR="00826D0B" w:rsidRPr="002A4FDE" w:rsidTr="00364FBE">
        <w:trPr>
          <w:trHeight w:val="229"/>
        </w:trPr>
        <w:tc>
          <w:tcPr>
            <w:tcW w:w="534" w:type="dxa"/>
            <w:vMerge/>
            <w:shd w:val="clear" w:color="auto" w:fill="FFFFFF"/>
            <w:vAlign w:val="center"/>
          </w:tcPr>
          <w:p w:rsidR="00826D0B" w:rsidRPr="002A4FDE" w:rsidRDefault="002A4FD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5528" w:type="dxa"/>
            <w:shd w:val="clear" w:color="auto" w:fill="FFFFFF"/>
            <w:vAlign w:val="center"/>
          </w:tcPr>
          <w:p w:rsidR="00826D0B" w:rsidRPr="002A4FDE" w:rsidRDefault="00364FB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не работающих, не учащихся</w:t>
            </w:r>
          </w:p>
        </w:tc>
        <w:tc>
          <w:tcPr>
            <w:tcW w:w="850" w:type="dxa"/>
            <w:shd w:val="clear" w:color="auto" w:fill="FFFFFF"/>
            <w:vAlign w:val="center"/>
          </w:tcPr>
          <w:p w:rsidR="00826D0B" w:rsidRPr="002A4FDE" w:rsidRDefault="00364FB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0</w:t>
            </w:r>
          </w:p>
        </w:tc>
      </w:tr>
      <w:tr w:rsidR="00826D0B" w:rsidRPr="002A4FDE" w:rsidTr="00364FBE">
        <w:tc>
          <w:tcPr>
            <w:tcW w:w="534" w:type="dxa"/>
            <w:vMerge w:val="restart"/>
            <w:vAlign w:val="center"/>
          </w:tcPr>
          <w:p w:rsidR="00826D0B" w:rsidRPr="002A4FDE" w:rsidRDefault="00364FB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4</w:t>
            </w:r>
          </w:p>
        </w:tc>
        <w:tc>
          <w:tcPr>
            <w:tcW w:w="6378" w:type="dxa"/>
            <w:gridSpan w:val="2"/>
            <w:vAlign w:val="center"/>
          </w:tcPr>
          <w:p w:rsidR="00826D0B" w:rsidRPr="002A4FDE" w:rsidRDefault="00364FB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Из них:</w:t>
            </w:r>
          </w:p>
        </w:tc>
      </w:tr>
      <w:tr w:rsidR="00826D0B" w:rsidRPr="002A4FDE" w:rsidTr="00364FBE">
        <w:tc>
          <w:tcPr>
            <w:tcW w:w="534" w:type="dxa"/>
            <w:vMerge/>
            <w:vAlign w:val="center"/>
          </w:tcPr>
          <w:p w:rsidR="00826D0B" w:rsidRPr="002A4FDE" w:rsidRDefault="002A4FD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5528" w:type="dxa"/>
            <w:vAlign w:val="center"/>
          </w:tcPr>
          <w:p w:rsidR="00826D0B" w:rsidRPr="002A4FDE" w:rsidRDefault="00364FB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Мужской пол</w:t>
            </w:r>
          </w:p>
        </w:tc>
        <w:tc>
          <w:tcPr>
            <w:tcW w:w="850" w:type="dxa"/>
            <w:vAlign w:val="center"/>
          </w:tcPr>
          <w:p w:rsidR="00826D0B" w:rsidRPr="002A4FDE" w:rsidRDefault="00364FB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14</w:t>
            </w:r>
          </w:p>
        </w:tc>
      </w:tr>
      <w:tr w:rsidR="00826D0B" w:rsidRPr="002A4FDE" w:rsidTr="00364FBE">
        <w:tc>
          <w:tcPr>
            <w:tcW w:w="534" w:type="dxa"/>
            <w:vMerge/>
            <w:vAlign w:val="center"/>
          </w:tcPr>
          <w:p w:rsidR="00826D0B" w:rsidRPr="002A4FDE" w:rsidRDefault="002A4FD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5528" w:type="dxa"/>
            <w:vAlign w:val="center"/>
          </w:tcPr>
          <w:p w:rsidR="00826D0B" w:rsidRPr="002A4FDE" w:rsidRDefault="00364FB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Женский пол</w:t>
            </w:r>
          </w:p>
        </w:tc>
        <w:tc>
          <w:tcPr>
            <w:tcW w:w="850" w:type="dxa"/>
            <w:vAlign w:val="center"/>
          </w:tcPr>
          <w:p w:rsidR="00826D0B" w:rsidRPr="002A4FDE" w:rsidRDefault="00364FB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2</w:t>
            </w:r>
          </w:p>
        </w:tc>
      </w:tr>
      <w:tr w:rsidR="00826D0B" w:rsidRPr="002A4FDE" w:rsidTr="00364FBE">
        <w:tc>
          <w:tcPr>
            <w:tcW w:w="534" w:type="dxa"/>
            <w:vMerge w:val="restart"/>
            <w:vAlign w:val="center"/>
          </w:tcPr>
          <w:p w:rsidR="00826D0B" w:rsidRPr="002A4FDE" w:rsidRDefault="00364FB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5</w:t>
            </w:r>
          </w:p>
        </w:tc>
        <w:tc>
          <w:tcPr>
            <w:tcW w:w="6378" w:type="dxa"/>
            <w:gridSpan w:val="2"/>
            <w:vAlign w:val="center"/>
          </w:tcPr>
          <w:p w:rsidR="00826D0B" w:rsidRPr="002A4FDE" w:rsidRDefault="00364FB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Из них:</w:t>
            </w:r>
          </w:p>
        </w:tc>
      </w:tr>
      <w:tr w:rsidR="00826D0B" w:rsidRPr="002A4FDE" w:rsidTr="00364FBE">
        <w:tc>
          <w:tcPr>
            <w:tcW w:w="534" w:type="dxa"/>
            <w:vMerge/>
            <w:vAlign w:val="center"/>
          </w:tcPr>
          <w:p w:rsidR="00826D0B" w:rsidRPr="002A4FDE" w:rsidRDefault="002A4FD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5528" w:type="dxa"/>
          </w:tcPr>
          <w:p w:rsidR="00826D0B" w:rsidRPr="002A4FDE" w:rsidRDefault="00364FB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До 14 лет</w:t>
            </w:r>
          </w:p>
        </w:tc>
        <w:tc>
          <w:tcPr>
            <w:tcW w:w="850" w:type="dxa"/>
            <w:vAlign w:val="center"/>
          </w:tcPr>
          <w:p w:rsidR="00826D0B" w:rsidRPr="002A4FDE" w:rsidRDefault="00364FB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11</w:t>
            </w:r>
          </w:p>
        </w:tc>
      </w:tr>
      <w:tr w:rsidR="00826D0B" w:rsidRPr="002A4FDE" w:rsidTr="00364FBE">
        <w:tc>
          <w:tcPr>
            <w:tcW w:w="534" w:type="dxa"/>
            <w:vMerge/>
            <w:vAlign w:val="center"/>
          </w:tcPr>
          <w:p w:rsidR="00826D0B" w:rsidRPr="002A4FDE" w:rsidRDefault="002A4FD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5528" w:type="dxa"/>
          </w:tcPr>
          <w:p w:rsidR="00826D0B" w:rsidRPr="002A4FDE" w:rsidRDefault="00364FB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14-15 лет</w:t>
            </w:r>
          </w:p>
        </w:tc>
        <w:tc>
          <w:tcPr>
            <w:tcW w:w="850" w:type="dxa"/>
            <w:vAlign w:val="center"/>
          </w:tcPr>
          <w:p w:rsidR="00826D0B" w:rsidRPr="002A4FDE" w:rsidRDefault="00364FB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3</w:t>
            </w:r>
          </w:p>
        </w:tc>
      </w:tr>
      <w:tr w:rsidR="00826D0B" w:rsidRPr="002A4FDE" w:rsidTr="00364FBE">
        <w:tc>
          <w:tcPr>
            <w:tcW w:w="534" w:type="dxa"/>
            <w:vMerge/>
            <w:vAlign w:val="center"/>
          </w:tcPr>
          <w:p w:rsidR="00826D0B" w:rsidRPr="002A4FDE" w:rsidRDefault="002A4FD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p>
        </w:tc>
        <w:tc>
          <w:tcPr>
            <w:tcW w:w="5528" w:type="dxa"/>
          </w:tcPr>
          <w:p w:rsidR="00826D0B" w:rsidRPr="002A4FDE" w:rsidRDefault="00364FB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16-17 лет</w:t>
            </w:r>
          </w:p>
        </w:tc>
        <w:tc>
          <w:tcPr>
            <w:tcW w:w="850" w:type="dxa"/>
            <w:vAlign w:val="center"/>
          </w:tcPr>
          <w:p w:rsidR="00826D0B" w:rsidRPr="002A4FDE" w:rsidRDefault="00364FB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2</w:t>
            </w:r>
          </w:p>
        </w:tc>
      </w:tr>
      <w:tr w:rsidR="00826D0B" w:rsidRPr="002A4FDE" w:rsidTr="00364FBE">
        <w:tc>
          <w:tcPr>
            <w:tcW w:w="534" w:type="dxa"/>
            <w:vAlign w:val="center"/>
          </w:tcPr>
          <w:p w:rsidR="00826D0B" w:rsidRPr="002A4FDE" w:rsidRDefault="00364FB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6</w:t>
            </w:r>
          </w:p>
        </w:tc>
        <w:tc>
          <w:tcPr>
            <w:tcW w:w="5528" w:type="dxa"/>
            <w:vAlign w:val="center"/>
          </w:tcPr>
          <w:p w:rsidR="00826D0B" w:rsidRPr="002A4FDE" w:rsidRDefault="00364FB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Состоит на учете родителей</w:t>
            </w:r>
          </w:p>
        </w:tc>
        <w:tc>
          <w:tcPr>
            <w:tcW w:w="850" w:type="dxa"/>
            <w:vAlign w:val="center"/>
          </w:tcPr>
          <w:p w:rsidR="00826D0B" w:rsidRPr="002A4FDE" w:rsidRDefault="00364FBE" w:rsidP="00364FBE">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2A4FDE">
              <w:rPr>
                <w:rFonts w:ascii="Times New Roman" w:eastAsia="Times New Roman" w:hAnsi="Times New Roman" w:cs="Times New Roman"/>
                <w:sz w:val="28"/>
                <w:szCs w:val="28"/>
              </w:rPr>
              <w:t>2</w:t>
            </w:r>
          </w:p>
        </w:tc>
      </w:tr>
    </w:tbl>
    <w:p w:rsidR="00AA219B" w:rsidRPr="002A4FDE" w:rsidRDefault="00AA219B" w:rsidP="00AD7199">
      <w:pPr>
        <w:spacing w:after="0" w:line="240" w:lineRule="auto"/>
        <w:ind w:left="360"/>
        <w:jc w:val="center"/>
        <w:rPr>
          <w:rFonts w:ascii="Times New Roman" w:hAnsi="Times New Roman" w:cs="Times New Roman"/>
          <w:sz w:val="28"/>
          <w:szCs w:val="28"/>
        </w:rPr>
      </w:pPr>
    </w:p>
    <w:sectPr w:rsidR="00AA219B" w:rsidRPr="002A4FDE" w:rsidSect="00994C1D">
      <w:footerReference w:type="default" r:id="rId8"/>
      <w:pgSz w:w="8419" w:h="11906" w:orient="landscape"/>
      <w:pgMar w:top="426" w:right="70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8B7" w:rsidRDefault="008C78B7" w:rsidP="008C78B7">
      <w:pPr>
        <w:spacing w:after="0" w:line="240" w:lineRule="auto"/>
      </w:pPr>
      <w:r>
        <w:separator/>
      </w:r>
    </w:p>
  </w:endnote>
  <w:endnote w:type="continuationSeparator" w:id="0">
    <w:p w:rsidR="008C78B7" w:rsidRDefault="008C78B7" w:rsidP="008C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News702Cyril BT">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252728"/>
      <w:docPartObj>
        <w:docPartGallery w:val="Page Numbers (Bottom of Page)"/>
        <w:docPartUnique/>
      </w:docPartObj>
    </w:sdtPr>
    <w:sdtEndPr/>
    <w:sdtContent>
      <w:p w:rsidR="008C78B7" w:rsidRDefault="00E340A2">
        <w:pPr>
          <w:pStyle w:val="af2"/>
          <w:jc w:val="center"/>
        </w:pPr>
        <w:r>
          <w:fldChar w:fldCharType="begin"/>
        </w:r>
        <w:r w:rsidR="008C78B7">
          <w:instrText>PAGE   \* MERGEFORMAT</w:instrText>
        </w:r>
        <w:r>
          <w:fldChar w:fldCharType="separate"/>
        </w:r>
        <w:r w:rsidR="002A4FDE">
          <w:rPr>
            <w:noProof/>
          </w:rPr>
          <w:t>30</w:t>
        </w:r>
        <w:r>
          <w:fldChar w:fldCharType="end"/>
        </w:r>
      </w:p>
    </w:sdtContent>
  </w:sdt>
  <w:p w:rsidR="008C78B7" w:rsidRDefault="008C78B7">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8B7" w:rsidRDefault="008C78B7" w:rsidP="008C78B7">
      <w:pPr>
        <w:spacing w:after="0" w:line="240" w:lineRule="auto"/>
      </w:pPr>
      <w:r>
        <w:separator/>
      </w:r>
    </w:p>
  </w:footnote>
  <w:footnote w:type="continuationSeparator" w:id="0">
    <w:p w:rsidR="008C78B7" w:rsidRDefault="008C78B7" w:rsidP="008C7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75303"/>
    <w:multiLevelType w:val="hybridMultilevel"/>
    <w:tmpl w:val="8AB0003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04B4B"/>
    <w:multiLevelType w:val="hybridMultilevel"/>
    <w:tmpl w:val="AEB26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1137FF"/>
    <w:multiLevelType w:val="hybridMultilevel"/>
    <w:tmpl w:val="8C52BDCE"/>
    <w:lvl w:ilvl="0" w:tplc="B7BE627C">
      <w:start w:val="1"/>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8454CFB"/>
    <w:multiLevelType w:val="hybridMultilevel"/>
    <w:tmpl w:val="F4CE06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23577894"/>
    <w:multiLevelType w:val="hybridMultilevel"/>
    <w:tmpl w:val="3294CB72"/>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 w15:restartNumberingAfterBreak="0">
    <w:nsid w:val="246A3107"/>
    <w:multiLevelType w:val="hybridMultilevel"/>
    <w:tmpl w:val="0CC05C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1C381B"/>
    <w:multiLevelType w:val="multilevel"/>
    <w:tmpl w:val="743EEAE0"/>
    <w:lvl w:ilvl="0">
      <w:start w:val="1"/>
      <w:numFmt w:val="decimal"/>
      <w:suff w:val="space"/>
      <w:lvlText w:val="%1."/>
      <w:lvlJc w:val="left"/>
      <w:pPr>
        <w:ind w:left="0" w:firstLine="710"/>
      </w:pPr>
      <w:rPr>
        <w:rFonts w:ascii="Times New Roman" w:hAnsi="Times New Roman" w:cs="Times New Roman" w:hint="default"/>
        <w:b w:val="0"/>
        <w:i w:val="0"/>
        <w:strike w:val="0"/>
        <w:color w:val="auto"/>
        <w:sz w:val="30"/>
        <w:szCs w:val="30"/>
      </w:rPr>
    </w:lvl>
    <w:lvl w:ilvl="1">
      <w:start w:val="1"/>
      <w:numFmt w:val="decimal"/>
      <w:suff w:val="space"/>
      <w:lvlText w:val="%1.%2."/>
      <w:lvlJc w:val="left"/>
      <w:pPr>
        <w:ind w:left="919" w:hanging="209"/>
      </w:pPr>
      <w:rPr>
        <w:rFonts w:ascii="Times New Roman" w:hAnsi="Times New Roman" w:cs="Times New Roman" w:hint="default"/>
        <w:b w:val="0"/>
        <w:strike w:val="0"/>
        <w:color w:val="auto"/>
        <w:sz w:val="30"/>
        <w:szCs w:val="30"/>
        <w:vertAlign w:val="baseline"/>
      </w:rPr>
    </w:lvl>
    <w:lvl w:ilvl="2">
      <w:start w:val="1"/>
      <w:numFmt w:val="decimal"/>
      <w:suff w:val="space"/>
      <w:lvlText w:val="%1.%2.%3"/>
      <w:lvlJc w:val="left"/>
      <w:pPr>
        <w:ind w:left="1146" w:hanging="720"/>
      </w:pPr>
      <w:rPr>
        <w:rFonts w:hint="default"/>
        <w:b w:val="0"/>
        <w:color w:val="auto"/>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7" w15:restartNumberingAfterBreak="0">
    <w:nsid w:val="34DA5DA0"/>
    <w:multiLevelType w:val="hybridMultilevel"/>
    <w:tmpl w:val="FA202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39623A"/>
    <w:multiLevelType w:val="hybridMultilevel"/>
    <w:tmpl w:val="E7867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7544C67"/>
    <w:multiLevelType w:val="hybridMultilevel"/>
    <w:tmpl w:val="A1884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A421C08"/>
    <w:multiLevelType w:val="hybridMultilevel"/>
    <w:tmpl w:val="609CC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F87BE6"/>
    <w:multiLevelType w:val="hybridMultilevel"/>
    <w:tmpl w:val="E66EA25A"/>
    <w:lvl w:ilvl="0" w:tplc="F72E46CE">
      <w:start w:val="1"/>
      <w:numFmt w:val="bullet"/>
      <w:lvlText w:val=""/>
      <w:lvlJc w:val="left"/>
      <w:pPr>
        <w:tabs>
          <w:tab w:val="num" w:pos="720"/>
        </w:tabs>
        <w:ind w:left="720" w:hanging="360"/>
      </w:pPr>
      <w:rPr>
        <w:rFonts w:ascii="Wingdings" w:hAnsi="Wingdings" w:hint="default"/>
      </w:rPr>
    </w:lvl>
    <w:lvl w:ilvl="1" w:tplc="B8147E58">
      <w:start w:val="1"/>
      <w:numFmt w:val="decimal"/>
      <w:lvlText w:val="%2."/>
      <w:lvlJc w:val="left"/>
      <w:pPr>
        <w:tabs>
          <w:tab w:val="num" w:pos="1440"/>
        </w:tabs>
        <w:ind w:left="1440" w:hanging="360"/>
      </w:pPr>
    </w:lvl>
    <w:lvl w:ilvl="2" w:tplc="6D5E3D86">
      <w:start w:val="1"/>
      <w:numFmt w:val="decimal"/>
      <w:lvlText w:val="%3."/>
      <w:lvlJc w:val="left"/>
      <w:pPr>
        <w:tabs>
          <w:tab w:val="num" w:pos="2160"/>
        </w:tabs>
        <w:ind w:left="2160" w:hanging="360"/>
      </w:pPr>
    </w:lvl>
    <w:lvl w:ilvl="3" w:tplc="9AC4DAE6">
      <w:start w:val="1"/>
      <w:numFmt w:val="decimal"/>
      <w:lvlText w:val="%4."/>
      <w:lvlJc w:val="left"/>
      <w:pPr>
        <w:tabs>
          <w:tab w:val="num" w:pos="2880"/>
        </w:tabs>
        <w:ind w:left="2880" w:hanging="360"/>
      </w:pPr>
    </w:lvl>
    <w:lvl w:ilvl="4" w:tplc="53EE5226">
      <w:start w:val="1"/>
      <w:numFmt w:val="decimal"/>
      <w:lvlText w:val="%5."/>
      <w:lvlJc w:val="left"/>
      <w:pPr>
        <w:tabs>
          <w:tab w:val="num" w:pos="3600"/>
        </w:tabs>
        <w:ind w:left="3600" w:hanging="360"/>
      </w:pPr>
    </w:lvl>
    <w:lvl w:ilvl="5" w:tplc="0DBC2C44">
      <w:start w:val="1"/>
      <w:numFmt w:val="decimal"/>
      <w:lvlText w:val="%6."/>
      <w:lvlJc w:val="left"/>
      <w:pPr>
        <w:tabs>
          <w:tab w:val="num" w:pos="4320"/>
        </w:tabs>
        <w:ind w:left="4320" w:hanging="360"/>
      </w:pPr>
    </w:lvl>
    <w:lvl w:ilvl="6" w:tplc="76B46CB8">
      <w:start w:val="1"/>
      <w:numFmt w:val="decimal"/>
      <w:lvlText w:val="%7."/>
      <w:lvlJc w:val="left"/>
      <w:pPr>
        <w:tabs>
          <w:tab w:val="num" w:pos="5040"/>
        </w:tabs>
        <w:ind w:left="5040" w:hanging="360"/>
      </w:pPr>
    </w:lvl>
    <w:lvl w:ilvl="7" w:tplc="2A3238DA">
      <w:start w:val="1"/>
      <w:numFmt w:val="decimal"/>
      <w:lvlText w:val="%8."/>
      <w:lvlJc w:val="left"/>
      <w:pPr>
        <w:tabs>
          <w:tab w:val="num" w:pos="5760"/>
        </w:tabs>
        <w:ind w:left="5760" w:hanging="360"/>
      </w:pPr>
    </w:lvl>
    <w:lvl w:ilvl="8" w:tplc="5B600320">
      <w:start w:val="1"/>
      <w:numFmt w:val="decimal"/>
      <w:lvlText w:val="%9."/>
      <w:lvlJc w:val="left"/>
      <w:pPr>
        <w:tabs>
          <w:tab w:val="num" w:pos="6480"/>
        </w:tabs>
        <w:ind w:left="6480" w:hanging="360"/>
      </w:pPr>
    </w:lvl>
  </w:abstractNum>
  <w:abstractNum w:abstractNumId="12" w15:restartNumberingAfterBreak="0">
    <w:nsid w:val="52A716D7"/>
    <w:multiLevelType w:val="hybridMultilevel"/>
    <w:tmpl w:val="CA0497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401635E"/>
    <w:multiLevelType w:val="hybridMultilevel"/>
    <w:tmpl w:val="8228A446"/>
    <w:lvl w:ilvl="0" w:tplc="D7EE4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4AE6330"/>
    <w:multiLevelType w:val="hybridMultilevel"/>
    <w:tmpl w:val="EFB8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AA0077E"/>
    <w:multiLevelType w:val="hybridMultilevel"/>
    <w:tmpl w:val="2BBE9B5C"/>
    <w:lvl w:ilvl="0" w:tplc="01546398">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A97899"/>
    <w:multiLevelType w:val="hybridMultilevel"/>
    <w:tmpl w:val="B42C6864"/>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17" w15:restartNumberingAfterBreak="0">
    <w:nsid w:val="635C1723"/>
    <w:multiLevelType w:val="hybridMultilevel"/>
    <w:tmpl w:val="C3D2CE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741657"/>
    <w:multiLevelType w:val="hybridMultilevel"/>
    <w:tmpl w:val="DE062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E855A4"/>
    <w:multiLevelType w:val="hybridMultilevel"/>
    <w:tmpl w:val="0174F9F0"/>
    <w:lvl w:ilvl="0" w:tplc="B73C11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026B53"/>
    <w:multiLevelType w:val="hybridMultilevel"/>
    <w:tmpl w:val="6B5ACF80"/>
    <w:lvl w:ilvl="0" w:tplc="E99CC332">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738D2FE3"/>
    <w:multiLevelType w:val="hybridMultilevel"/>
    <w:tmpl w:val="A4166248"/>
    <w:lvl w:ilvl="0" w:tplc="7B68C5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C43505"/>
    <w:multiLevelType w:val="hybridMultilevel"/>
    <w:tmpl w:val="7C0C61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D9C1364"/>
    <w:multiLevelType w:val="hybridMultilevel"/>
    <w:tmpl w:val="0FE41E1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8"/>
  </w:num>
  <w:num w:numId="2">
    <w:abstractNumId w:val="14"/>
  </w:num>
  <w:num w:numId="3">
    <w:abstractNumId w:val="16"/>
  </w:num>
  <w:num w:numId="4">
    <w:abstractNumId w:val="4"/>
  </w:num>
  <w:num w:numId="5">
    <w:abstractNumId w:val="6"/>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7"/>
  </w:num>
  <w:num w:numId="11">
    <w:abstractNumId w:val="2"/>
  </w:num>
  <w:num w:numId="12">
    <w:abstractNumId w:val="22"/>
  </w:num>
  <w:num w:numId="13">
    <w:abstractNumId w:val="12"/>
  </w:num>
  <w:num w:numId="14">
    <w:abstractNumId w:val="3"/>
  </w:num>
  <w:num w:numId="15">
    <w:abstractNumId w:val="20"/>
  </w:num>
  <w:num w:numId="16">
    <w:abstractNumId w:val="9"/>
  </w:num>
  <w:num w:numId="17">
    <w:abstractNumId w:val="1"/>
  </w:num>
  <w:num w:numId="18">
    <w:abstractNumId w:val="21"/>
  </w:num>
  <w:num w:numId="19">
    <w:abstractNumId w:val="0"/>
  </w:num>
  <w:num w:numId="20">
    <w:abstractNumId w:val="19"/>
  </w:num>
  <w:num w:numId="21">
    <w:abstractNumId w:val="7"/>
  </w:num>
  <w:num w:numId="22">
    <w:abstractNumId w:val="15"/>
  </w:num>
  <w:num w:numId="23">
    <w:abstractNumId w:val="13"/>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bookFoldPrint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83F02"/>
    <w:rsid w:val="0000360A"/>
    <w:rsid w:val="00007DDD"/>
    <w:rsid w:val="000104A2"/>
    <w:rsid w:val="0002447D"/>
    <w:rsid w:val="00025341"/>
    <w:rsid w:val="00033BD9"/>
    <w:rsid w:val="00047502"/>
    <w:rsid w:val="00051C2C"/>
    <w:rsid w:val="000635AF"/>
    <w:rsid w:val="00072AFE"/>
    <w:rsid w:val="000838AF"/>
    <w:rsid w:val="00086E37"/>
    <w:rsid w:val="00093C25"/>
    <w:rsid w:val="00097164"/>
    <w:rsid w:val="000A5C60"/>
    <w:rsid w:val="000B26A9"/>
    <w:rsid w:val="000B74C5"/>
    <w:rsid w:val="000F5594"/>
    <w:rsid w:val="000F755E"/>
    <w:rsid w:val="00100608"/>
    <w:rsid w:val="00104D3C"/>
    <w:rsid w:val="001144E9"/>
    <w:rsid w:val="0012376C"/>
    <w:rsid w:val="00125260"/>
    <w:rsid w:val="0013090A"/>
    <w:rsid w:val="00131B64"/>
    <w:rsid w:val="00131CE1"/>
    <w:rsid w:val="00134C2E"/>
    <w:rsid w:val="001407D2"/>
    <w:rsid w:val="00140AA8"/>
    <w:rsid w:val="00147CB4"/>
    <w:rsid w:val="00147F04"/>
    <w:rsid w:val="001524F5"/>
    <w:rsid w:val="00156013"/>
    <w:rsid w:val="0016261D"/>
    <w:rsid w:val="001644FF"/>
    <w:rsid w:val="001766ED"/>
    <w:rsid w:val="00181D08"/>
    <w:rsid w:val="001820A3"/>
    <w:rsid w:val="001832E9"/>
    <w:rsid w:val="00194B32"/>
    <w:rsid w:val="00195D67"/>
    <w:rsid w:val="001A2048"/>
    <w:rsid w:val="001A75F3"/>
    <w:rsid w:val="001B03F3"/>
    <w:rsid w:val="001B4AA9"/>
    <w:rsid w:val="001C5809"/>
    <w:rsid w:val="001D2C5C"/>
    <w:rsid w:val="001D2DA2"/>
    <w:rsid w:val="001D6F28"/>
    <w:rsid w:val="001F0EAD"/>
    <w:rsid w:val="0020394C"/>
    <w:rsid w:val="00222C43"/>
    <w:rsid w:val="002255C5"/>
    <w:rsid w:val="00232453"/>
    <w:rsid w:val="00261975"/>
    <w:rsid w:val="0027337C"/>
    <w:rsid w:val="00273590"/>
    <w:rsid w:val="00283CDE"/>
    <w:rsid w:val="00287F0F"/>
    <w:rsid w:val="002909CA"/>
    <w:rsid w:val="00292563"/>
    <w:rsid w:val="002A3D97"/>
    <w:rsid w:val="002A4C12"/>
    <w:rsid w:val="002A4E6A"/>
    <w:rsid w:val="002A4FDE"/>
    <w:rsid w:val="002A5BC4"/>
    <w:rsid w:val="002D09C4"/>
    <w:rsid w:val="002D0B29"/>
    <w:rsid w:val="002D5D70"/>
    <w:rsid w:val="0030469D"/>
    <w:rsid w:val="00313EAE"/>
    <w:rsid w:val="00316635"/>
    <w:rsid w:val="00316FF9"/>
    <w:rsid w:val="00325627"/>
    <w:rsid w:val="00330375"/>
    <w:rsid w:val="00337496"/>
    <w:rsid w:val="00344DD2"/>
    <w:rsid w:val="0034667A"/>
    <w:rsid w:val="00357C46"/>
    <w:rsid w:val="003620D4"/>
    <w:rsid w:val="00363A46"/>
    <w:rsid w:val="00364FBE"/>
    <w:rsid w:val="00366850"/>
    <w:rsid w:val="00370089"/>
    <w:rsid w:val="00383074"/>
    <w:rsid w:val="003837DF"/>
    <w:rsid w:val="00391747"/>
    <w:rsid w:val="0039472B"/>
    <w:rsid w:val="003A2EC3"/>
    <w:rsid w:val="003A7FB8"/>
    <w:rsid w:val="003B0875"/>
    <w:rsid w:val="003B1569"/>
    <w:rsid w:val="003B35AA"/>
    <w:rsid w:val="003C25CE"/>
    <w:rsid w:val="003C5A3B"/>
    <w:rsid w:val="003D1616"/>
    <w:rsid w:val="003D6D02"/>
    <w:rsid w:val="003E12CB"/>
    <w:rsid w:val="003F2F09"/>
    <w:rsid w:val="00412353"/>
    <w:rsid w:val="00423186"/>
    <w:rsid w:val="00453B2A"/>
    <w:rsid w:val="0046517A"/>
    <w:rsid w:val="004714B7"/>
    <w:rsid w:val="00477FE5"/>
    <w:rsid w:val="004828BF"/>
    <w:rsid w:val="00485BB1"/>
    <w:rsid w:val="004945D8"/>
    <w:rsid w:val="00494EF5"/>
    <w:rsid w:val="004B1CFC"/>
    <w:rsid w:val="004B1FA9"/>
    <w:rsid w:val="004B6236"/>
    <w:rsid w:val="004C0F97"/>
    <w:rsid w:val="004C2FAD"/>
    <w:rsid w:val="004C3F0D"/>
    <w:rsid w:val="004C5AEA"/>
    <w:rsid w:val="004D2041"/>
    <w:rsid w:val="004F028D"/>
    <w:rsid w:val="004F2AA8"/>
    <w:rsid w:val="004F4740"/>
    <w:rsid w:val="004F6A9E"/>
    <w:rsid w:val="00510AD4"/>
    <w:rsid w:val="00516CEF"/>
    <w:rsid w:val="00534243"/>
    <w:rsid w:val="00534830"/>
    <w:rsid w:val="0054038D"/>
    <w:rsid w:val="00544C82"/>
    <w:rsid w:val="00547AE7"/>
    <w:rsid w:val="00553947"/>
    <w:rsid w:val="00555DB9"/>
    <w:rsid w:val="00565925"/>
    <w:rsid w:val="00567F62"/>
    <w:rsid w:val="0058651B"/>
    <w:rsid w:val="0059299B"/>
    <w:rsid w:val="005945D8"/>
    <w:rsid w:val="00597ACD"/>
    <w:rsid w:val="005A46FB"/>
    <w:rsid w:val="005B4FAA"/>
    <w:rsid w:val="005C1B24"/>
    <w:rsid w:val="005D03DC"/>
    <w:rsid w:val="005D07B9"/>
    <w:rsid w:val="005D2C74"/>
    <w:rsid w:val="005E075A"/>
    <w:rsid w:val="005F2ED8"/>
    <w:rsid w:val="005F678C"/>
    <w:rsid w:val="006030D2"/>
    <w:rsid w:val="00603B6F"/>
    <w:rsid w:val="0060661E"/>
    <w:rsid w:val="00613616"/>
    <w:rsid w:val="0062226A"/>
    <w:rsid w:val="00624F66"/>
    <w:rsid w:val="00633C75"/>
    <w:rsid w:val="006359BF"/>
    <w:rsid w:val="00637723"/>
    <w:rsid w:val="00646E93"/>
    <w:rsid w:val="00650779"/>
    <w:rsid w:val="006548EA"/>
    <w:rsid w:val="0065779A"/>
    <w:rsid w:val="0066098E"/>
    <w:rsid w:val="00662387"/>
    <w:rsid w:val="00667D46"/>
    <w:rsid w:val="006732C2"/>
    <w:rsid w:val="006732C5"/>
    <w:rsid w:val="006770D3"/>
    <w:rsid w:val="00695B77"/>
    <w:rsid w:val="006C149A"/>
    <w:rsid w:val="006C2151"/>
    <w:rsid w:val="006C639B"/>
    <w:rsid w:val="006F288D"/>
    <w:rsid w:val="0070178E"/>
    <w:rsid w:val="00705E27"/>
    <w:rsid w:val="00714F2E"/>
    <w:rsid w:val="00717317"/>
    <w:rsid w:val="00717AF4"/>
    <w:rsid w:val="007231D8"/>
    <w:rsid w:val="00732EE9"/>
    <w:rsid w:val="00740ED7"/>
    <w:rsid w:val="007428CD"/>
    <w:rsid w:val="007548E2"/>
    <w:rsid w:val="00761C37"/>
    <w:rsid w:val="00765944"/>
    <w:rsid w:val="00776AA1"/>
    <w:rsid w:val="0078292B"/>
    <w:rsid w:val="00784A2F"/>
    <w:rsid w:val="00784C70"/>
    <w:rsid w:val="007856AA"/>
    <w:rsid w:val="007940AE"/>
    <w:rsid w:val="007A03A6"/>
    <w:rsid w:val="007A2AD8"/>
    <w:rsid w:val="007A2EA9"/>
    <w:rsid w:val="007B4B39"/>
    <w:rsid w:val="007C18E3"/>
    <w:rsid w:val="007C44F7"/>
    <w:rsid w:val="007C474B"/>
    <w:rsid w:val="007C6043"/>
    <w:rsid w:val="007D241D"/>
    <w:rsid w:val="007D3FC7"/>
    <w:rsid w:val="007D6BF6"/>
    <w:rsid w:val="007E42D3"/>
    <w:rsid w:val="007E6623"/>
    <w:rsid w:val="007F1202"/>
    <w:rsid w:val="007F2837"/>
    <w:rsid w:val="007F5894"/>
    <w:rsid w:val="00802E37"/>
    <w:rsid w:val="00810198"/>
    <w:rsid w:val="00810DEC"/>
    <w:rsid w:val="00813052"/>
    <w:rsid w:val="008134D8"/>
    <w:rsid w:val="00821A1A"/>
    <w:rsid w:val="0083151B"/>
    <w:rsid w:val="00831B13"/>
    <w:rsid w:val="008356BE"/>
    <w:rsid w:val="00842D27"/>
    <w:rsid w:val="0087097C"/>
    <w:rsid w:val="008746F0"/>
    <w:rsid w:val="00883F02"/>
    <w:rsid w:val="00885871"/>
    <w:rsid w:val="00894EE0"/>
    <w:rsid w:val="00894FE9"/>
    <w:rsid w:val="008A0E15"/>
    <w:rsid w:val="008A3251"/>
    <w:rsid w:val="008A626B"/>
    <w:rsid w:val="008B09AD"/>
    <w:rsid w:val="008B5207"/>
    <w:rsid w:val="008B643A"/>
    <w:rsid w:val="008C0771"/>
    <w:rsid w:val="008C4553"/>
    <w:rsid w:val="008C675A"/>
    <w:rsid w:val="008C78B7"/>
    <w:rsid w:val="008D7FA2"/>
    <w:rsid w:val="008E7B3F"/>
    <w:rsid w:val="008F198B"/>
    <w:rsid w:val="008F346D"/>
    <w:rsid w:val="008F6E88"/>
    <w:rsid w:val="008F7FA1"/>
    <w:rsid w:val="00901ACF"/>
    <w:rsid w:val="00902052"/>
    <w:rsid w:val="00922070"/>
    <w:rsid w:val="00927427"/>
    <w:rsid w:val="009308B5"/>
    <w:rsid w:val="00930E18"/>
    <w:rsid w:val="00934DB7"/>
    <w:rsid w:val="009616D5"/>
    <w:rsid w:val="0096441B"/>
    <w:rsid w:val="00964D6F"/>
    <w:rsid w:val="009809F3"/>
    <w:rsid w:val="00980A37"/>
    <w:rsid w:val="009860C6"/>
    <w:rsid w:val="009911BC"/>
    <w:rsid w:val="009917DE"/>
    <w:rsid w:val="00994C1D"/>
    <w:rsid w:val="009B465F"/>
    <w:rsid w:val="009B771A"/>
    <w:rsid w:val="009D479B"/>
    <w:rsid w:val="009D5723"/>
    <w:rsid w:val="00A01C53"/>
    <w:rsid w:val="00A02F8A"/>
    <w:rsid w:val="00A03100"/>
    <w:rsid w:val="00A03F7F"/>
    <w:rsid w:val="00A10960"/>
    <w:rsid w:val="00A10F94"/>
    <w:rsid w:val="00A24537"/>
    <w:rsid w:val="00A30EE4"/>
    <w:rsid w:val="00A3110A"/>
    <w:rsid w:val="00A4435B"/>
    <w:rsid w:val="00A47024"/>
    <w:rsid w:val="00A53F66"/>
    <w:rsid w:val="00A56BCA"/>
    <w:rsid w:val="00A56CC3"/>
    <w:rsid w:val="00A5708D"/>
    <w:rsid w:val="00A579DA"/>
    <w:rsid w:val="00A6332C"/>
    <w:rsid w:val="00A6581C"/>
    <w:rsid w:val="00A67037"/>
    <w:rsid w:val="00A702E4"/>
    <w:rsid w:val="00A73980"/>
    <w:rsid w:val="00A75292"/>
    <w:rsid w:val="00A83908"/>
    <w:rsid w:val="00A87151"/>
    <w:rsid w:val="00A94239"/>
    <w:rsid w:val="00A94B7E"/>
    <w:rsid w:val="00AA11B8"/>
    <w:rsid w:val="00AA219B"/>
    <w:rsid w:val="00AA3CE3"/>
    <w:rsid w:val="00AA43AE"/>
    <w:rsid w:val="00AB4385"/>
    <w:rsid w:val="00AD7199"/>
    <w:rsid w:val="00AE5E14"/>
    <w:rsid w:val="00AF4BAF"/>
    <w:rsid w:val="00AF6522"/>
    <w:rsid w:val="00B07BB9"/>
    <w:rsid w:val="00B10298"/>
    <w:rsid w:val="00B11564"/>
    <w:rsid w:val="00B17030"/>
    <w:rsid w:val="00B240FB"/>
    <w:rsid w:val="00B41F24"/>
    <w:rsid w:val="00B442B6"/>
    <w:rsid w:val="00B51174"/>
    <w:rsid w:val="00B60552"/>
    <w:rsid w:val="00B633E5"/>
    <w:rsid w:val="00B71FF3"/>
    <w:rsid w:val="00B771F8"/>
    <w:rsid w:val="00B77A89"/>
    <w:rsid w:val="00B91E38"/>
    <w:rsid w:val="00B93492"/>
    <w:rsid w:val="00BA5385"/>
    <w:rsid w:val="00BA70AF"/>
    <w:rsid w:val="00BC2288"/>
    <w:rsid w:val="00BC698F"/>
    <w:rsid w:val="00BD0BCD"/>
    <w:rsid w:val="00BD1016"/>
    <w:rsid w:val="00BE0E8C"/>
    <w:rsid w:val="00BE58BC"/>
    <w:rsid w:val="00BF004C"/>
    <w:rsid w:val="00BF3436"/>
    <w:rsid w:val="00BF76EF"/>
    <w:rsid w:val="00C02363"/>
    <w:rsid w:val="00C06854"/>
    <w:rsid w:val="00C07A85"/>
    <w:rsid w:val="00C15D00"/>
    <w:rsid w:val="00C32433"/>
    <w:rsid w:val="00C35841"/>
    <w:rsid w:val="00C54686"/>
    <w:rsid w:val="00C572D5"/>
    <w:rsid w:val="00C617BE"/>
    <w:rsid w:val="00C61B75"/>
    <w:rsid w:val="00C77989"/>
    <w:rsid w:val="00C85147"/>
    <w:rsid w:val="00C8646F"/>
    <w:rsid w:val="00C912A1"/>
    <w:rsid w:val="00CA3B21"/>
    <w:rsid w:val="00CB0334"/>
    <w:rsid w:val="00CB5DE2"/>
    <w:rsid w:val="00CC0896"/>
    <w:rsid w:val="00CC4D0E"/>
    <w:rsid w:val="00CE487F"/>
    <w:rsid w:val="00CF5089"/>
    <w:rsid w:val="00D01200"/>
    <w:rsid w:val="00D04CBA"/>
    <w:rsid w:val="00D276A6"/>
    <w:rsid w:val="00D33AB0"/>
    <w:rsid w:val="00D47078"/>
    <w:rsid w:val="00D56354"/>
    <w:rsid w:val="00D60770"/>
    <w:rsid w:val="00D61B3F"/>
    <w:rsid w:val="00D655D9"/>
    <w:rsid w:val="00D81599"/>
    <w:rsid w:val="00DA127D"/>
    <w:rsid w:val="00DB0315"/>
    <w:rsid w:val="00DC24B6"/>
    <w:rsid w:val="00DC451C"/>
    <w:rsid w:val="00DC4E1A"/>
    <w:rsid w:val="00DC5B27"/>
    <w:rsid w:val="00DD1630"/>
    <w:rsid w:val="00DD4829"/>
    <w:rsid w:val="00DD492D"/>
    <w:rsid w:val="00DE2F68"/>
    <w:rsid w:val="00DE4F8B"/>
    <w:rsid w:val="00DF12E3"/>
    <w:rsid w:val="00DF5B87"/>
    <w:rsid w:val="00E03AE8"/>
    <w:rsid w:val="00E12D20"/>
    <w:rsid w:val="00E26049"/>
    <w:rsid w:val="00E340A2"/>
    <w:rsid w:val="00E401CB"/>
    <w:rsid w:val="00E41055"/>
    <w:rsid w:val="00E53FED"/>
    <w:rsid w:val="00E72771"/>
    <w:rsid w:val="00E81B75"/>
    <w:rsid w:val="00E91121"/>
    <w:rsid w:val="00EC048E"/>
    <w:rsid w:val="00ED3157"/>
    <w:rsid w:val="00EE100C"/>
    <w:rsid w:val="00EE38A9"/>
    <w:rsid w:val="00EE59E4"/>
    <w:rsid w:val="00EF1DF5"/>
    <w:rsid w:val="00EF4B4E"/>
    <w:rsid w:val="00EF5957"/>
    <w:rsid w:val="00EF6AA9"/>
    <w:rsid w:val="00F0116E"/>
    <w:rsid w:val="00F040EF"/>
    <w:rsid w:val="00F4785B"/>
    <w:rsid w:val="00F609EC"/>
    <w:rsid w:val="00F6253D"/>
    <w:rsid w:val="00F7606A"/>
    <w:rsid w:val="00F86B51"/>
    <w:rsid w:val="00F915D4"/>
    <w:rsid w:val="00FA728D"/>
    <w:rsid w:val="00FC403C"/>
    <w:rsid w:val="00FC70D2"/>
    <w:rsid w:val="00FD5937"/>
    <w:rsid w:val="00FD6AF2"/>
    <w:rsid w:val="00FE29FD"/>
    <w:rsid w:val="00FF15DB"/>
    <w:rsid w:val="00FF3694"/>
    <w:rsid w:val="00FF42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36DDA"/>
  <w15:docId w15:val="{7949209F-F199-455A-B719-09B6B05D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694"/>
  </w:style>
  <w:style w:type="paragraph" w:styleId="1">
    <w:name w:val="heading 1"/>
    <w:basedOn w:val="a"/>
    <w:link w:val="10"/>
    <w:uiPriority w:val="9"/>
    <w:qFormat/>
    <w:rsid w:val="00A10F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3837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Обычный (Web)1 Знак,Знак4 Знак,Знак4 Знак Знак Знак,Знак4 Знак Знак1,Знак4 Знак1,Обычный (веб) Знак1 Знак,Обычный (веб) Знак Знак1 Знак,Знак Знак1 Знак Знак1,Обычный (веб) Знак Знак Знак Знак1"/>
    <w:basedOn w:val="a"/>
    <w:link w:val="11"/>
    <w:uiPriority w:val="99"/>
    <w:qFormat/>
    <w:rsid w:val="00883F02"/>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st">
    <w:name w:val="st"/>
    <w:basedOn w:val="a0"/>
    <w:uiPriority w:val="99"/>
    <w:rsid w:val="00883F02"/>
  </w:style>
  <w:style w:type="paragraph" w:styleId="a4">
    <w:name w:val="Body Text"/>
    <w:basedOn w:val="a"/>
    <w:link w:val="a5"/>
    <w:rsid w:val="00AA11B8"/>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rsid w:val="00AA11B8"/>
    <w:rPr>
      <w:rFonts w:ascii="Times New Roman" w:eastAsia="Times New Roman" w:hAnsi="Times New Roman" w:cs="Times New Roman"/>
      <w:sz w:val="20"/>
      <w:szCs w:val="20"/>
    </w:rPr>
  </w:style>
  <w:style w:type="character" w:customStyle="1" w:styleId="apple-converted-space">
    <w:name w:val="apple-converted-space"/>
    <w:basedOn w:val="a0"/>
    <w:rsid w:val="00147F04"/>
  </w:style>
  <w:style w:type="character" w:styleId="a6">
    <w:name w:val="Hyperlink"/>
    <w:basedOn w:val="a0"/>
    <w:uiPriority w:val="99"/>
    <w:semiHidden/>
    <w:unhideWhenUsed/>
    <w:rsid w:val="008E7B3F"/>
    <w:rPr>
      <w:color w:val="0000FF"/>
      <w:u w:val="single"/>
    </w:rPr>
  </w:style>
  <w:style w:type="paragraph" w:styleId="a7">
    <w:name w:val="No Spacing"/>
    <w:link w:val="a8"/>
    <w:uiPriority w:val="1"/>
    <w:qFormat/>
    <w:rsid w:val="004C5AEA"/>
    <w:pPr>
      <w:spacing w:after="0" w:line="240" w:lineRule="auto"/>
    </w:pPr>
    <w:rPr>
      <w:rFonts w:ascii="Times New Roman" w:eastAsia="Times New Roman" w:hAnsi="Times New Roman" w:cs="Times New Roman"/>
      <w:sz w:val="30"/>
      <w:szCs w:val="20"/>
      <w:lang w:val="be-BY"/>
    </w:rPr>
  </w:style>
  <w:style w:type="character" w:customStyle="1" w:styleId="a8">
    <w:name w:val="Без интервала Знак"/>
    <w:link w:val="a7"/>
    <w:uiPriority w:val="1"/>
    <w:locked/>
    <w:rsid w:val="004C5AEA"/>
    <w:rPr>
      <w:rFonts w:ascii="Times New Roman" w:eastAsia="Times New Roman" w:hAnsi="Times New Roman" w:cs="Times New Roman"/>
      <w:sz w:val="30"/>
      <w:szCs w:val="20"/>
      <w:lang w:val="be-BY"/>
    </w:rPr>
  </w:style>
  <w:style w:type="character" w:styleId="a9">
    <w:name w:val="Strong"/>
    <w:basedOn w:val="a0"/>
    <w:qFormat/>
    <w:rsid w:val="00A75292"/>
    <w:rPr>
      <w:b/>
      <w:bCs/>
    </w:rPr>
  </w:style>
  <w:style w:type="character" w:customStyle="1" w:styleId="10">
    <w:name w:val="Заголовок 1 Знак"/>
    <w:basedOn w:val="a0"/>
    <w:link w:val="1"/>
    <w:uiPriority w:val="9"/>
    <w:rsid w:val="00A10F94"/>
    <w:rPr>
      <w:rFonts w:ascii="Times New Roman" w:eastAsia="Times New Roman" w:hAnsi="Times New Roman" w:cs="Times New Roman"/>
      <w:b/>
      <w:bCs/>
      <w:kern w:val="36"/>
      <w:sz w:val="48"/>
      <w:szCs w:val="48"/>
    </w:rPr>
  </w:style>
  <w:style w:type="paragraph" w:styleId="aa">
    <w:name w:val="List Paragraph"/>
    <w:basedOn w:val="a"/>
    <w:uiPriority w:val="34"/>
    <w:qFormat/>
    <w:rsid w:val="00776AA1"/>
    <w:pPr>
      <w:ind w:left="720"/>
      <w:contextualSpacing/>
    </w:pPr>
  </w:style>
  <w:style w:type="character" w:customStyle="1" w:styleId="30">
    <w:name w:val="Заголовок 3 Знак"/>
    <w:basedOn w:val="a0"/>
    <w:link w:val="3"/>
    <w:uiPriority w:val="9"/>
    <w:semiHidden/>
    <w:rsid w:val="003837DF"/>
    <w:rPr>
      <w:rFonts w:asciiTheme="majorHAnsi" w:eastAsiaTheme="majorEastAsia" w:hAnsiTheme="majorHAnsi" w:cstheme="majorBidi"/>
      <w:b/>
      <w:bCs/>
      <w:color w:val="4F81BD" w:themeColor="accent1"/>
    </w:rPr>
  </w:style>
  <w:style w:type="character" w:customStyle="1" w:styleId="6">
    <w:name w:val="Основной текст (6)"/>
    <w:basedOn w:val="a0"/>
    <w:rsid w:val="0013090A"/>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ab">
    <w:name w:val="Основной текст + Полужирный"/>
    <w:basedOn w:val="a0"/>
    <w:rsid w:val="0013090A"/>
    <w:rPr>
      <w:b/>
      <w:bCs/>
      <w:spacing w:val="0"/>
      <w:sz w:val="26"/>
      <w:szCs w:val="26"/>
      <w:shd w:val="clear" w:color="auto" w:fill="FFFFFF"/>
    </w:rPr>
  </w:style>
  <w:style w:type="character" w:customStyle="1" w:styleId="60">
    <w:name w:val="Основной текст (6) + Не полужирный"/>
    <w:basedOn w:val="a0"/>
    <w:rsid w:val="0013090A"/>
    <w:rPr>
      <w:rFonts w:ascii="Times New Roman" w:eastAsia="Times New Roman" w:hAnsi="Times New Roman" w:cs="Times New Roman" w:hint="default"/>
      <w:b/>
      <w:bCs/>
      <w:i w:val="0"/>
      <w:iCs w:val="0"/>
      <w:smallCaps w:val="0"/>
      <w:strike w:val="0"/>
      <w:dstrike w:val="0"/>
      <w:spacing w:val="0"/>
      <w:sz w:val="26"/>
      <w:szCs w:val="26"/>
      <w:u w:val="none"/>
      <w:effect w:val="none"/>
    </w:rPr>
  </w:style>
  <w:style w:type="character" w:customStyle="1" w:styleId="ac">
    <w:name w:val="Основной текст_"/>
    <w:basedOn w:val="a0"/>
    <w:link w:val="61"/>
    <w:locked/>
    <w:rsid w:val="0013090A"/>
    <w:rPr>
      <w:sz w:val="26"/>
      <w:szCs w:val="26"/>
      <w:shd w:val="clear" w:color="auto" w:fill="FFFFFF"/>
    </w:rPr>
  </w:style>
  <w:style w:type="paragraph" w:customStyle="1" w:styleId="61">
    <w:name w:val="Основной текст6"/>
    <w:basedOn w:val="a"/>
    <w:link w:val="ac"/>
    <w:rsid w:val="0013090A"/>
    <w:pPr>
      <w:shd w:val="clear" w:color="auto" w:fill="FFFFFF"/>
      <w:spacing w:after="360" w:line="324" w:lineRule="exact"/>
      <w:ind w:firstLine="700"/>
      <w:jc w:val="both"/>
    </w:pPr>
    <w:rPr>
      <w:sz w:val="26"/>
      <w:szCs w:val="26"/>
    </w:rPr>
  </w:style>
  <w:style w:type="paragraph" w:customStyle="1" w:styleId="12">
    <w:name w:val="Основной текст1"/>
    <w:basedOn w:val="a"/>
    <w:rsid w:val="00B10298"/>
    <w:pPr>
      <w:widowControl w:val="0"/>
      <w:shd w:val="clear" w:color="auto" w:fill="FFFFFF"/>
      <w:spacing w:after="0" w:line="346" w:lineRule="exact"/>
      <w:jc w:val="both"/>
    </w:pPr>
    <w:rPr>
      <w:rFonts w:eastAsiaTheme="minorHAnsi"/>
      <w:spacing w:val="8"/>
      <w:sz w:val="27"/>
      <w:szCs w:val="27"/>
      <w:lang w:eastAsia="en-US"/>
    </w:rPr>
  </w:style>
  <w:style w:type="paragraph" w:customStyle="1" w:styleId="paragraph">
    <w:name w:val="paragraph"/>
    <w:basedOn w:val="a"/>
    <w:rsid w:val="00894E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6136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B4B3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ad">
    <w:name w:val="Знак Знак Знак Знак Знак Знак Знак Знак Знак Знак"/>
    <w:basedOn w:val="a"/>
    <w:rsid w:val="007B4B39"/>
    <w:pPr>
      <w:spacing w:after="160" w:line="240" w:lineRule="exact"/>
    </w:pPr>
    <w:rPr>
      <w:rFonts w:ascii="Arial" w:eastAsia="Times New Roman" w:hAnsi="Arial" w:cs="Arial"/>
      <w:sz w:val="20"/>
      <w:szCs w:val="20"/>
      <w:lang w:val="de-CH" w:eastAsia="de-CH"/>
    </w:rPr>
  </w:style>
  <w:style w:type="paragraph" w:customStyle="1" w:styleId="110">
    <w:name w:val="Обычный11"/>
    <w:rsid w:val="00902052"/>
    <w:pPr>
      <w:spacing w:after="0" w:line="240" w:lineRule="auto"/>
      <w:ind w:firstLine="851"/>
      <w:jc w:val="both"/>
    </w:pPr>
    <w:rPr>
      <w:rFonts w:ascii="Times New Roman" w:eastAsia="Calibri" w:hAnsi="Times New Roman" w:cs="Times New Roman"/>
      <w:sz w:val="28"/>
      <w:szCs w:val="20"/>
    </w:rPr>
  </w:style>
  <w:style w:type="paragraph" w:customStyle="1" w:styleId="111">
    <w:name w:val="Заголовок 11"/>
    <w:basedOn w:val="a"/>
    <w:uiPriority w:val="1"/>
    <w:qFormat/>
    <w:rsid w:val="00902052"/>
    <w:pPr>
      <w:widowControl w:val="0"/>
      <w:autoSpaceDE w:val="0"/>
      <w:autoSpaceDN w:val="0"/>
      <w:spacing w:after="0" w:line="240" w:lineRule="auto"/>
      <w:ind w:left="704"/>
      <w:outlineLvl w:val="1"/>
    </w:pPr>
    <w:rPr>
      <w:rFonts w:ascii="Times New Roman" w:eastAsia="Times New Roman" w:hAnsi="Times New Roman" w:cs="Times New Roman"/>
      <w:b/>
      <w:bCs/>
      <w:sz w:val="24"/>
      <w:szCs w:val="24"/>
      <w:lang w:eastAsia="en-US"/>
    </w:rPr>
  </w:style>
  <w:style w:type="paragraph" w:customStyle="1" w:styleId="ConsPlusNormal">
    <w:name w:val="ConsPlusNormal"/>
    <w:rsid w:val="00A53F66"/>
    <w:pPr>
      <w:widowControl w:val="0"/>
      <w:autoSpaceDE w:val="0"/>
      <w:autoSpaceDN w:val="0"/>
      <w:adjustRightInd w:val="0"/>
      <w:spacing w:after="0" w:line="240" w:lineRule="auto"/>
      <w:jc w:val="both"/>
    </w:pPr>
    <w:rPr>
      <w:rFonts w:ascii="Arial" w:eastAsia="SimSun" w:hAnsi="Arial" w:cs="Arial"/>
      <w:sz w:val="20"/>
      <w:szCs w:val="20"/>
      <w:lang w:eastAsia="zh-CN"/>
    </w:rPr>
  </w:style>
  <w:style w:type="paragraph" w:styleId="ae">
    <w:name w:val="Balloon Text"/>
    <w:basedOn w:val="a"/>
    <w:link w:val="af"/>
    <w:uiPriority w:val="99"/>
    <w:semiHidden/>
    <w:unhideWhenUsed/>
    <w:rsid w:val="006548E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548EA"/>
    <w:rPr>
      <w:rFonts w:ascii="Segoe UI" w:hAnsi="Segoe UI" w:cs="Segoe UI"/>
      <w:sz w:val="18"/>
      <w:szCs w:val="18"/>
    </w:rPr>
  </w:style>
  <w:style w:type="paragraph" w:styleId="af0">
    <w:name w:val="header"/>
    <w:basedOn w:val="a"/>
    <w:link w:val="af1"/>
    <w:uiPriority w:val="99"/>
    <w:unhideWhenUsed/>
    <w:rsid w:val="008C78B7"/>
    <w:pPr>
      <w:tabs>
        <w:tab w:val="center" w:pos="4844"/>
        <w:tab w:val="right" w:pos="9689"/>
      </w:tabs>
      <w:spacing w:after="0" w:line="240" w:lineRule="auto"/>
    </w:pPr>
  </w:style>
  <w:style w:type="character" w:customStyle="1" w:styleId="af1">
    <w:name w:val="Верхний колонтитул Знак"/>
    <w:basedOn w:val="a0"/>
    <w:link w:val="af0"/>
    <w:uiPriority w:val="99"/>
    <w:rsid w:val="008C78B7"/>
  </w:style>
  <w:style w:type="paragraph" w:styleId="af2">
    <w:name w:val="footer"/>
    <w:basedOn w:val="a"/>
    <w:link w:val="af3"/>
    <w:uiPriority w:val="99"/>
    <w:unhideWhenUsed/>
    <w:rsid w:val="008C78B7"/>
    <w:pPr>
      <w:tabs>
        <w:tab w:val="center" w:pos="4844"/>
        <w:tab w:val="right" w:pos="9689"/>
      </w:tabs>
      <w:spacing w:after="0" w:line="240" w:lineRule="auto"/>
    </w:pPr>
  </w:style>
  <w:style w:type="character" w:customStyle="1" w:styleId="af3">
    <w:name w:val="Нижний колонтитул Знак"/>
    <w:basedOn w:val="a0"/>
    <w:link w:val="af2"/>
    <w:uiPriority w:val="99"/>
    <w:rsid w:val="008C78B7"/>
  </w:style>
  <w:style w:type="paragraph" w:customStyle="1" w:styleId="13">
    <w:name w:val="Абзац списка1"/>
    <w:basedOn w:val="a"/>
    <w:uiPriority w:val="99"/>
    <w:rsid w:val="00FA728D"/>
    <w:pPr>
      <w:spacing w:after="0" w:line="240" w:lineRule="auto"/>
      <w:ind w:left="720" w:firstLine="709"/>
      <w:contextualSpacing/>
      <w:jc w:val="both"/>
    </w:pPr>
    <w:rPr>
      <w:rFonts w:ascii="Times New Roman" w:eastAsia="Calibri" w:hAnsi="Times New Roman" w:cs="Times New Roman"/>
      <w:sz w:val="30"/>
      <w:szCs w:val="20"/>
    </w:rPr>
  </w:style>
  <w:style w:type="paragraph" w:customStyle="1" w:styleId="point">
    <w:name w:val="point"/>
    <w:basedOn w:val="a"/>
    <w:uiPriority w:val="99"/>
    <w:rsid w:val="00FA728D"/>
    <w:pPr>
      <w:spacing w:after="0" w:line="240" w:lineRule="auto"/>
      <w:ind w:firstLine="567"/>
      <w:jc w:val="both"/>
    </w:pPr>
    <w:rPr>
      <w:rFonts w:ascii="Times New Roman" w:eastAsia="Times New Roman" w:hAnsi="Times New Roman" w:cs="Times New Roman"/>
      <w:sz w:val="24"/>
      <w:szCs w:val="24"/>
    </w:rPr>
  </w:style>
  <w:style w:type="character" w:customStyle="1" w:styleId="14">
    <w:name w:val="Основной текст Знак1"/>
    <w:uiPriority w:val="99"/>
    <w:rsid w:val="00B633E5"/>
    <w:rPr>
      <w:rFonts w:ascii="Times New Roman" w:hAnsi="Times New Roman"/>
      <w:shd w:val="clear" w:color="auto" w:fill="FFFFFF"/>
    </w:rPr>
  </w:style>
  <w:style w:type="paragraph" w:customStyle="1" w:styleId="2">
    <w:name w:val="Абзац списка2"/>
    <w:basedOn w:val="a"/>
    <w:rsid w:val="0039472B"/>
    <w:pPr>
      <w:ind w:left="720"/>
      <w:contextualSpacing/>
    </w:pPr>
    <w:rPr>
      <w:rFonts w:ascii="Calibri" w:eastAsia="Times New Roman" w:hAnsi="Calibri" w:cs="Times New Roman"/>
      <w:lang w:eastAsia="en-US"/>
    </w:rPr>
  </w:style>
  <w:style w:type="paragraph" w:styleId="af4">
    <w:name w:val="Block Text"/>
    <w:basedOn w:val="a"/>
    <w:rsid w:val="0039472B"/>
    <w:pPr>
      <w:spacing w:after="0" w:line="240" w:lineRule="auto"/>
      <w:ind w:left="-142" w:right="-805" w:firstLine="284"/>
      <w:jc w:val="both"/>
    </w:pPr>
    <w:rPr>
      <w:rFonts w:ascii="News702Cyril BT" w:eastAsia="Calibri" w:hAnsi="News702Cyril BT" w:cs="Times New Roman"/>
      <w:sz w:val="20"/>
      <w:szCs w:val="20"/>
    </w:rPr>
  </w:style>
  <w:style w:type="paragraph" w:customStyle="1" w:styleId="Style10">
    <w:name w:val="Style10"/>
    <w:basedOn w:val="a"/>
    <w:uiPriority w:val="99"/>
    <w:rsid w:val="000A5C60"/>
    <w:pPr>
      <w:widowControl w:val="0"/>
      <w:autoSpaceDE w:val="0"/>
      <w:autoSpaceDN w:val="0"/>
      <w:adjustRightInd w:val="0"/>
      <w:spacing w:after="0" w:line="338" w:lineRule="exact"/>
      <w:ind w:firstLine="698"/>
      <w:jc w:val="both"/>
    </w:pPr>
    <w:rPr>
      <w:rFonts w:ascii="Times New Roman" w:eastAsia="Times New Roman" w:hAnsi="Times New Roman" w:cs="Times New Roman"/>
      <w:sz w:val="24"/>
      <w:szCs w:val="24"/>
    </w:rPr>
  </w:style>
  <w:style w:type="character" w:customStyle="1" w:styleId="FontStyle23">
    <w:name w:val="Font Style23"/>
    <w:basedOn w:val="a0"/>
    <w:uiPriority w:val="99"/>
    <w:rsid w:val="000A5C60"/>
    <w:rPr>
      <w:rFonts w:ascii="Times New Roman" w:hAnsi="Times New Roman" w:cs="Times New Roman"/>
      <w:sz w:val="26"/>
      <w:szCs w:val="26"/>
    </w:rPr>
  </w:style>
  <w:style w:type="table" w:styleId="af5">
    <w:name w:val="Table Grid"/>
    <w:basedOn w:val="a1"/>
    <w:rsid w:val="00A01C53"/>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4C2FAD"/>
    <w:pPr>
      <w:spacing w:after="120"/>
    </w:pPr>
    <w:rPr>
      <w:sz w:val="16"/>
      <w:szCs w:val="16"/>
    </w:rPr>
  </w:style>
  <w:style w:type="character" w:customStyle="1" w:styleId="32">
    <w:name w:val="Основной текст 3 Знак"/>
    <w:basedOn w:val="a0"/>
    <w:link w:val="31"/>
    <w:uiPriority w:val="99"/>
    <w:semiHidden/>
    <w:rsid w:val="004C2FAD"/>
    <w:rPr>
      <w:sz w:val="16"/>
      <w:szCs w:val="16"/>
    </w:rPr>
  </w:style>
  <w:style w:type="character" w:styleId="af6">
    <w:name w:val="annotation reference"/>
    <w:basedOn w:val="a0"/>
    <w:uiPriority w:val="99"/>
    <w:semiHidden/>
    <w:unhideWhenUsed/>
    <w:rsid w:val="005A46FB"/>
    <w:rPr>
      <w:sz w:val="16"/>
      <w:szCs w:val="16"/>
    </w:rPr>
  </w:style>
  <w:style w:type="paragraph" w:styleId="af7">
    <w:name w:val="annotation text"/>
    <w:basedOn w:val="a"/>
    <w:link w:val="af8"/>
    <w:uiPriority w:val="99"/>
    <w:semiHidden/>
    <w:unhideWhenUsed/>
    <w:rsid w:val="005A46FB"/>
    <w:pPr>
      <w:spacing w:line="240" w:lineRule="auto"/>
    </w:pPr>
    <w:rPr>
      <w:sz w:val="20"/>
      <w:szCs w:val="20"/>
    </w:rPr>
  </w:style>
  <w:style w:type="character" w:customStyle="1" w:styleId="af8">
    <w:name w:val="Текст примечания Знак"/>
    <w:basedOn w:val="a0"/>
    <w:link w:val="af7"/>
    <w:uiPriority w:val="99"/>
    <w:semiHidden/>
    <w:rsid w:val="005A46FB"/>
    <w:rPr>
      <w:sz w:val="20"/>
      <w:szCs w:val="20"/>
    </w:rPr>
  </w:style>
  <w:style w:type="paragraph" w:styleId="af9">
    <w:name w:val="annotation subject"/>
    <w:basedOn w:val="af7"/>
    <w:next w:val="af7"/>
    <w:link w:val="afa"/>
    <w:uiPriority w:val="99"/>
    <w:semiHidden/>
    <w:unhideWhenUsed/>
    <w:rsid w:val="005A46FB"/>
    <w:rPr>
      <w:b/>
      <w:bCs/>
    </w:rPr>
  </w:style>
  <w:style w:type="character" w:customStyle="1" w:styleId="afa">
    <w:name w:val="Тема примечания Знак"/>
    <w:basedOn w:val="af8"/>
    <w:link w:val="af9"/>
    <w:uiPriority w:val="99"/>
    <w:semiHidden/>
    <w:rsid w:val="005A46FB"/>
    <w:rPr>
      <w:b/>
      <w:bCs/>
      <w:sz w:val="20"/>
      <w:szCs w:val="20"/>
    </w:rPr>
  </w:style>
  <w:style w:type="paragraph" w:styleId="33">
    <w:name w:val="Body Text Indent 3"/>
    <w:basedOn w:val="a"/>
    <w:link w:val="34"/>
    <w:uiPriority w:val="99"/>
    <w:semiHidden/>
    <w:unhideWhenUsed/>
    <w:rsid w:val="00821A1A"/>
    <w:pPr>
      <w:spacing w:after="120"/>
      <w:ind w:left="283"/>
    </w:pPr>
    <w:rPr>
      <w:sz w:val="16"/>
      <w:szCs w:val="16"/>
    </w:rPr>
  </w:style>
  <w:style w:type="character" w:customStyle="1" w:styleId="34">
    <w:name w:val="Основной текст с отступом 3 Знак"/>
    <w:basedOn w:val="a0"/>
    <w:link w:val="33"/>
    <w:uiPriority w:val="99"/>
    <w:semiHidden/>
    <w:rsid w:val="00821A1A"/>
    <w:rPr>
      <w:sz w:val="16"/>
      <w:szCs w:val="16"/>
    </w:rPr>
  </w:style>
  <w:style w:type="paragraph" w:customStyle="1" w:styleId="BodyText21">
    <w:name w:val="Body Text 21"/>
    <w:basedOn w:val="a"/>
    <w:rsid w:val="00821A1A"/>
    <w:pPr>
      <w:autoSpaceDE w:val="0"/>
      <w:autoSpaceDN w:val="0"/>
      <w:spacing w:after="0" w:line="360" w:lineRule="auto"/>
      <w:jc w:val="both"/>
    </w:pPr>
    <w:rPr>
      <w:rFonts w:ascii="Times New Roman" w:eastAsia="Times New Roman" w:hAnsi="Times New Roman" w:cs="Times New Roman"/>
      <w:sz w:val="28"/>
      <w:szCs w:val="28"/>
    </w:rPr>
  </w:style>
  <w:style w:type="character" w:customStyle="1" w:styleId="11">
    <w:name w:val="Обычный (веб) Знак1"/>
    <w:aliases w:val="Обычный (Web) Знак,Обычный (веб) Знак Знак,Обычный (Web)1 Знак Знак,Знак4 Знак Знак,Знак4 Знак Знак Знак Знак,Знак4 Знак Знак1 Знак,Знак4 Знак1 Знак,Обычный (веб) Знак1 Знак Знак,Обычный (веб) Знак Знак1 Знак Знак"/>
    <w:link w:val="a3"/>
    <w:locked/>
    <w:rsid w:val="00383074"/>
    <w:rPr>
      <w:rFonts w:ascii="Times New Roman" w:eastAsia="Times New Roman" w:hAnsi="Times New Roman" w:cs="Times New Roman"/>
      <w:sz w:val="20"/>
      <w:szCs w:val="20"/>
    </w:rPr>
  </w:style>
  <w:style w:type="paragraph" w:styleId="afb">
    <w:name w:val="Body Text Indent"/>
    <w:basedOn w:val="a"/>
    <w:link w:val="afc"/>
    <w:uiPriority w:val="99"/>
    <w:semiHidden/>
    <w:unhideWhenUsed/>
    <w:rsid w:val="00FC403C"/>
    <w:pPr>
      <w:spacing w:after="120"/>
      <w:ind w:left="283"/>
    </w:pPr>
  </w:style>
  <w:style w:type="character" w:customStyle="1" w:styleId="afc">
    <w:name w:val="Основной текст с отступом Знак"/>
    <w:basedOn w:val="a0"/>
    <w:link w:val="afb"/>
    <w:uiPriority w:val="99"/>
    <w:semiHidden/>
    <w:rsid w:val="00FC403C"/>
  </w:style>
  <w:style w:type="character" w:styleId="afd">
    <w:name w:val="Emphasis"/>
    <w:uiPriority w:val="20"/>
    <w:qFormat/>
    <w:rsid w:val="00FF15DB"/>
    <w:rPr>
      <w:rFonts w:ascii="Times New Roman" w:hAnsi="Times New Roman" w:cs="Times New Roman" w:hint="default"/>
      <w:i/>
      <w:iCs/>
    </w:rPr>
  </w:style>
  <w:style w:type="character" w:customStyle="1" w:styleId="longtext">
    <w:name w:val="long_text"/>
    <w:rsid w:val="00FF15DB"/>
  </w:style>
  <w:style w:type="character" w:customStyle="1" w:styleId="hps">
    <w:name w:val="hps"/>
    <w:basedOn w:val="a0"/>
    <w:rsid w:val="00FF1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98848">
      <w:bodyDiv w:val="1"/>
      <w:marLeft w:val="0"/>
      <w:marRight w:val="0"/>
      <w:marTop w:val="0"/>
      <w:marBottom w:val="0"/>
      <w:divBdr>
        <w:top w:val="none" w:sz="0" w:space="0" w:color="auto"/>
        <w:left w:val="none" w:sz="0" w:space="0" w:color="auto"/>
        <w:bottom w:val="none" w:sz="0" w:space="0" w:color="auto"/>
        <w:right w:val="none" w:sz="0" w:space="0" w:color="auto"/>
      </w:divBdr>
    </w:div>
    <w:div w:id="151140959">
      <w:bodyDiv w:val="1"/>
      <w:marLeft w:val="0"/>
      <w:marRight w:val="0"/>
      <w:marTop w:val="0"/>
      <w:marBottom w:val="0"/>
      <w:divBdr>
        <w:top w:val="none" w:sz="0" w:space="0" w:color="auto"/>
        <w:left w:val="none" w:sz="0" w:space="0" w:color="auto"/>
        <w:bottom w:val="none" w:sz="0" w:space="0" w:color="auto"/>
        <w:right w:val="none" w:sz="0" w:space="0" w:color="auto"/>
      </w:divBdr>
    </w:div>
    <w:div w:id="168101408">
      <w:bodyDiv w:val="1"/>
      <w:marLeft w:val="0"/>
      <w:marRight w:val="0"/>
      <w:marTop w:val="0"/>
      <w:marBottom w:val="0"/>
      <w:divBdr>
        <w:top w:val="none" w:sz="0" w:space="0" w:color="auto"/>
        <w:left w:val="none" w:sz="0" w:space="0" w:color="auto"/>
        <w:bottom w:val="none" w:sz="0" w:space="0" w:color="auto"/>
        <w:right w:val="none" w:sz="0" w:space="0" w:color="auto"/>
      </w:divBdr>
    </w:div>
    <w:div w:id="282350222">
      <w:bodyDiv w:val="1"/>
      <w:marLeft w:val="0"/>
      <w:marRight w:val="0"/>
      <w:marTop w:val="0"/>
      <w:marBottom w:val="0"/>
      <w:divBdr>
        <w:top w:val="none" w:sz="0" w:space="0" w:color="auto"/>
        <w:left w:val="none" w:sz="0" w:space="0" w:color="auto"/>
        <w:bottom w:val="none" w:sz="0" w:space="0" w:color="auto"/>
        <w:right w:val="none" w:sz="0" w:space="0" w:color="auto"/>
      </w:divBdr>
    </w:div>
    <w:div w:id="296222802">
      <w:bodyDiv w:val="1"/>
      <w:marLeft w:val="0"/>
      <w:marRight w:val="0"/>
      <w:marTop w:val="0"/>
      <w:marBottom w:val="0"/>
      <w:divBdr>
        <w:top w:val="none" w:sz="0" w:space="0" w:color="auto"/>
        <w:left w:val="none" w:sz="0" w:space="0" w:color="auto"/>
        <w:bottom w:val="none" w:sz="0" w:space="0" w:color="auto"/>
        <w:right w:val="none" w:sz="0" w:space="0" w:color="auto"/>
      </w:divBdr>
    </w:div>
    <w:div w:id="364866051">
      <w:bodyDiv w:val="1"/>
      <w:marLeft w:val="0"/>
      <w:marRight w:val="0"/>
      <w:marTop w:val="0"/>
      <w:marBottom w:val="0"/>
      <w:divBdr>
        <w:top w:val="none" w:sz="0" w:space="0" w:color="auto"/>
        <w:left w:val="none" w:sz="0" w:space="0" w:color="auto"/>
        <w:bottom w:val="none" w:sz="0" w:space="0" w:color="auto"/>
        <w:right w:val="none" w:sz="0" w:space="0" w:color="auto"/>
      </w:divBdr>
    </w:div>
    <w:div w:id="462162208">
      <w:bodyDiv w:val="1"/>
      <w:marLeft w:val="0"/>
      <w:marRight w:val="0"/>
      <w:marTop w:val="0"/>
      <w:marBottom w:val="0"/>
      <w:divBdr>
        <w:top w:val="none" w:sz="0" w:space="0" w:color="auto"/>
        <w:left w:val="none" w:sz="0" w:space="0" w:color="auto"/>
        <w:bottom w:val="none" w:sz="0" w:space="0" w:color="auto"/>
        <w:right w:val="none" w:sz="0" w:space="0" w:color="auto"/>
      </w:divBdr>
    </w:div>
    <w:div w:id="520238856">
      <w:bodyDiv w:val="1"/>
      <w:marLeft w:val="0"/>
      <w:marRight w:val="0"/>
      <w:marTop w:val="0"/>
      <w:marBottom w:val="0"/>
      <w:divBdr>
        <w:top w:val="none" w:sz="0" w:space="0" w:color="auto"/>
        <w:left w:val="none" w:sz="0" w:space="0" w:color="auto"/>
        <w:bottom w:val="none" w:sz="0" w:space="0" w:color="auto"/>
        <w:right w:val="none" w:sz="0" w:space="0" w:color="auto"/>
      </w:divBdr>
    </w:div>
    <w:div w:id="594167985">
      <w:bodyDiv w:val="1"/>
      <w:marLeft w:val="0"/>
      <w:marRight w:val="0"/>
      <w:marTop w:val="0"/>
      <w:marBottom w:val="0"/>
      <w:divBdr>
        <w:top w:val="none" w:sz="0" w:space="0" w:color="auto"/>
        <w:left w:val="none" w:sz="0" w:space="0" w:color="auto"/>
        <w:bottom w:val="none" w:sz="0" w:space="0" w:color="auto"/>
        <w:right w:val="none" w:sz="0" w:space="0" w:color="auto"/>
      </w:divBdr>
    </w:div>
    <w:div w:id="888496479">
      <w:bodyDiv w:val="1"/>
      <w:marLeft w:val="0"/>
      <w:marRight w:val="0"/>
      <w:marTop w:val="0"/>
      <w:marBottom w:val="0"/>
      <w:divBdr>
        <w:top w:val="none" w:sz="0" w:space="0" w:color="auto"/>
        <w:left w:val="none" w:sz="0" w:space="0" w:color="auto"/>
        <w:bottom w:val="none" w:sz="0" w:space="0" w:color="auto"/>
        <w:right w:val="none" w:sz="0" w:space="0" w:color="auto"/>
      </w:divBdr>
    </w:div>
    <w:div w:id="918751022">
      <w:bodyDiv w:val="1"/>
      <w:marLeft w:val="0"/>
      <w:marRight w:val="0"/>
      <w:marTop w:val="0"/>
      <w:marBottom w:val="0"/>
      <w:divBdr>
        <w:top w:val="none" w:sz="0" w:space="0" w:color="auto"/>
        <w:left w:val="none" w:sz="0" w:space="0" w:color="auto"/>
        <w:bottom w:val="none" w:sz="0" w:space="0" w:color="auto"/>
        <w:right w:val="none" w:sz="0" w:space="0" w:color="auto"/>
      </w:divBdr>
    </w:div>
    <w:div w:id="978877497">
      <w:bodyDiv w:val="1"/>
      <w:marLeft w:val="0"/>
      <w:marRight w:val="0"/>
      <w:marTop w:val="0"/>
      <w:marBottom w:val="0"/>
      <w:divBdr>
        <w:top w:val="none" w:sz="0" w:space="0" w:color="auto"/>
        <w:left w:val="none" w:sz="0" w:space="0" w:color="auto"/>
        <w:bottom w:val="none" w:sz="0" w:space="0" w:color="auto"/>
        <w:right w:val="none" w:sz="0" w:space="0" w:color="auto"/>
      </w:divBdr>
    </w:div>
    <w:div w:id="1160775916">
      <w:bodyDiv w:val="1"/>
      <w:marLeft w:val="0"/>
      <w:marRight w:val="0"/>
      <w:marTop w:val="0"/>
      <w:marBottom w:val="0"/>
      <w:divBdr>
        <w:top w:val="none" w:sz="0" w:space="0" w:color="auto"/>
        <w:left w:val="none" w:sz="0" w:space="0" w:color="auto"/>
        <w:bottom w:val="none" w:sz="0" w:space="0" w:color="auto"/>
        <w:right w:val="none" w:sz="0" w:space="0" w:color="auto"/>
      </w:divBdr>
    </w:div>
    <w:div w:id="1384134681">
      <w:bodyDiv w:val="1"/>
      <w:marLeft w:val="0"/>
      <w:marRight w:val="0"/>
      <w:marTop w:val="0"/>
      <w:marBottom w:val="0"/>
      <w:divBdr>
        <w:top w:val="none" w:sz="0" w:space="0" w:color="auto"/>
        <w:left w:val="none" w:sz="0" w:space="0" w:color="auto"/>
        <w:bottom w:val="none" w:sz="0" w:space="0" w:color="auto"/>
        <w:right w:val="none" w:sz="0" w:space="0" w:color="auto"/>
      </w:divBdr>
    </w:div>
    <w:div w:id="1471553407">
      <w:bodyDiv w:val="1"/>
      <w:marLeft w:val="0"/>
      <w:marRight w:val="0"/>
      <w:marTop w:val="0"/>
      <w:marBottom w:val="0"/>
      <w:divBdr>
        <w:top w:val="none" w:sz="0" w:space="0" w:color="auto"/>
        <w:left w:val="none" w:sz="0" w:space="0" w:color="auto"/>
        <w:bottom w:val="none" w:sz="0" w:space="0" w:color="auto"/>
        <w:right w:val="none" w:sz="0" w:space="0" w:color="auto"/>
      </w:divBdr>
    </w:div>
    <w:div w:id="1492286696">
      <w:bodyDiv w:val="1"/>
      <w:marLeft w:val="0"/>
      <w:marRight w:val="0"/>
      <w:marTop w:val="0"/>
      <w:marBottom w:val="0"/>
      <w:divBdr>
        <w:top w:val="none" w:sz="0" w:space="0" w:color="auto"/>
        <w:left w:val="none" w:sz="0" w:space="0" w:color="auto"/>
        <w:bottom w:val="none" w:sz="0" w:space="0" w:color="auto"/>
        <w:right w:val="none" w:sz="0" w:space="0" w:color="auto"/>
      </w:divBdr>
    </w:div>
    <w:div w:id="1557275844">
      <w:bodyDiv w:val="1"/>
      <w:marLeft w:val="0"/>
      <w:marRight w:val="0"/>
      <w:marTop w:val="0"/>
      <w:marBottom w:val="0"/>
      <w:divBdr>
        <w:top w:val="none" w:sz="0" w:space="0" w:color="auto"/>
        <w:left w:val="none" w:sz="0" w:space="0" w:color="auto"/>
        <w:bottom w:val="none" w:sz="0" w:space="0" w:color="auto"/>
        <w:right w:val="none" w:sz="0" w:space="0" w:color="auto"/>
      </w:divBdr>
    </w:div>
    <w:div w:id="1576739689">
      <w:bodyDiv w:val="1"/>
      <w:marLeft w:val="0"/>
      <w:marRight w:val="0"/>
      <w:marTop w:val="0"/>
      <w:marBottom w:val="0"/>
      <w:divBdr>
        <w:top w:val="none" w:sz="0" w:space="0" w:color="auto"/>
        <w:left w:val="none" w:sz="0" w:space="0" w:color="auto"/>
        <w:bottom w:val="none" w:sz="0" w:space="0" w:color="auto"/>
        <w:right w:val="none" w:sz="0" w:space="0" w:color="auto"/>
      </w:divBdr>
    </w:div>
    <w:div w:id="1699963579">
      <w:bodyDiv w:val="1"/>
      <w:marLeft w:val="0"/>
      <w:marRight w:val="0"/>
      <w:marTop w:val="0"/>
      <w:marBottom w:val="0"/>
      <w:divBdr>
        <w:top w:val="none" w:sz="0" w:space="0" w:color="auto"/>
        <w:left w:val="none" w:sz="0" w:space="0" w:color="auto"/>
        <w:bottom w:val="none" w:sz="0" w:space="0" w:color="auto"/>
        <w:right w:val="none" w:sz="0" w:space="0" w:color="auto"/>
      </w:divBdr>
    </w:div>
    <w:div w:id="1772507737">
      <w:bodyDiv w:val="1"/>
      <w:marLeft w:val="0"/>
      <w:marRight w:val="0"/>
      <w:marTop w:val="0"/>
      <w:marBottom w:val="0"/>
      <w:divBdr>
        <w:top w:val="none" w:sz="0" w:space="0" w:color="auto"/>
        <w:left w:val="none" w:sz="0" w:space="0" w:color="auto"/>
        <w:bottom w:val="none" w:sz="0" w:space="0" w:color="auto"/>
        <w:right w:val="none" w:sz="0" w:space="0" w:color="auto"/>
      </w:divBdr>
    </w:div>
    <w:div w:id="1804998942">
      <w:bodyDiv w:val="1"/>
      <w:marLeft w:val="0"/>
      <w:marRight w:val="0"/>
      <w:marTop w:val="0"/>
      <w:marBottom w:val="0"/>
      <w:divBdr>
        <w:top w:val="none" w:sz="0" w:space="0" w:color="auto"/>
        <w:left w:val="none" w:sz="0" w:space="0" w:color="auto"/>
        <w:bottom w:val="none" w:sz="0" w:space="0" w:color="auto"/>
        <w:right w:val="none" w:sz="0" w:space="0" w:color="auto"/>
      </w:divBdr>
    </w:div>
    <w:div w:id="1831872110">
      <w:bodyDiv w:val="1"/>
      <w:marLeft w:val="0"/>
      <w:marRight w:val="0"/>
      <w:marTop w:val="0"/>
      <w:marBottom w:val="0"/>
      <w:divBdr>
        <w:top w:val="none" w:sz="0" w:space="0" w:color="auto"/>
        <w:left w:val="none" w:sz="0" w:space="0" w:color="auto"/>
        <w:bottom w:val="none" w:sz="0" w:space="0" w:color="auto"/>
        <w:right w:val="none" w:sz="0" w:space="0" w:color="auto"/>
      </w:divBdr>
    </w:div>
    <w:div w:id="1955020384">
      <w:bodyDiv w:val="1"/>
      <w:marLeft w:val="0"/>
      <w:marRight w:val="0"/>
      <w:marTop w:val="0"/>
      <w:marBottom w:val="0"/>
      <w:divBdr>
        <w:top w:val="none" w:sz="0" w:space="0" w:color="auto"/>
        <w:left w:val="none" w:sz="0" w:space="0" w:color="auto"/>
        <w:bottom w:val="none" w:sz="0" w:space="0" w:color="auto"/>
        <w:right w:val="none" w:sz="0" w:space="0" w:color="auto"/>
      </w:divBdr>
    </w:div>
    <w:div w:id="1970427072">
      <w:bodyDiv w:val="1"/>
      <w:marLeft w:val="0"/>
      <w:marRight w:val="0"/>
      <w:marTop w:val="0"/>
      <w:marBottom w:val="0"/>
      <w:divBdr>
        <w:top w:val="none" w:sz="0" w:space="0" w:color="auto"/>
        <w:left w:val="none" w:sz="0" w:space="0" w:color="auto"/>
        <w:bottom w:val="none" w:sz="0" w:space="0" w:color="auto"/>
        <w:right w:val="none" w:sz="0" w:space="0" w:color="auto"/>
      </w:divBdr>
    </w:div>
    <w:div w:id="2026245928">
      <w:bodyDiv w:val="1"/>
      <w:marLeft w:val="0"/>
      <w:marRight w:val="0"/>
      <w:marTop w:val="0"/>
      <w:marBottom w:val="0"/>
      <w:divBdr>
        <w:top w:val="none" w:sz="0" w:space="0" w:color="auto"/>
        <w:left w:val="none" w:sz="0" w:space="0" w:color="auto"/>
        <w:bottom w:val="none" w:sz="0" w:space="0" w:color="auto"/>
        <w:right w:val="none" w:sz="0" w:space="0" w:color="auto"/>
      </w:divBdr>
    </w:div>
    <w:div w:id="2102069355">
      <w:bodyDiv w:val="1"/>
      <w:marLeft w:val="0"/>
      <w:marRight w:val="0"/>
      <w:marTop w:val="0"/>
      <w:marBottom w:val="0"/>
      <w:divBdr>
        <w:top w:val="none" w:sz="0" w:space="0" w:color="auto"/>
        <w:left w:val="none" w:sz="0" w:space="0" w:color="auto"/>
        <w:bottom w:val="none" w:sz="0" w:space="0" w:color="auto"/>
        <w:right w:val="none" w:sz="0" w:space="0" w:color="auto"/>
      </w:divBdr>
    </w:div>
    <w:div w:id="214723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C567C-1BA8-49B9-99B2-396CD3B55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30</Pages>
  <Words>5293</Words>
  <Characters>30171</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Шкиндер</dc:creator>
  <cp:lastModifiedBy>User</cp:lastModifiedBy>
  <cp:revision>154</cp:revision>
  <cp:lastPrinted>2021-04-13T08:10:00Z</cp:lastPrinted>
  <dcterms:created xsi:type="dcterms:W3CDTF">2021-03-16T07:09:00Z</dcterms:created>
  <dcterms:modified xsi:type="dcterms:W3CDTF">2022-01-19T05:27:00Z</dcterms:modified>
</cp:coreProperties>
</file>