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AA9" w:rsidRPr="00DD563B" w:rsidRDefault="001B4AA9" w:rsidP="001B4AA9">
      <w:pPr>
        <w:widowControl w:val="0"/>
        <w:spacing w:after="0" w:line="240" w:lineRule="auto"/>
        <w:jc w:val="both"/>
        <w:rPr>
          <w:rFonts w:ascii="Times New Roman" w:hAnsi="Times New Roman" w:cs="Times New Roman"/>
          <w:sz w:val="28"/>
          <w:szCs w:val="28"/>
        </w:rPr>
      </w:pPr>
      <w:r w:rsidRPr="00DD563B">
        <w:rPr>
          <w:rFonts w:ascii="Times New Roman" w:hAnsi="Times New Roman" w:cs="Times New Roman"/>
          <w:sz w:val="28"/>
          <w:szCs w:val="28"/>
        </w:rPr>
        <w:t>МАТЕРИАЛЫ</w:t>
      </w:r>
    </w:p>
    <w:p w:rsidR="001B4AA9" w:rsidRPr="00DD563B" w:rsidRDefault="001B4AA9" w:rsidP="001B4AA9">
      <w:pPr>
        <w:widowControl w:val="0"/>
        <w:spacing w:after="0" w:line="240" w:lineRule="auto"/>
        <w:jc w:val="both"/>
        <w:rPr>
          <w:rFonts w:ascii="Times New Roman" w:hAnsi="Times New Roman" w:cs="Times New Roman"/>
          <w:sz w:val="28"/>
          <w:szCs w:val="28"/>
        </w:rPr>
      </w:pPr>
      <w:r w:rsidRPr="00DD563B">
        <w:rPr>
          <w:rFonts w:ascii="Times New Roman" w:hAnsi="Times New Roman" w:cs="Times New Roman"/>
          <w:sz w:val="28"/>
          <w:szCs w:val="28"/>
        </w:rPr>
        <w:t>для информационно-пропагандистских групп</w:t>
      </w:r>
    </w:p>
    <w:p w:rsidR="001B4AA9" w:rsidRDefault="001B4AA9" w:rsidP="001B4AA9">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7F5894">
        <w:rPr>
          <w:rFonts w:ascii="Times New Roman" w:hAnsi="Times New Roman" w:cs="Times New Roman"/>
          <w:sz w:val="28"/>
          <w:szCs w:val="28"/>
          <w:lang w:val="be-BY"/>
        </w:rPr>
        <w:t>апрель</w:t>
      </w:r>
      <w:r w:rsidRPr="00DD563B">
        <w:rPr>
          <w:rFonts w:ascii="Times New Roman" w:hAnsi="Times New Roman" w:cs="Times New Roman"/>
          <w:sz w:val="28"/>
          <w:szCs w:val="28"/>
        </w:rPr>
        <w:t xml:space="preserve"> 2021 г.)</w:t>
      </w:r>
    </w:p>
    <w:p w:rsidR="00232453" w:rsidRDefault="00232453" w:rsidP="001B4AA9">
      <w:pPr>
        <w:widowControl w:val="0"/>
        <w:spacing w:after="0" w:line="240" w:lineRule="auto"/>
        <w:jc w:val="both"/>
        <w:rPr>
          <w:rFonts w:ascii="Times New Roman" w:hAnsi="Times New Roman" w:cs="Times New Roman"/>
          <w:sz w:val="28"/>
          <w:szCs w:val="28"/>
        </w:rPr>
      </w:pPr>
    </w:p>
    <w:p w:rsidR="00994C1D" w:rsidRPr="00994C1D" w:rsidRDefault="00994C1D" w:rsidP="00994C1D">
      <w:pPr>
        <w:spacing w:after="0" w:line="240" w:lineRule="auto"/>
        <w:jc w:val="center"/>
        <w:rPr>
          <w:rFonts w:ascii="Times New Roman" w:eastAsia="Times New Roman" w:hAnsi="Times New Roman" w:cs="Times New Roman"/>
          <w:b/>
          <w:color w:val="000000" w:themeColor="text1"/>
          <w:sz w:val="28"/>
          <w:szCs w:val="28"/>
        </w:rPr>
      </w:pPr>
      <w:r w:rsidRPr="00994C1D">
        <w:rPr>
          <w:rFonts w:ascii="Times New Roman" w:eastAsia="Times New Roman" w:hAnsi="Times New Roman" w:cs="Times New Roman"/>
          <w:b/>
          <w:color w:val="000000" w:themeColor="text1"/>
          <w:sz w:val="28"/>
          <w:szCs w:val="28"/>
        </w:rPr>
        <w:t xml:space="preserve">Сохранение исторической памяти о победе советского народа </w:t>
      </w:r>
    </w:p>
    <w:p w:rsidR="00994C1D" w:rsidRPr="00994C1D" w:rsidRDefault="00994C1D" w:rsidP="00994C1D">
      <w:pPr>
        <w:spacing w:after="0" w:line="240" w:lineRule="auto"/>
        <w:jc w:val="center"/>
        <w:rPr>
          <w:rFonts w:ascii="Times New Roman" w:eastAsia="Times New Roman" w:hAnsi="Times New Roman" w:cs="Times New Roman"/>
          <w:i/>
          <w:color w:val="000000" w:themeColor="text1"/>
          <w:sz w:val="28"/>
          <w:szCs w:val="28"/>
        </w:rPr>
      </w:pPr>
      <w:r w:rsidRPr="00994C1D">
        <w:rPr>
          <w:rFonts w:ascii="Times New Roman" w:eastAsia="Times New Roman" w:hAnsi="Times New Roman" w:cs="Times New Roman"/>
          <w:b/>
          <w:color w:val="000000" w:themeColor="text1"/>
          <w:sz w:val="28"/>
          <w:szCs w:val="28"/>
        </w:rPr>
        <w:t>в Великой Отечественной войне</w:t>
      </w:r>
    </w:p>
    <w:p w:rsidR="00994C1D" w:rsidRPr="00994C1D" w:rsidRDefault="00994C1D" w:rsidP="00994C1D">
      <w:pPr>
        <w:spacing w:after="0" w:line="240" w:lineRule="auto"/>
        <w:jc w:val="center"/>
        <w:rPr>
          <w:rFonts w:ascii="Times New Roman" w:eastAsia="Times New Roman" w:hAnsi="Times New Roman" w:cs="Times New Roman"/>
          <w:i/>
          <w:color w:val="000000" w:themeColor="text1"/>
          <w:sz w:val="28"/>
          <w:szCs w:val="28"/>
        </w:rPr>
      </w:pPr>
      <w:r w:rsidRPr="00994C1D">
        <w:rPr>
          <w:rFonts w:ascii="Times New Roman" w:eastAsia="Times New Roman" w:hAnsi="Times New Roman" w:cs="Times New Roman"/>
          <w:i/>
          <w:color w:val="000000" w:themeColor="text1"/>
          <w:sz w:val="28"/>
          <w:szCs w:val="28"/>
        </w:rPr>
        <w:t>Материал подготовлен</w:t>
      </w:r>
    </w:p>
    <w:p w:rsidR="00994C1D" w:rsidRPr="00994C1D" w:rsidRDefault="00994C1D" w:rsidP="00994C1D">
      <w:pPr>
        <w:spacing w:after="0" w:line="240" w:lineRule="auto"/>
        <w:jc w:val="center"/>
        <w:rPr>
          <w:rFonts w:ascii="Times New Roman" w:eastAsia="Times New Roman" w:hAnsi="Times New Roman" w:cs="Times New Roman"/>
          <w:i/>
          <w:color w:val="000000" w:themeColor="text1"/>
          <w:sz w:val="28"/>
          <w:szCs w:val="28"/>
        </w:rPr>
      </w:pPr>
      <w:r w:rsidRPr="00994C1D">
        <w:rPr>
          <w:rFonts w:ascii="Times New Roman" w:eastAsia="Times New Roman" w:hAnsi="Times New Roman" w:cs="Times New Roman"/>
          <w:i/>
          <w:color w:val="000000" w:themeColor="text1"/>
          <w:sz w:val="28"/>
          <w:szCs w:val="28"/>
        </w:rPr>
        <w:t>Академией управления при Президенте Республики Беларусь</w:t>
      </w:r>
    </w:p>
    <w:p w:rsidR="00994C1D" w:rsidRPr="00994C1D" w:rsidRDefault="00994C1D" w:rsidP="00994C1D">
      <w:pPr>
        <w:spacing w:after="0" w:line="240" w:lineRule="auto"/>
        <w:jc w:val="center"/>
        <w:rPr>
          <w:rFonts w:ascii="Times New Roman" w:eastAsia="Times New Roman" w:hAnsi="Times New Roman" w:cs="Times New Roman"/>
          <w:i/>
          <w:color w:val="000000" w:themeColor="text1"/>
          <w:sz w:val="28"/>
          <w:szCs w:val="28"/>
        </w:rPr>
      </w:pPr>
      <w:r w:rsidRPr="00994C1D">
        <w:rPr>
          <w:rFonts w:ascii="Times New Roman" w:eastAsia="Times New Roman" w:hAnsi="Times New Roman" w:cs="Times New Roman"/>
          <w:i/>
          <w:color w:val="000000" w:themeColor="text1"/>
          <w:sz w:val="28"/>
          <w:szCs w:val="28"/>
        </w:rPr>
        <w:t xml:space="preserve">на основе сведений Национальной академии наук Беларуси, Белорусского государственного университета, материалов </w:t>
      </w:r>
      <w:proofErr w:type="spellStart"/>
      <w:r w:rsidRPr="00994C1D">
        <w:rPr>
          <w:rFonts w:ascii="Times New Roman" w:eastAsia="Times New Roman" w:hAnsi="Times New Roman" w:cs="Times New Roman"/>
          <w:i/>
          <w:color w:val="000000" w:themeColor="text1"/>
          <w:sz w:val="28"/>
          <w:szCs w:val="28"/>
        </w:rPr>
        <w:t>БелТА</w:t>
      </w:r>
      <w:proofErr w:type="spellEnd"/>
      <w:r w:rsidRPr="00994C1D">
        <w:rPr>
          <w:rFonts w:ascii="Times New Roman" w:eastAsia="Times New Roman" w:hAnsi="Times New Roman" w:cs="Times New Roman"/>
          <w:i/>
          <w:color w:val="000000" w:themeColor="text1"/>
          <w:sz w:val="28"/>
          <w:szCs w:val="28"/>
        </w:rPr>
        <w:t xml:space="preserve"> и </w:t>
      </w:r>
      <w:r w:rsidRPr="00994C1D">
        <w:rPr>
          <w:rFonts w:ascii="Times New Roman" w:eastAsia="Times New Roman" w:hAnsi="Times New Roman" w:cs="Times New Roman"/>
          <w:i/>
          <w:color w:val="000000" w:themeColor="text1"/>
          <w:sz w:val="28"/>
          <w:szCs w:val="28"/>
        </w:rPr>
        <w:br/>
        <w:t>«СБ. Беларусь сегодня»</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Возможность дышать свободно, растить детей и радоваться каждому новому дню дал нам ратный подвиг наших отцов, дедов и прадедов в годы Великой Отечественной войны. Войны за само существование нации, за место белорусов в истории и на карте мира. </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pacing w:val="-6"/>
          <w:sz w:val="28"/>
          <w:szCs w:val="28"/>
        </w:rPr>
      </w:pPr>
      <w:r w:rsidRPr="00994C1D">
        <w:rPr>
          <w:rFonts w:ascii="Times New Roman" w:eastAsia="Times New Roman" w:hAnsi="Times New Roman" w:cs="Times New Roman"/>
          <w:bCs/>
          <w:color w:val="000000" w:themeColor="text1"/>
          <w:spacing w:val="-6"/>
          <w:sz w:val="28"/>
          <w:szCs w:val="28"/>
        </w:rPr>
        <w:t>Годы оккупации наглядно и жестоко показали людям истинный смысл таких понятий, как безопасность, свобода, суверенитет и независимость.</w:t>
      </w:r>
    </w:p>
    <w:p w:rsidR="00994C1D" w:rsidRPr="00994C1D" w:rsidRDefault="00994C1D" w:rsidP="00994C1D">
      <w:pPr>
        <w:spacing w:after="0" w:line="240" w:lineRule="auto"/>
        <w:ind w:firstLine="720"/>
        <w:jc w:val="both"/>
        <w:rPr>
          <w:rFonts w:ascii="Times New Roman" w:eastAsia="Times New Roman" w:hAnsi="Times New Roman" w:cs="Times New Roman"/>
          <w:bCs/>
          <w:i/>
          <w:color w:val="000000" w:themeColor="text1"/>
          <w:sz w:val="28"/>
          <w:szCs w:val="28"/>
        </w:rPr>
      </w:pPr>
      <w:r w:rsidRPr="00994C1D">
        <w:rPr>
          <w:rFonts w:ascii="Times New Roman" w:eastAsia="Times New Roman" w:hAnsi="Times New Roman" w:cs="Times New Roman"/>
          <w:b/>
          <w:bCs/>
          <w:color w:val="000000" w:themeColor="text1"/>
          <w:sz w:val="28"/>
          <w:szCs w:val="28"/>
        </w:rPr>
        <w:t>Выступая на торжественном собрании, посвященном Дню Независимости Республики Беларусь в 2020 г., А.Г. Лукашенко заявил</w:t>
      </w:r>
      <w:r w:rsidRPr="00994C1D">
        <w:rPr>
          <w:rFonts w:ascii="Times New Roman" w:eastAsia="Times New Roman" w:hAnsi="Times New Roman" w:cs="Times New Roman"/>
          <w:bCs/>
          <w:color w:val="000000" w:themeColor="text1"/>
          <w:sz w:val="28"/>
          <w:szCs w:val="28"/>
        </w:rPr>
        <w:t>: «</w:t>
      </w:r>
      <w:r w:rsidRPr="00994C1D">
        <w:rPr>
          <w:rFonts w:ascii="Times New Roman" w:eastAsia="Times New Roman" w:hAnsi="Times New Roman" w:cs="Times New Roman"/>
          <w:bCs/>
          <w:i/>
          <w:color w:val="000000" w:themeColor="text1"/>
          <w:sz w:val="28"/>
          <w:szCs w:val="28"/>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i/>
          <w:color w:val="000000" w:themeColor="text1"/>
          <w:sz w:val="28"/>
          <w:szCs w:val="28"/>
        </w:rPr>
        <w:lastRenderedPageBreak/>
        <w:t>Поэтому любые попытки дискредитировать поколение победителей должны расцениваться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Pr="00994C1D">
        <w:rPr>
          <w:rFonts w:ascii="Times New Roman" w:eastAsia="Times New Roman" w:hAnsi="Times New Roman" w:cs="Times New Roman"/>
          <w:bCs/>
          <w:color w:val="000000" w:themeColor="text1"/>
          <w:sz w:val="28"/>
          <w:szCs w:val="28"/>
        </w:rPr>
        <w:t>».</w:t>
      </w:r>
    </w:p>
    <w:p w:rsidR="00994C1D" w:rsidRPr="00994C1D" w:rsidRDefault="00994C1D" w:rsidP="00994C1D">
      <w:pPr>
        <w:spacing w:after="0" w:line="240" w:lineRule="auto"/>
        <w:jc w:val="center"/>
        <w:rPr>
          <w:rFonts w:ascii="Times New Roman" w:eastAsia="Times New Roman" w:hAnsi="Times New Roman" w:cs="Times New Roman"/>
          <w:b/>
          <w:bCs/>
          <w:color w:val="000000" w:themeColor="text1"/>
          <w:sz w:val="28"/>
          <w:szCs w:val="28"/>
        </w:rPr>
      </w:pPr>
      <w:r w:rsidRPr="00994C1D">
        <w:rPr>
          <w:rFonts w:ascii="Times New Roman" w:eastAsia="Times New Roman" w:hAnsi="Times New Roman" w:cs="Times New Roman"/>
          <w:b/>
          <w:bCs/>
          <w:color w:val="000000" w:themeColor="text1"/>
          <w:sz w:val="28"/>
          <w:szCs w:val="28"/>
        </w:rPr>
        <w:t xml:space="preserve">Оккупация Беларуси немецко-фашистскими захватчиками </w:t>
      </w:r>
      <w:r w:rsidRPr="00994C1D">
        <w:rPr>
          <w:rFonts w:ascii="Times New Roman" w:eastAsia="Times New Roman" w:hAnsi="Times New Roman" w:cs="Times New Roman"/>
          <w:b/>
          <w:bCs/>
          <w:color w:val="000000" w:themeColor="text1"/>
          <w:sz w:val="28"/>
          <w:szCs w:val="28"/>
        </w:rPr>
        <w:br/>
        <w:t>в 1941 г.</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Pr="00994C1D">
        <w:rPr>
          <w:rFonts w:ascii="Times New Roman" w:eastAsia="Times New Roman" w:hAnsi="Times New Roman" w:cs="Times New Roman"/>
          <w:bCs/>
          <w:color w:val="000000" w:themeColor="text1"/>
          <w:sz w:val="28"/>
          <w:szCs w:val="28"/>
        </w:rPr>
        <w:br/>
        <w:t>12 европейских государств. Очередной военно-политической целью – главной по своему значению – был для Германии разгром Советского Союза.</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Принимая решение о развязывании войны с СССР и делая ставку на «молниеносность», германское руководство намеревалось завершить ее к зиме 1941 г. В соответствии с планом «Барбаросса», у границ СССР была развернута армада отборных, хорошо обученных и вооруженных войск. Германский генеральный штаб рассчитывал на сокрушающую мощь внезапного первого удара, стремительность броска </w:t>
      </w:r>
      <w:r w:rsidRPr="00994C1D">
        <w:rPr>
          <w:rFonts w:ascii="Times New Roman" w:eastAsia="Times New Roman" w:hAnsi="Times New Roman" w:cs="Times New Roman"/>
          <w:bCs/>
          <w:color w:val="000000" w:themeColor="text1"/>
          <w:sz w:val="28"/>
          <w:szCs w:val="28"/>
        </w:rPr>
        <w:lastRenderedPageBreak/>
        <w:t>концентрированных сил авиации, танков и пехоты к жизненно важным политическим и экономическим центрам страны.</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Закончив сосредоточение войск, Германия рано утром 22 июня 1941 г. без объявления войны напала на СССР, обрушив шквал огня и металла. Началась Великая Отечественная война Советского Союза против немецко-фашистских захватчиков.</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С первого дня войны наиболее тревожная обстановка сложилась в Беларуси, где вермахт наносил главный удар самым мощным объединением </w:t>
      </w:r>
      <w:r w:rsidRPr="00994C1D">
        <w:rPr>
          <w:rFonts w:ascii="Times New Roman" w:eastAsia="Times New Roman" w:hAnsi="Times New Roman" w:cs="Times New Roman"/>
          <w:bCs/>
          <w:i/>
          <w:color w:val="000000" w:themeColor="text1"/>
          <w:sz w:val="28"/>
          <w:szCs w:val="28"/>
        </w:rPr>
        <w:t>–</w:t>
      </w:r>
      <w:r w:rsidRPr="00994C1D">
        <w:rPr>
          <w:rFonts w:ascii="Times New Roman" w:eastAsia="Times New Roman" w:hAnsi="Times New Roman" w:cs="Times New Roman"/>
          <w:bCs/>
          <w:color w:val="000000" w:themeColor="text1"/>
          <w:sz w:val="28"/>
          <w:szCs w:val="28"/>
        </w:rPr>
        <w:t xml:space="preserve"> войсками группы армий «Центр»</w:t>
      </w:r>
      <w:r w:rsidRPr="00994C1D">
        <w:rPr>
          <w:rFonts w:ascii="Times New Roman" w:eastAsiaTheme="minorHAnsi" w:hAnsi="Times New Roman" w:cs="Times New Roman"/>
          <w:color w:val="000000" w:themeColor="text1"/>
          <w:sz w:val="28"/>
          <w:szCs w:val="28"/>
          <w:lang w:eastAsia="en-US"/>
        </w:rPr>
        <w:t xml:space="preserve"> </w:t>
      </w:r>
      <w:r w:rsidRPr="00994C1D">
        <w:rPr>
          <w:rFonts w:ascii="Times New Roman" w:eastAsia="Times New Roman" w:hAnsi="Times New Roman" w:cs="Times New Roman"/>
          <w:bCs/>
          <w:color w:val="000000" w:themeColor="text1"/>
          <w:sz w:val="28"/>
          <w:szCs w:val="28"/>
        </w:rPr>
        <w:t xml:space="preserve">под командованием фельдмаршала Ф. фон Бока. Но и противостоявший ему Западный фронт (командующий – генерал армии </w:t>
      </w:r>
      <w:proofErr w:type="spellStart"/>
      <w:r w:rsidRPr="00994C1D">
        <w:rPr>
          <w:rFonts w:ascii="Times New Roman" w:eastAsia="Times New Roman" w:hAnsi="Times New Roman" w:cs="Times New Roman"/>
          <w:bCs/>
          <w:color w:val="000000" w:themeColor="text1"/>
          <w:sz w:val="28"/>
          <w:szCs w:val="28"/>
        </w:rPr>
        <w:t>Д.Г.Павлов</w:t>
      </w:r>
      <w:proofErr w:type="spellEnd"/>
      <w:r w:rsidRPr="00994C1D">
        <w:rPr>
          <w:rFonts w:ascii="Times New Roman" w:eastAsia="Times New Roman" w:hAnsi="Times New Roman" w:cs="Times New Roman"/>
          <w:bCs/>
          <w:color w:val="000000" w:themeColor="text1"/>
          <w:sz w:val="28"/>
          <w:szCs w:val="28"/>
        </w:rPr>
        <w:t>) обладал немалыми силами.</w:t>
      </w:r>
    </w:p>
    <w:p w:rsidR="00994C1D" w:rsidRPr="00994C1D" w:rsidRDefault="00994C1D" w:rsidP="00994C1D">
      <w:pPr>
        <w:spacing w:after="0" w:line="240" w:lineRule="auto"/>
        <w:ind w:firstLine="720"/>
        <w:jc w:val="both"/>
        <w:rPr>
          <w:rFonts w:ascii="Times New Roman" w:eastAsia="Times New Roman" w:hAnsi="Times New Roman" w:cs="Times New Roman"/>
          <w:b/>
          <w:bCs/>
          <w:color w:val="000000" w:themeColor="text1"/>
          <w:sz w:val="28"/>
          <w:szCs w:val="28"/>
        </w:rPr>
      </w:pPr>
      <w:r w:rsidRPr="00994C1D">
        <w:rPr>
          <w:rFonts w:ascii="Times New Roman" w:eastAsia="Times New Roman" w:hAnsi="Times New Roman" w:cs="Times New Roman"/>
          <w:b/>
          <w:bCs/>
          <w:color w:val="000000" w:themeColor="text1"/>
          <w:sz w:val="28"/>
          <w:szCs w:val="28"/>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6"/>
        <w:gridCol w:w="1417"/>
        <w:gridCol w:w="1985"/>
        <w:gridCol w:w="2078"/>
      </w:tblGrid>
      <w:tr w:rsidR="00994C1D" w:rsidRPr="00994C1D" w:rsidTr="00994C1D">
        <w:trPr>
          <w:tblCellSpacing w:w="0" w:type="dxa"/>
          <w:jc w:val="center"/>
        </w:trPr>
        <w:tc>
          <w:tcPr>
            <w:tcW w:w="3726"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Силы и средства</w:t>
            </w:r>
          </w:p>
        </w:tc>
        <w:tc>
          <w:tcPr>
            <w:tcW w:w="1417"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Западный фронт</w:t>
            </w:r>
          </w:p>
        </w:tc>
        <w:tc>
          <w:tcPr>
            <w:tcW w:w="1985"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Группа армий «Центр»</w:t>
            </w:r>
          </w:p>
        </w:tc>
        <w:tc>
          <w:tcPr>
            <w:tcW w:w="2078"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Соотношение</w:t>
            </w:r>
          </w:p>
        </w:tc>
      </w:tr>
      <w:tr w:rsidR="00994C1D" w:rsidRPr="00994C1D" w:rsidTr="00994C1D">
        <w:trPr>
          <w:trHeight w:val="734"/>
          <w:tblCellSpacing w:w="0" w:type="dxa"/>
          <w:jc w:val="center"/>
        </w:trPr>
        <w:tc>
          <w:tcPr>
            <w:tcW w:w="3726"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right"/>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Личный состав, тыс. чел.</w:t>
            </w:r>
          </w:p>
        </w:tc>
        <w:tc>
          <w:tcPr>
            <w:tcW w:w="1417"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678</w:t>
            </w:r>
          </w:p>
        </w:tc>
        <w:tc>
          <w:tcPr>
            <w:tcW w:w="1985"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634,9</w:t>
            </w:r>
          </w:p>
        </w:tc>
        <w:tc>
          <w:tcPr>
            <w:tcW w:w="2078"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1,1 : 1</w:t>
            </w:r>
          </w:p>
        </w:tc>
      </w:tr>
      <w:tr w:rsidR="00994C1D" w:rsidRPr="00994C1D" w:rsidTr="00994C1D">
        <w:trPr>
          <w:tblCellSpacing w:w="0" w:type="dxa"/>
          <w:jc w:val="center"/>
        </w:trPr>
        <w:tc>
          <w:tcPr>
            <w:tcW w:w="3726" w:type="dxa"/>
            <w:tcBorders>
              <w:top w:val="outset" w:sz="6" w:space="0" w:color="auto"/>
              <w:left w:val="outset" w:sz="6" w:space="0" w:color="auto"/>
              <w:bottom w:val="outset" w:sz="6" w:space="0" w:color="auto"/>
              <w:right w:val="outset" w:sz="6" w:space="0" w:color="auto"/>
            </w:tcBorders>
            <w:hideMark/>
          </w:tcPr>
          <w:p w:rsidR="00994C1D" w:rsidRDefault="00994C1D" w:rsidP="00994C1D">
            <w:pPr>
              <w:spacing w:after="0" w:line="240" w:lineRule="auto"/>
              <w:jc w:val="right"/>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 xml:space="preserve">Орудия и минометы </w:t>
            </w:r>
          </w:p>
          <w:p w:rsidR="00994C1D" w:rsidRPr="00994C1D" w:rsidRDefault="00994C1D" w:rsidP="00994C1D">
            <w:pPr>
              <w:spacing w:after="0" w:line="240" w:lineRule="auto"/>
              <w:jc w:val="right"/>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(без 50-мм), ед.</w:t>
            </w:r>
          </w:p>
        </w:tc>
        <w:tc>
          <w:tcPr>
            <w:tcW w:w="1417"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10 296</w:t>
            </w:r>
          </w:p>
        </w:tc>
        <w:tc>
          <w:tcPr>
            <w:tcW w:w="1985"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12 500</w:t>
            </w:r>
          </w:p>
        </w:tc>
        <w:tc>
          <w:tcPr>
            <w:tcW w:w="2078"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1 : 1,2</w:t>
            </w:r>
          </w:p>
        </w:tc>
      </w:tr>
      <w:tr w:rsidR="00994C1D" w:rsidRPr="00994C1D" w:rsidTr="00994C1D">
        <w:trPr>
          <w:tblCellSpacing w:w="0" w:type="dxa"/>
          <w:jc w:val="center"/>
        </w:trPr>
        <w:tc>
          <w:tcPr>
            <w:tcW w:w="3726"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right"/>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Танки, ед.</w:t>
            </w:r>
          </w:p>
        </w:tc>
        <w:tc>
          <w:tcPr>
            <w:tcW w:w="1417"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2189</w:t>
            </w:r>
          </w:p>
        </w:tc>
        <w:tc>
          <w:tcPr>
            <w:tcW w:w="1985"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810</w:t>
            </w:r>
          </w:p>
        </w:tc>
        <w:tc>
          <w:tcPr>
            <w:tcW w:w="2078"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2,7 : 1</w:t>
            </w:r>
          </w:p>
        </w:tc>
      </w:tr>
      <w:tr w:rsidR="00994C1D" w:rsidRPr="00994C1D" w:rsidTr="00994C1D">
        <w:trPr>
          <w:tblCellSpacing w:w="0" w:type="dxa"/>
          <w:jc w:val="center"/>
        </w:trPr>
        <w:tc>
          <w:tcPr>
            <w:tcW w:w="3726"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right"/>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Боевые самолеты, ед.</w:t>
            </w:r>
          </w:p>
        </w:tc>
        <w:tc>
          <w:tcPr>
            <w:tcW w:w="1417"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1539</w:t>
            </w:r>
          </w:p>
        </w:tc>
        <w:tc>
          <w:tcPr>
            <w:tcW w:w="1985"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1677</w:t>
            </w:r>
          </w:p>
        </w:tc>
        <w:tc>
          <w:tcPr>
            <w:tcW w:w="2078" w:type="dxa"/>
            <w:tcBorders>
              <w:top w:val="outset" w:sz="6" w:space="0" w:color="auto"/>
              <w:left w:val="outset" w:sz="6" w:space="0" w:color="auto"/>
              <w:bottom w:val="outset" w:sz="6" w:space="0" w:color="auto"/>
              <w:right w:val="outset" w:sz="6" w:space="0" w:color="auto"/>
            </w:tcBorders>
            <w:hideMark/>
          </w:tcPr>
          <w:p w:rsidR="00994C1D" w:rsidRPr="00994C1D" w:rsidRDefault="00994C1D" w:rsidP="00994C1D">
            <w:pPr>
              <w:spacing w:after="0" w:line="240" w:lineRule="auto"/>
              <w:jc w:val="center"/>
              <w:rPr>
                <w:rFonts w:ascii="Times New Roman" w:eastAsiaTheme="minorHAnsi" w:hAnsi="Times New Roman" w:cs="Times New Roman"/>
                <w:color w:val="000000" w:themeColor="text1"/>
                <w:sz w:val="28"/>
                <w:szCs w:val="28"/>
                <w:lang w:eastAsia="en-US"/>
              </w:rPr>
            </w:pPr>
            <w:r w:rsidRPr="00994C1D">
              <w:rPr>
                <w:rFonts w:ascii="Times New Roman" w:eastAsiaTheme="minorHAnsi" w:hAnsi="Times New Roman" w:cs="Times New Roman"/>
                <w:color w:val="000000" w:themeColor="text1"/>
                <w:sz w:val="28"/>
                <w:szCs w:val="28"/>
                <w:lang w:eastAsia="en-US"/>
              </w:rPr>
              <w:t>1 : 1,1</w:t>
            </w:r>
          </w:p>
        </w:tc>
      </w:tr>
    </w:tbl>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В целом Западный фронт незначительно уступал противнику в орудиях и боевых самолетах. Превосходство СССР в танках нивелировалось незначительным количеством новых машин Т-34 и КВ. Абсолютное большинство составляли легкие танки, </w:t>
      </w:r>
      <w:r w:rsidRPr="00994C1D">
        <w:rPr>
          <w:rFonts w:ascii="Times New Roman" w:eastAsia="Times New Roman" w:hAnsi="Times New Roman" w:cs="Times New Roman"/>
          <w:bCs/>
          <w:color w:val="000000" w:themeColor="text1"/>
          <w:sz w:val="28"/>
          <w:szCs w:val="28"/>
        </w:rPr>
        <w:lastRenderedPageBreak/>
        <w:t>которые несли существенные потери от более современных танков и противотанковой артиллерии нацистской Германии.</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К тому же оборона Красной армии была выстроена в несколько эшелонов со значительным расстоянием между ними. При этом в первом эшелоне армий прикрытия имелось лишь 13 стрелковых дивизий, в то время как у противника здесь было сосредоточено 28 дивизий, в том числе 4 танковые, что обеспечивало более чем двукратный перевес для первого удара.</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В небе над пограничными районами разгорелись ожесточенные бои. Летчики фронта стремились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численности самолетного парка. К тому же на стороне вражеских летчиков было явное преимущество и в мастерстве, и в качестве техники.</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lastRenderedPageBreak/>
        <w:t xml:space="preserve">Запоздалый выход навстречу </w:t>
      </w:r>
      <w:r w:rsidRPr="00994C1D">
        <w:rPr>
          <w:rFonts w:ascii="Times New Roman" w:eastAsia="Times New Roman" w:hAnsi="Times New Roman" w:cs="Times New Roman"/>
          <w:bCs/>
          <w:sz w:val="28"/>
          <w:szCs w:val="28"/>
        </w:rPr>
        <w:t xml:space="preserve">нападающему </w:t>
      </w:r>
      <w:r w:rsidRPr="00994C1D">
        <w:rPr>
          <w:rFonts w:ascii="Times New Roman" w:eastAsia="Times New Roman" w:hAnsi="Times New Roman" w:cs="Times New Roman"/>
          <w:bCs/>
          <w:color w:val="000000" w:themeColor="text1"/>
          <w:sz w:val="28"/>
          <w:szCs w:val="28"/>
        </w:rPr>
        <w:t>противнику вынуждал советские войска вступать в бой сходу, не достигнув подготовленных рубежей. Сплошного фронта обороны не получилось. Столкнувшись с сопротивлением,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зачастую отсутствующей связи штаба с подразделениями их действия нарушали устойчивость обороны советских войск.</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26 июня 1941 г. танковые дивизии немцев подошли к Минскому укрепленному району. Завязались ожесточенные бои. Одновременно город подвергся бомбардировке немецкой авиации: начались пожары, вышли из строя водопровод, канализация, электролинии, телефонная связь, но главное </w:t>
      </w:r>
      <w:r w:rsidRPr="00994C1D">
        <w:rPr>
          <w:rFonts w:ascii="Times New Roman" w:eastAsia="Times New Roman" w:hAnsi="Times New Roman" w:cs="Times New Roman"/>
          <w:bCs/>
          <w:i/>
          <w:color w:val="000000" w:themeColor="text1"/>
          <w:sz w:val="28"/>
          <w:szCs w:val="28"/>
        </w:rPr>
        <w:t>–</w:t>
      </w:r>
      <w:r w:rsidRPr="00994C1D">
        <w:rPr>
          <w:rFonts w:ascii="Times New Roman" w:eastAsia="Times New Roman" w:hAnsi="Times New Roman" w:cs="Times New Roman"/>
          <w:bCs/>
          <w:color w:val="000000" w:themeColor="text1"/>
          <w:sz w:val="28"/>
          <w:szCs w:val="28"/>
        </w:rPr>
        <w:t xml:space="preserve"> гибли тысячи мирных жителей. Тем не менее, защитники Минска продолжали сопротивление.</w:t>
      </w:r>
    </w:p>
    <w:p w:rsidR="00994C1D" w:rsidRPr="00994C1D" w:rsidRDefault="00994C1D" w:rsidP="00994C1D">
      <w:pPr>
        <w:spacing w:after="0" w:line="240" w:lineRule="auto"/>
        <w:ind w:firstLine="720"/>
        <w:jc w:val="both"/>
        <w:rPr>
          <w:rFonts w:ascii="Times New Roman" w:eastAsia="Calibri" w:hAnsi="Times New Roman" w:cs="Times New Roman"/>
          <w:color w:val="000000" w:themeColor="text1"/>
          <w:sz w:val="28"/>
          <w:szCs w:val="28"/>
          <w:lang w:eastAsia="en-US"/>
        </w:rPr>
      </w:pPr>
      <w:r w:rsidRPr="00994C1D">
        <w:rPr>
          <w:rFonts w:ascii="Times New Roman" w:eastAsia="Times New Roman" w:hAnsi="Times New Roman" w:cs="Times New Roman"/>
          <w:b/>
          <w:bCs/>
          <w:color w:val="000000" w:themeColor="text1"/>
          <w:sz w:val="28"/>
          <w:szCs w:val="28"/>
        </w:rPr>
        <w:t>Оборона Минска</w:t>
      </w:r>
      <w:r w:rsidRPr="00994C1D">
        <w:rPr>
          <w:rFonts w:ascii="Times New Roman" w:eastAsia="Times New Roman" w:hAnsi="Times New Roman" w:cs="Times New Roman"/>
          <w:bCs/>
          <w:color w:val="000000" w:themeColor="text1"/>
          <w:sz w:val="28"/>
          <w:szCs w:val="28"/>
        </w:rPr>
        <w:t xml:space="preserve"> является одной из трагических и героических страниц истории Великой Отечественной войны. Слишком неравны были силы. Советские войска испытывали острую нужду в боеприпасах, </w:t>
      </w:r>
      <w:proofErr w:type="gramStart"/>
      <w:r w:rsidRPr="00994C1D">
        <w:rPr>
          <w:rFonts w:ascii="Times New Roman" w:eastAsia="Times New Roman" w:hAnsi="Times New Roman" w:cs="Times New Roman"/>
          <w:bCs/>
          <w:color w:val="000000" w:themeColor="text1"/>
          <w:sz w:val="28"/>
          <w:szCs w:val="28"/>
        </w:rPr>
        <w:t>а</w:t>
      </w:r>
      <w:proofErr w:type="gramEnd"/>
      <w:r w:rsidRPr="00994C1D">
        <w:rPr>
          <w:rFonts w:ascii="Times New Roman" w:eastAsia="Times New Roman" w:hAnsi="Times New Roman" w:cs="Times New Roman"/>
          <w:bCs/>
          <w:color w:val="000000" w:themeColor="text1"/>
          <w:sz w:val="28"/>
          <w:szCs w:val="28"/>
        </w:rPr>
        <w:t xml:space="preserve"> чтобы подвезти их не хватало ни транспорта, ни горючего, к тому же часть складов пришлось взорвать, остальные захватил противник</w:t>
      </w:r>
      <w:r w:rsidRPr="00994C1D">
        <w:rPr>
          <w:rFonts w:ascii="Times New Roman" w:eastAsia="Calibri" w:hAnsi="Times New Roman" w:cs="Times New Roman"/>
          <w:color w:val="000000" w:themeColor="text1"/>
          <w:sz w:val="28"/>
          <w:szCs w:val="28"/>
          <w:lang w:eastAsia="en-US"/>
        </w:rPr>
        <w:t>.</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Calibri" w:hAnsi="Times New Roman" w:cs="Times New Roman"/>
          <w:color w:val="000000" w:themeColor="text1"/>
          <w:sz w:val="28"/>
          <w:szCs w:val="28"/>
          <w:lang w:eastAsia="en-US"/>
        </w:rPr>
        <w:lastRenderedPageBreak/>
        <w:t>27 июня к Минску прорвались первые германские десантные отряды. 28 июня противник начал штурм Минска, и к концу дня фашистские танки вошли в город.</w:t>
      </w:r>
      <w:r w:rsidRPr="00994C1D">
        <w:rPr>
          <w:rFonts w:ascii="Times New Roman" w:eastAsia="Times New Roman" w:hAnsi="Times New Roman" w:cs="Times New Roman"/>
          <w:bCs/>
          <w:color w:val="000000" w:themeColor="text1"/>
          <w:sz w:val="28"/>
          <w:szCs w:val="28"/>
        </w:rPr>
        <w:t xml:space="preserve"> </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Немцы продолжали успешное наступление, используя тактику окружения советских войск. В результате в гигантском «котле» западнее белорусской столицы оказались свыше 300 тыс. бойцов и командиров Красной Армии. В котел попало почти три десятка дивизий. Лишенные централизованного управления и снабжения, они, однако, бились до </w:t>
      </w:r>
      <w:r w:rsidRPr="00994C1D">
        <w:rPr>
          <w:rFonts w:ascii="Times New Roman" w:eastAsia="Times New Roman" w:hAnsi="Times New Roman" w:cs="Times New Roman"/>
          <w:bCs/>
          <w:color w:val="000000" w:themeColor="text1"/>
          <w:sz w:val="28"/>
          <w:szCs w:val="28"/>
        </w:rPr>
        <w:br/>
        <w:t xml:space="preserve">8 июля. На внутреннем фронте окружения немцам пришлось держать почти половину всех войск группы армий «Центр». </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Бои шли уже далеко от границы, а </w:t>
      </w:r>
      <w:r w:rsidRPr="00994C1D">
        <w:rPr>
          <w:rFonts w:ascii="Times New Roman" w:eastAsia="Times New Roman" w:hAnsi="Times New Roman" w:cs="Times New Roman"/>
          <w:b/>
          <w:bCs/>
          <w:color w:val="000000" w:themeColor="text1"/>
          <w:sz w:val="28"/>
          <w:szCs w:val="28"/>
        </w:rPr>
        <w:t>гарнизон Брестской крепости все еще сражался</w:t>
      </w:r>
      <w:r w:rsidRPr="00994C1D">
        <w:rPr>
          <w:rFonts w:ascii="Times New Roman" w:eastAsia="Times New Roman" w:hAnsi="Times New Roman" w:cs="Times New Roman"/>
          <w:bCs/>
          <w:color w:val="000000" w:themeColor="text1"/>
          <w:sz w:val="28"/>
          <w:szCs w:val="28"/>
        </w:rPr>
        <w:t xml:space="preserve">. После отхода основных сил, оправившись от первого ошеломляющего удара, небольшой гарнизон, находясь в окружении, при нехватке вооружений и боеприпасов </w:t>
      </w:r>
      <w:r w:rsidRPr="00994C1D">
        <w:rPr>
          <w:rFonts w:ascii="Times New Roman" w:eastAsia="Times New Roman" w:hAnsi="Times New Roman" w:cs="Times New Roman"/>
          <w:bCs/>
          <w:sz w:val="28"/>
          <w:szCs w:val="28"/>
        </w:rPr>
        <w:t xml:space="preserve">сдерживал наступавшие части 45-й и 31-й пехотных дивизий, поддерживаемых огнем </w:t>
      </w:r>
      <w:r w:rsidRPr="00994C1D">
        <w:rPr>
          <w:rFonts w:ascii="Times New Roman" w:eastAsia="Times New Roman" w:hAnsi="Times New Roman" w:cs="Times New Roman"/>
          <w:bCs/>
          <w:color w:val="000000" w:themeColor="text1"/>
          <w:sz w:val="28"/>
          <w:szCs w:val="28"/>
        </w:rPr>
        <w:t xml:space="preserve">осадной артиллерии. </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«Бессмертный гарнизон» </w:t>
      </w:r>
      <w:r w:rsidRPr="00994C1D">
        <w:rPr>
          <w:rFonts w:ascii="Times New Roman" w:eastAsia="Times New Roman" w:hAnsi="Times New Roman" w:cs="Times New Roman"/>
          <w:bCs/>
          <w:sz w:val="28"/>
          <w:szCs w:val="28"/>
        </w:rPr>
        <w:t xml:space="preserve">сопротивлялся около </w:t>
      </w:r>
      <w:r w:rsidRPr="00994C1D">
        <w:rPr>
          <w:rFonts w:ascii="Times New Roman" w:eastAsia="Times New Roman" w:hAnsi="Times New Roman" w:cs="Times New Roman"/>
          <w:bCs/>
          <w:color w:val="000000" w:themeColor="text1"/>
          <w:sz w:val="28"/>
          <w:szCs w:val="28"/>
        </w:rPr>
        <w:t xml:space="preserve">месяца </w:t>
      </w:r>
      <w:r w:rsidRPr="00994C1D">
        <w:rPr>
          <w:rFonts w:ascii="Times New Roman" w:eastAsia="Times New Roman" w:hAnsi="Times New Roman" w:cs="Times New Roman"/>
          <w:bCs/>
          <w:i/>
          <w:color w:val="000000" w:themeColor="text1"/>
          <w:sz w:val="28"/>
          <w:szCs w:val="28"/>
        </w:rPr>
        <w:t>–</w:t>
      </w:r>
      <w:r w:rsidRPr="00994C1D">
        <w:rPr>
          <w:rFonts w:ascii="Times New Roman" w:eastAsia="Times New Roman" w:hAnsi="Times New Roman" w:cs="Times New Roman"/>
          <w:bCs/>
          <w:color w:val="000000" w:themeColor="text1"/>
          <w:sz w:val="28"/>
          <w:szCs w:val="28"/>
        </w:rPr>
        <w:t xml:space="preserve"> до 20 июля. В историю войны навечно вписаны имена полкового комиссара </w:t>
      </w:r>
      <w:proofErr w:type="spellStart"/>
      <w:r w:rsidRPr="00994C1D">
        <w:rPr>
          <w:rFonts w:ascii="Times New Roman" w:eastAsia="Times New Roman" w:hAnsi="Times New Roman" w:cs="Times New Roman"/>
          <w:bCs/>
          <w:color w:val="000000" w:themeColor="text1"/>
          <w:sz w:val="28"/>
          <w:szCs w:val="28"/>
        </w:rPr>
        <w:t>Е.М.Фомина</w:t>
      </w:r>
      <w:proofErr w:type="spellEnd"/>
      <w:r w:rsidRPr="00994C1D">
        <w:rPr>
          <w:rFonts w:ascii="Times New Roman" w:eastAsia="Times New Roman" w:hAnsi="Times New Roman" w:cs="Times New Roman"/>
          <w:bCs/>
          <w:color w:val="000000" w:themeColor="text1"/>
          <w:sz w:val="28"/>
          <w:szCs w:val="28"/>
        </w:rPr>
        <w:t xml:space="preserve">, лейтенанта </w:t>
      </w:r>
      <w:proofErr w:type="spellStart"/>
      <w:r w:rsidRPr="00994C1D">
        <w:rPr>
          <w:rFonts w:ascii="Times New Roman" w:eastAsia="Times New Roman" w:hAnsi="Times New Roman" w:cs="Times New Roman"/>
          <w:bCs/>
          <w:color w:val="000000" w:themeColor="text1"/>
          <w:sz w:val="28"/>
          <w:szCs w:val="28"/>
        </w:rPr>
        <w:t>А.Ф.Наганова</w:t>
      </w:r>
      <w:proofErr w:type="spellEnd"/>
      <w:r w:rsidRPr="00994C1D">
        <w:rPr>
          <w:rFonts w:ascii="Times New Roman" w:eastAsia="Times New Roman" w:hAnsi="Times New Roman" w:cs="Times New Roman"/>
          <w:bCs/>
          <w:color w:val="000000" w:themeColor="text1"/>
          <w:sz w:val="28"/>
          <w:szCs w:val="28"/>
        </w:rPr>
        <w:t xml:space="preserve">, майора </w:t>
      </w:r>
      <w:proofErr w:type="spellStart"/>
      <w:r w:rsidRPr="00994C1D">
        <w:rPr>
          <w:rFonts w:ascii="Times New Roman" w:eastAsia="Times New Roman" w:hAnsi="Times New Roman" w:cs="Times New Roman"/>
          <w:bCs/>
          <w:color w:val="000000" w:themeColor="text1"/>
          <w:sz w:val="28"/>
          <w:szCs w:val="28"/>
        </w:rPr>
        <w:t>П.М.Гаврилова</w:t>
      </w:r>
      <w:proofErr w:type="spellEnd"/>
      <w:r w:rsidRPr="00994C1D">
        <w:rPr>
          <w:rFonts w:ascii="Times New Roman" w:eastAsia="Times New Roman" w:hAnsi="Times New Roman" w:cs="Times New Roman"/>
          <w:bCs/>
          <w:color w:val="000000" w:themeColor="text1"/>
          <w:sz w:val="28"/>
          <w:szCs w:val="28"/>
        </w:rPr>
        <w:t xml:space="preserve">, капитана </w:t>
      </w:r>
      <w:proofErr w:type="spellStart"/>
      <w:r w:rsidRPr="00994C1D">
        <w:rPr>
          <w:rFonts w:ascii="Times New Roman" w:eastAsia="Times New Roman" w:hAnsi="Times New Roman" w:cs="Times New Roman"/>
          <w:bCs/>
          <w:color w:val="000000" w:themeColor="text1"/>
          <w:sz w:val="28"/>
          <w:szCs w:val="28"/>
        </w:rPr>
        <w:t>В.В.Шабловского</w:t>
      </w:r>
      <w:proofErr w:type="spellEnd"/>
      <w:r w:rsidRPr="00994C1D">
        <w:rPr>
          <w:rFonts w:ascii="Times New Roman" w:eastAsia="Times New Roman" w:hAnsi="Times New Roman" w:cs="Times New Roman"/>
          <w:bCs/>
          <w:color w:val="000000" w:themeColor="text1"/>
          <w:sz w:val="28"/>
          <w:szCs w:val="28"/>
        </w:rPr>
        <w:t xml:space="preserve"> и других защитников крепости.</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w:t>
      </w:r>
      <w:r w:rsidRPr="00994C1D">
        <w:rPr>
          <w:rFonts w:ascii="Times New Roman" w:eastAsia="Times New Roman" w:hAnsi="Times New Roman" w:cs="Times New Roman"/>
          <w:bCs/>
          <w:color w:val="000000" w:themeColor="text1"/>
          <w:sz w:val="28"/>
          <w:szCs w:val="28"/>
        </w:rPr>
        <w:lastRenderedPageBreak/>
        <w:t>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Ставка Верховного главнокомандующего предприняла чрезвычайные меры по восстановлению стратегического фронта в Беларуси. Генерал армии </w:t>
      </w:r>
      <w:proofErr w:type="spellStart"/>
      <w:r w:rsidRPr="00994C1D">
        <w:rPr>
          <w:rFonts w:ascii="Times New Roman" w:eastAsia="Times New Roman" w:hAnsi="Times New Roman" w:cs="Times New Roman"/>
          <w:bCs/>
          <w:color w:val="000000" w:themeColor="text1"/>
          <w:sz w:val="28"/>
          <w:szCs w:val="28"/>
        </w:rPr>
        <w:t>Д.Г.Павлов</w:t>
      </w:r>
      <w:proofErr w:type="spellEnd"/>
      <w:r w:rsidRPr="00994C1D">
        <w:rPr>
          <w:rFonts w:ascii="Times New Roman" w:eastAsia="Times New Roman" w:hAnsi="Times New Roman" w:cs="Times New Roman"/>
          <w:bCs/>
          <w:color w:val="000000" w:themeColor="text1"/>
          <w:sz w:val="28"/>
          <w:szCs w:val="28"/>
        </w:rPr>
        <w:t xml:space="preserve"> был отстранен от командования Западным фронтом и предан суду военного трибунала. Новым командующим был назначен маршал </w:t>
      </w:r>
      <w:proofErr w:type="spellStart"/>
      <w:r w:rsidRPr="00994C1D">
        <w:rPr>
          <w:rFonts w:ascii="Times New Roman" w:eastAsia="Times New Roman" w:hAnsi="Times New Roman" w:cs="Times New Roman"/>
          <w:bCs/>
          <w:color w:val="000000" w:themeColor="text1"/>
          <w:sz w:val="28"/>
          <w:szCs w:val="28"/>
        </w:rPr>
        <w:t>С.К.Тимошенко</w:t>
      </w:r>
      <w:proofErr w:type="spellEnd"/>
      <w:r w:rsidRPr="00994C1D">
        <w:rPr>
          <w:rFonts w:ascii="Times New Roman" w:eastAsia="Times New Roman" w:hAnsi="Times New Roman" w:cs="Times New Roman"/>
          <w:bCs/>
          <w:color w:val="000000" w:themeColor="text1"/>
          <w:sz w:val="28"/>
          <w:szCs w:val="28"/>
        </w:rPr>
        <w:t>. 1 июля Ставка передала Западному фронту четыре армии. По существу, образовалась новая линия обороны в районе Смоленска.</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Западный фронт насчитывал теперь 48 дивизий и 4 </w:t>
      </w:r>
      <w:proofErr w:type="spellStart"/>
      <w:r w:rsidRPr="00994C1D">
        <w:rPr>
          <w:rFonts w:ascii="Times New Roman" w:eastAsia="Times New Roman" w:hAnsi="Times New Roman" w:cs="Times New Roman"/>
          <w:bCs/>
          <w:color w:val="000000" w:themeColor="text1"/>
          <w:sz w:val="28"/>
          <w:szCs w:val="28"/>
        </w:rPr>
        <w:t>мехкорпуса</w:t>
      </w:r>
      <w:proofErr w:type="spellEnd"/>
      <w:r w:rsidRPr="00994C1D">
        <w:rPr>
          <w:rFonts w:ascii="Times New Roman" w:eastAsia="Times New Roman" w:hAnsi="Times New Roman" w:cs="Times New Roman"/>
          <w:bCs/>
          <w:color w:val="000000" w:themeColor="text1"/>
          <w:sz w:val="28"/>
          <w:szCs w:val="28"/>
        </w:rPr>
        <w:t>, однако к 1 июля на позициях в районе Западной Двины и Днепра находились всего 10 дивизий, которые не смогли противостоять превосходящим силам врага.</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 xml:space="preserve">Из 44 дивизий, первоначально входивших в состав фронта, 24 погибли полностью, остальные 20 потеряли от 30 до 90% своего состава. Общие потери составили более 400 тыс. человек, в том числе безвозвратные </w:t>
      </w:r>
      <w:r w:rsidRPr="00994C1D">
        <w:rPr>
          <w:rFonts w:ascii="Times New Roman" w:eastAsia="Times New Roman" w:hAnsi="Times New Roman" w:cs="Times New Roman"/>
          <w:bCs/>
          <w:i/>
          <w:color w:val="000000" w:themeColor="text1"/>
          <w:sz w:val="28"/>
          <w:szCs w:val="28"/>
        </w:rPr>
        <w:t>–</w:t>
      </w:r>
      <w:r w:rsidRPr="00994C1D">
        <w:rPr>
          <w:rFonts w:ascii="Times New Roman" w:eastAsia="Times New Roman" w:hAnsi="Times New Roman" w:cs="Times New Roman"/>
          <w:bCs/>
          <w:color w:val="000000" w:themeColor="text1"/>
          <w:sz w:val="28"/>
          <w:szCs w:val="28"/>
        </w:rPr>
        <w:t xml:space="preserve"> 341 тыс. человек. Оставив почти всю Беларусь, войска отошли вглубь СССР на 600 км.</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
          <w:bCs/>
          <w:color w:val="000000" w:themeColor="text1"/>
          <w:sz w:val="28"/>
          <w:szCs w:val="28"/>
        </w:rPr>
        <w:t>Легендарной страницей вошла в историю Великой Отечественной войны оборона Могилева</w:t>
      </w:r>
      <w:r w:rsidRPr="00994C1D">
        <w:rPr>
          <w:rFonts w:ascii="Times New Roman" w:eastAsia="Times New Roman" w:hAnsi="Times New Roman" w:cs="Times New Roman"/>
          <w:bCs/>
          <w:color w:val="000000" w:themeColor="text1"/>
          <w:sz w:val="28"/>
          <w:szCs w:val="28"/>
        </w:rPr>
        <w:t xml:space="preserve">. Здесь впервые были остановлены стремительно двигавшиеся на восток танковые части вермахта. Только </w:t>
      </w:r>
      <w:r w:rsidRPr="00994C1D">
        <w:rPr>
          <w:rFonts w:ascii="Times New Roman" w:eastAsia="Times New Roman" w:hAnsi="Times New Roman" w:cs="Times New Roman"/>
          <w:bCs/>
          <w:color w:val="000000" w:themeColor="text1"/>
          <w:sz w:val="28"/>
          <w:szCs w:val="28"/>
        </w:rPr>
        <w:lastRenderedPageBreak/>
        <w:t xml:space="preserve">за один день боев на </w:t>
      </w:r>
      <w:proofErr w:type="spellStart"/>
      <w:r w:rsidRPr="00994C1D">
        <w:rPr>
          <w:rFonts w:ascii="Times New Roman" w:eastAsia="Times New Roman" w:hAnsi="Times New Roman" w:cs="Times New Roman"/>
          <w:bCs/>
          <w:color w:val="000000" w:themeColor="text1"/>
          <w:sz w:val="28"/>
          <w:szCs w:val="28"/>
        </w:rPr>
        <w:t>Буйничском</w:t>
      </w:r>
      <w:proofErr w:type="spellEnd"/>
      <w:r w:rsidRPr="00994C1D">
        <w:rPr>
          <w:rFonts w:ascii="Times New Roman" w:eastAsia="Times New Roman" w:hAnsi="Times New Roman" w:cs="Times New Roman"/>
          <w:bCs/>
          <w:color w:val="000000" w:themeColor="text1"/>
          <w:sz w:val="28"/>
          <w:szCs w:val="28"/>
        </w:rPr>
        <w:t xml:space="preserve"> поле нашими воинами было подбито и сожжено 39 немецких танков и бронемашин. 23 дня и ночи, с 3 по 26 июля 1941 г., продолжалась эта битва. Наравне с героями Брестской крепости и Минска защитники Могилева показали образцы героизма и мужества.</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Когда у солдат заканчивались патроны, они шли в штыковую атаку. Когда у артиллеристов не было снарядов, они вставали навстречу немецкому танку с бутылкой бензина в руках. После того, как боевые возможности войск в окруженном врагом городе были исчерпаны, их остатки пошли на прорыв. К сожалению, не многим из них удалось выйти из окружения…</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Cs/>
          <w:color w:val="000000" w:themeColor="text1"/>
          <w:sz w:val="28"/>
          <w:szCs w:val="28"/>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 тыс. и взято в плен около 2 тыс. солдат и офицеров. Эти силы немцев, стремившихся к Москве, не дошли до нее, закончив свой путь на подступах к Могилеву.</w:t>
      </w:r>
    </w:p>
    <w:p w:rsidR="00994C1D" w:rsidRPr="00994C1D" w:rsidRDefault="00994C1D" w:rsidP="00994C1D">
      <w:pPr>
        <w:spacing w:after="0" w:line="240" w:lineRule="auto"/>
        <w:ind w:firstLine="720"/>
        <w:jc w:val="both"/>
        <w:rPr>
          <w:rFonts w:ascii="Times New Roman" w:eastAsia="Times New Roman" w:hAnsi="Times New Roman" w:cs="Times New Roman"/>
          <w:bCs/>
          <w:color w:val="000000" w:themeColor="text1"/>
          <w:sz w:val="28"/>
          <w:szCs w:val="28"/>
        </w:rPr>
      </w:pPr>
      <w:r w:rsidRPr="00994C1D">
        <w:rPr>
          <w:rFonts w:ascii="Times New Roman" w:eastAsia="Times New Roman" w:hAnsi="Times New Roman" w:cs="Times New Roman"/>
          <w:b/>
          <w:bCs/>
          <w:color w:val="000000" w:themeColor="text1"/>
          <w:sz w:val="28"/>
          <w:szCs w:val="28"/>
        </w:rPr>
        <w:t>С первых дней на оккупированных немецко-фашистскими захватчиками территориях начало разворачиваться движение сопротивления оккупантам</w:t>
      </w:r>
      <w:r w:rsidRPr="00994C1D">
        <w:rPr>
          <w:rFonts w:ascii="Times New Roman" w:eastAsia="Times New Roman" w:hAnsi="Times New Roman" w:cs="Times New Roman"/>
          <w:bCs/>
          <w:color w:val="000000" w:themeColor="text1"/>
          <w:sz w:val="28"/>
          <w:szCs w:val="28"/>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994C1D" w:rsidRPr="00994C1D" w:rsidRDefault="00994C1D" w:rsidP="00994C1D">
      <w:pPr>
        <w:spacing w:after="0" w:line="240" w:lineRule="auto"/>
        <w:jc w:val="both"/>
        <w:rPr>
          <w:rFonts w:ascii="Times New Roman" w:eastAsia="Times New Roman" w:hAnsi="Times New Roman" w:cs="Times New Roman"/>
          <w:b/>
          <w:bCs/>
          <w:i/>
          <w:color w:val="000000" w:themeColor="text1"/>
          <w:sz w:val="28"/>
          <w:szCs w:val="28"/>
        </w:rPr>
      </w:pPr>
      <w:proofErr w:type="spellStart"/>
      <w:r w:rsidRPr="00994C1D">
        <w:rPr>
          <w:rFonts w:ascii="Times New Roman" w:eastAsia="Times New Roman" w:hAnsi="Times New Roman" w:cs="Times New Roman"/>
          <w:b/>
          <w:bCs/>
          <w:i/>
          <w:color w:val="000000" w:themeColor="text1"/>
          <w:sz w:val="28"/>
          <w:szCs w:val="28"/>
        </w:rPr>
        <w:t>Справочно</w:t>
      </w:r>
      <w:proofErr w:type="spellEnd"/>
      <w:r w:rsidRPr="00994C1D">
        <w:rPr>
          <w:rFonts w:ascii="Times New Roman" w:eastAsia="Times New Roman" w:hAnsi="Times New Roman" w:cs="Times New Roman"/>
          <w:b/>
          <w:bCs/>
          <w:i/>
          <w:color w:val="000000" w:themeColor="text1"/>
          <w:sz w:val="28"/>
          <w:szCs w:val="28"/>
        </w:rPr>
        <w:t>.</w:t>
      </w:r>
    </w:p>
    <w:p w:rsidR="00994C1D" w:rsidRPr="00994C1D" w:rsidRDefault="00994C1D" w:rsidP="00EC048E">
      <w:pPr>
        <w:spacing w:after="0" w:line="240" w:lineRule="auto"/>
        <w:jc w:val="both"/>
        <w:rPr>
          <w:rFonts w:ascii="Times New Roman" w:eastAsia="Times New Roman" w:hAnsi="Times New Roman" w:cs="Times New Roman"/>
          <w:bCs/>
          <w:i/>
          <w:color w:val="000000" w:themeColor="text1"/>
          <w:sz w:val="28"/>
          <w:szCs w:val="28"/>
        </w:rPr>
      </w:pPr>
      <w:r w:rsidRPr="00994C1D">
        <w:rPr>
          <w:rFonts w:ascii="Times New Roman" w:eastAsia="Times New Roman" w:hAnsi="Times New Roman" w:cs="Times New Roman"/>
          <w:bCs/>
          <w:i/>
          <w:color w:val="000000" w:themeColor="text1"/>
          <w:sz w:val="28"/>
          <w:szCs w:val="28"/>
        </w:rPr>
        <w:t xml:space="preserve">29 июня, на 8-й день войны была принята директива СНК СССР и ЦК ВКП(б) партийным и советским организациям прифронтовых областей, в которой </w:t>
      </w:r>
      <w:r w:rsidRPr="00994C1D">
        <w:rPr>
          <w:rFonts w:ascii="Times New Roman" w:eastAsia="Times New Roman" w:hAnsi="Times New Roman" w:cs="Times New Roman"/>
          <w:bCs/>
          <w:i/>
          <w:color w:val="000000" w:themeColor="text1"/>
          <w:sz w:val="28"/>
          <w:szCs w:val="28"/>
        </w:rPr>
        <w:lastRenderedPageBreak/>
        <w:t>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994C1D" w:rsidRPr="00994C1D" w:rsidRDefault="00994C1D" w:rsidP="00EC048E">
      <w:pPr>
        <w:spacing w:after="0" w:line="240" w:lineRule="auto"/>
        <w:ind w:firstLine="709"/>
        <w:jc w:val="both"/>
        <w:rPr>
          <w:rFonts w:ascii="Times New Roman" w:eastAsia="Times New Roman" w:hAnsi="Times New Roman" w:cs="Times New Roman"/>
          <w:bCs/>
          <w:i/>
          <w:color w:val="000000" w:themeColor="text1"/>
          <w:sz w:val="28"/>
          <w:szCs w:val="28"/>
        </w:rPr>
      </w:pPr>
      <w:r w:rsidRPr="00994C1D">
        <w:rPr>
          <w:rFonts w:ascii="Times New Roman" w:eastAsia="Times New Roman" w:hAnsi="Times New Roman" w:cs="Times New Roman"/>
          <w:bCs/>
          <w:i/>
          <w:color w:val="000000" w:themeColor="text1"/>
          <w:sz w:val="28"/>
          <w:szCs w:val="28"/>
        </w:rPr>
        <w:t xml:space="preserve">Важное значение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w:t>
      </w:r>
      <w:proofErr w:type="spellStart"/>
      <w:r w:rsidRPr="00994C1D">
        <w:rPr>
          <w:rFonts w:ascii="Times New Roman" w:eastAsia="Times New Roman" w:hAnsi="Times New Roman" w:cs="Times New Roman"/>
          <w:bCs/>
          <w:i/>
          <w:color w:val="000000" w:themeColor="text1"/>
          <w:sz w:val="28"/>
          <w:szCs w:val="28"/>
        </w:rPr>
        <w:t>окруженцам</w:t>
      </w:r>
      <w:proofErr w:type="spellEnd"/>
      <w:r w:rsidRPr="00994C1D">
        <w:rPr>
          <w:rFonts w:ascii="Times New Roman" w:eastAsia="Times New Roman" w:hAnsi="Times New Roman" w:cs="Times New Roman"/>
          <w:bCs/>
          <w:i/>
          <w:color w:val="000000" w:themeColor="text1"/>
          <w:sz w:val="28"/>
          <w:szCs w:val="28"/>
        </w:rPr>
        <w:t xml:space="preserve"> найти свое место в общей борьбе против захватчиков.</w:t>
      </w:r>
    </w:p>
    <w:p w:rsidR="00994C1D" w:rsidRPr="00994C1D" w:rsidRDefault="00994C1D" w:rsidP="00994C1D">
      <w:pPr>
        <w:spacing w:after="0" w:line="240" w:lineRule="auto"/>
        <w:ind w:firstLine="709"/>
        <w:jc w:val="both"/>
        <w:rPr>
          <w:rFonts w:ascii="Times New Roman" w:eastAsia="Times New Roman" w:hAnsi="Times New Roman" w:cs="Times New Roman"/>
          <w:iCs/>
          <w:color w:val="000000" w:themeColor="text1"/>
          <w:sz w:val="28"/>
          <w:szCs w:val="28"/>
        </w:rPr>
      </w:pPr>
      <w:r w:rsidRPr="00994C1D">
        <w:rPr>
          <w:rFonts w:ascii="Times New Roman" w:eastAsia="Times New Roman" w:hAnsi="Times New Roman" w:cs="Times New Roman"/>
          <w:iCs/>
          <w:color w:val="000000" w:themeColor="text1"/>
          <w:sz w:val="28"/>
          <w:szCs w:val="28"/>
        </w:rPr>
        <w:t xml:space="preserve">Подавляющее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994C1D" w:rsidRPr="00994C1D" w:rsidRDefault="00994C1D" w:rsidP="00994C1D">
      <w:pPr>
        <w:spacing w:after="0" w:line="240" w:lineRule="auto"/>
        <w:ind w:firstLine="709"/>
        <w:jc w:val="both"/>
        <w:rPr>
          <w:rFonts w:ascii="Times New Roman" w:eastAsia="Times New Roman" w:hAnsi="Times New Roman" w:cs="Times New Roman"/>
          <w:bCs/>
          <w:color w:val="000000" w:themeColor="text1"/>
          <w:spacing w:val="-4"/>
          <w:sz w:val="28"/>
          <w:szCs w:val="28"/>
        </w:rPr>
      </w:pPr>
      <w:r w:rsidRPr="00994C1D">
        <w:rPr>
          <w:rFonts w:ascii="Times New Roman" w:eastAsia="Times New Roman" w:hAnsi="Times New Roman" w:cs="Times New Roman"/>
          <w:bCs/>
          <w:color w:val="000000" w:themeColor="text1"/>
          <w:spacing w:val="-4"/>
          <w:sz w:val="28"/>
          <w:szCs w:val="28"/>
        </w:rPr>
        <w:t>Чтобы удерживать под контролем территорию захваченной Беларуси, оккупанты вынуждены были держать здесь военно-полицейские силы численностью до 160 тыс. человек, без учета фронтовых частей, которые также часто использовались в борьбе против партизан.</w:t>
      </w:r>
    </w:p>
    <w:p w:rsidR="00994C1D" w:rsidRPr="00994C1D" w:rsidRDefault="00994C1D" w:rsidP="00994C1D">
      <w:pPr>
        <w:spacing w:after="0" w:line="240" w:lineRule="auto"/>
        <w:ind w:firstLine="709"/>
        <w:jc w:val="both"/>
        <w:rPr>
          <w:rFonts w:ascii="Times New Roman" w:eastAsia="Times New Roman" w:hAnsi="Times New Roman" w:cs="Times New Roman"/>
          <w:color w:val="000000" w:themeColor="text1"/>
          <w:spacing w:val="-4"/>
          <w:sz w:val="28"/>
          <w:szCs w:val="28"/>
        </w:rPr>
      </w:pPr>
      <w:r w:rsidRPr="00994C1D">
        <w:rPr>
          <w:rFonts w:ascii="Times New Roman" w:eastAsia="Times New Roman" w:hAnsi="Times New Roman" w:cs="Times New Roman"/>
          <w:color w:val="000000" w:themeColor="text1"/>
          <w:spacing w:val="-4"/>
          <w:sz w:val="28"/>
          <w:szCs w:val="28"/>
        </w:rPr>
        <w:t xml:space="preserve">Усилиями многих патриотов партизанское движение обрело широчайший размах. В рядах белорусских партизан насчитывалось более 374 тыс. </w:t>
      </w:r>
      <w:r w:rsidRPr="00994C1D">
        <w:rPr>
          <w:rFonts w:ascii="Times New Roman" w:eastAsia="Times New Roman" w:hAnsi="Times New Roman" w:cs="Times New Roman"/>
          <w:color w:val="000000" w:themeColor="text1"/>
          <w:spacing w:val="-4"/>
          <w:sz w:val="28"/>
          <w:szCs w:val="28"/>
        </w:rPr>
        <w:lastRenderedPageBreak/>
        <w:t xml:space="preserve">бойцов, свыше 400 тыс. человек составляли партизанские резервы. </w:t>
      </w:r>
    </w:p>
    <w:p w:rsidR="00994C1D" w:rsidRPr="00994C1D" w:rsidRDefault="00994C1D" w:rsidP="00994C1D">
      <w:pPr>
        <w:spacing w:after="0" w:line="240" w:lineRule="auto"/>
        <w:ind w:firstLine="709"/>
        <w:jc w:val="both"/>
        <w:rPr>
          <w:rFonts w:ascii="Times New Roman" w:eastAsia="Times New Roman" w:hAnsi="Times New Roman" w:cs="Times New Roman"/>
          <w:color w:val="000000" w:themeColor="text1"/>
          <w:sz w:val="28"/>
          <w:szCs w:val="28"/>
        </w:rPr>
      </w:pPr>
      <w:r w:rsidRPr="00994C1D">
        <w:rPr>
          <w:rFonts w:ascii="Times New Roman" w:eastAsia="Times New Roman" w:hAnsi="Times New Roman" w:cs="Times New Roman"/>
          <w:color w:val="000000" w:themeColor="text1"/>
          <w:sz w:val="28"/>
          <w:szCs w:val="28"/>
        </w:rPr>
        <w:t>В рядах белорусских партизан были представители 70 национальностей и народностей Советского Союза и зарубежных стран. В том числе около 4 тыс. выходцев из европейских государств: сотни поляков,</w:t>
      </w:r>
      <w:r w:rsidRPr="00994C1D">
        <w:rPr>
          <w:rFonts w:ascii="Times New Roman" w:eastAsia="Times New Roman" w:hAnsi="Times New Roman" w:cs="Times New Roman"/>
          <w:color w:val="000000" w:themeColor="text1"/>
          <w:sz w:val="28"/>
          <w:szCs w:val="28"/>
          <w:lang w:val="en-US"/>
        </w:rPr>
        <w:t> </w:t>
      </w:r>
      <w:r w:rsidRPr="00994C1D">
        <w:rPr>
          <w:rFonts w:ascii="Times New Roman" w:eastAsia="Times New Roman" w:hAnsi="Times New Roman" w:cs="Times New Roman"/>
          <w:color w:val="000000" w:themeColor="text1"/>
          <w:sz w:val="28"/>
          <w:szCs w:val="28"/>
        </w:rPr>
        <w:t>чехов и словаков, югославов, десятки венгров, французов, бельгийцев, австрийцев, голландцев. Однако более 88% партизан являлись местными жителями.</w:t>
      </w:r>
    </w:p>
    <w:p w:rsidR="00994C1D" w:rsidRPr="00994C1D" w:rsidRDefault="00994C1D" w:rsidP="00994C1D">
      <w:pPr>
        <w:spacing w:after="0" w:line="240" w:lineRule="auto"/>
        <w:ind w:firstLine="709"/>
        <w:jc w:val="both"/>
        <w:rPr>
          <w:rFonts w:ascii="Times New Roman" w:eastAsia="Times New Roman" w:hAnsi="Times New Roman" w:cs="Times New Roman"/>
          <w:iCs/>
          <w:color w:val="000000" w:themeColor="text1"/>
          <w:spacing w:val="-4"/>
          <w:sz w:val="28"/>
          <w:szCs w:val="28"/>
        </w:rPr>
      </w:pPr>
      <w:r w:rsidRPr="00994C1D">
        <w:rPr>
          <w:rFonts w:ascii="Times New Roman" w:eastAsia="Times New Roman" w:hAnsi="Times New Roman" w:cs="Times New Roman"/>
          <w:iCs/>
          <w:color w:val="000000" w:themeColor="text1"/>
          <w:spacing w:val="-4"/>
          <w:sz w:val="28"/>
          <w:szCs w:val="28"/>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994C1D" w:rsidRPr="00994C1D" w:rsidRDefault="00994C1D" w:rsidP="00994C1D">
      <w:pPr>
        <w:spacing w:after="0" w:line="240" w:lineRule="auto"/>
        <w:ind w:firstLine="709"/>
        <w:jc w:val="both"/>
        <w:rPr>
          <w:rFonts w:ascii="Times New Roman" w:eastAsia="Times New Roman" w:hAnsi="Times New Roman" w:cs="Times New Roman"/>
          <w:color w:val="000000" w:themeColor="text1"/>
          <w:sz w:val="28"/>
          <w:szCs w:val="28"/>
        </w:rPr>
      </w:pPr>
      <w:r w:rsidRPr="00994C1D">
        <w:rPr>
          <w:rFonts w:ascii="Times New Roman" w:eastAsia="Times New Roman" w:hAnsi="Times New Roman" w:cs="Times New Roman"/>
          <w:color w:val="000000" w:themeColor="text1"/>
          <w:sz w:val="28"/>
          <w:szCs w:val="28"/>
        </w:rPr>
        <w:t xml:space="preserve">По своим масштабам, размаху, организованности и эффективности борьбы движение сопротивления оккупантам на территории Беларуси не имело равных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994C1D" w:rsidRPr="00994C1D" w:rsidRDefault="00994C1D" w:rsidP="00994C1D">
      <w:pPr>
        <w:spacing w:after="0" w:line="240" w:lineRule="auto"/>
        <w:ind w:firstLine="709"/>
        <w:jc w:val="both"/>
        <w:rPr>
          <w:rFonts w:ascii="Times New Roman" w:eastAsia="Times New Roman" w:hAnsi="Times New Roman" w:cs="Times New Roman"/>
          <w:b/>
          <w:color w:val="000000" w:themeColor="text1"/>
          <w:sz w:val="28"/>
          <w:szCs w:val="28"/>
        </w:rPr>
      </w:pPr>
      <w:r w:rsidRPr="00994C1D">
        <w:rPr>
          <w:rFonts w:ascii="Times New Roman" w:eastAsia="Times New Roman" w:hAnsi="Times New Roman" w:cs="Times New Roman"/>
          <w:color w:val="000000" w:themeColor="text1"/>
          <w:sz w:val="28"/>
          <w:szCs w:val="28"/>
        </w:rPr>
        <w:t xml:space="preserve">Примеров, которые убедительно свидетельствуют о самоотверженном сопротивлении белорусского народа, огромное количество. </w:t>
      </w:r>
      <w:r w:rsidRPr="00994C1D">
        <w:rPr>
          <w:rFonts w:ascii="Times New Roman" w:eastAsia="Times New Roman" w:hAnsi="Times New Roman" w:cs="Times New Roman"/>
          <w:b/>
          <w:color w:val="000000" w:themeColor="text1"/>
          <w:sz w:val="28"/>
          <w:szCs w:val="28"/>
        </w:rPr>
        <w:t>За проявленное упорство, героизм и мужество более 140 тыс. партизан и подпольщиков Беларуси были награждены орденами и медалями, а 88 из них присвоено звание Героя Советского Союза.</w:t>
      </w:r>
    </w:p>
    <w:p w:rsidR="00994C1D" w:rsidRPr="00994C1D" w:rsidRDefault="00994C1D" w:rsidP="00994C1D">
      <w:pPr>
        <w:spacing w:after="0" w:line="240" w:lineRule="auto"/>
        <w:jc w:val="center"/>
        <w:rPr>
          <w:rFonts w:ascii="Times New Roman" w:eastAsia="Times New Roman" w:hAnsi="Times New Roman" w:cs="Times New Roman"/>
          <w:b/>
          <w:bCs/>
          <w:color w:val="000000" w:themeColor="text1"/>
          <w:sz w:val="28"/>
          <w:szCs w:val="28"/>
        </w:rPr>
      </w:pPr>
      <w:r w:rsidRPr="00994C1D">
        <w:rPr>
          <w:rFonts w:ascii="Times New Roman" w:eastAsia="Times New Roman" w:hAnsi="Times New Roman" w:cs="Times New Roman"/>
          <w:b/>
          <w:bCs/>
          <w:color w:val="000000" w:themeColor="text1"/>
          <w:sz w:val="28"/>
          <w:szCs w:val="28"/>
        </w:rPr>
        <w:t xml:space="preserve">Политика геноцида и массового террора нацистов в </w:t>
      </w:r>
      <w:r w:rsidRPr="00994C1D">
        <w:rPr>
          <w:rFonts w:ascii="Times New Roman" w:eastAsia="Times New Roman" w:hAnsi="Times New Roman" w:cs="Times New Roman"/>
          <w:b/>
          <w:bCs/>
          <w:color w:val="000000" w:themeColor="text1"/>
          <w:sz w:val="28"/>
          <w:szCs w:val="28"/>
          <w:lang w:val="be-BY"/>
        </w:rPr>
        <w:t xml:space="preserve">Беларуси </w:t>
      </w:r>
      <w:r w:rsidRPr="00994C1D">
        <w:rPr>
          <w:rFonts w:ascii="Times New Roman" w:eastAsia="Times New Roman" w:hAnsi="Times New Roman" w:cs="Times New Roman"/>
          <w:b/>
          <w:bCs/>
          <w:color w:val="000000" w:themeColor="text1"/>
          <w:sz w:val="28"/>
          <w:szCs w:val="28"/>
        </w:rPr>
        <w:t>в годы войны</w:t>
      </w:r>
    </w:p>
    <w:p w:rsidR="00994C1D" w:rsidRPr="00994C1D" w:rsidRDefault="00994C1D" w:rsidP="00994C1D">
      <w:pPr>
        <w:spacing w:after="0" w:line="240" w:lineRule="auto"/>
        <w:ind w:firstLine="720"/>
        <w:jc w:val="both"/>
        <w:rPr>
          <w:rFonts w:ascii="Times New Roman" w:eastAsia="Times New Roman" w:hAnsi="Times New Roman" w:cs="Times New Roman"/>
          <w:color w:val="000000" w:themeColor="text1"/>
          <w:sz w:val="28"/>
          <w:szCs w:val="28"/>
        </w:rPr>
      </w:pPr>
      <w:r w:rsidRPr="00994C1D">
        <w:rPr>
          <w:rFonts w:ascii="Times New Roman" w:eastAsia="Times New Roman" w:hAnsi="Times New Roman" w:cs="Times New Roman"/>
          <w:color w:val="000000" w:themeColor="text1"/>
          <w:sz w:val="28"/>
          <w:szCs w:val="28"/>
        </w:rPr>
        <w:t xml:space="preserve">В 1940 г. создатели германского военного плана «Барбаросса» указывали, что будущая война против </w:t>
      </w:r>
      <w:r w:rsidRPr="00994C1D">
        <w:rPr>
          <w:rFonts w:ascii="Times New Roman" w:eastAsia="Times New Roman" w:hAnsi="Times New Roman" w:cs="Times New Roman"/>
          <w:color w:val="000000" w:themeColor="text1"/>
          <w:sz w:val="28"/>
          <w:szCs w:val="28"/>
        </w:rPr>
        <w:lastRenderedPageBreak/>
        <w:t xml:space="preserve">Советского Союза будет существенно отличаться от военных кампаний вермахта в Западной Европе. Они предрекали, что это будет война между расами и идеологиями на уничтожение. Высшим руководством вооруженные силы Третьего рейха заранее освобождались от всякой ответственности за будущие преступления на оккупированной территории. </w:t>
      </w:r>
    </w:p>
    <w:p w:rsidR="00994C1D" w:rsidRPr="00994C1D" w:rsidRDefault="00994C1D" w:rsidP="00994C1D">
      <w:pPr>
        <w:spacing w:after="0" w:line="240" w:lineRule="auto"/>
        <w:ind w:firstLine="720"/>
        <w:jc w:val="both"/>
        <w:rPr>
          <w:rFonts w:ascii="Times New Roman" w:eastAsia="Times New Roman" w:hAnsi="Times New Roman" w:cs="Times New Roman"/>
          <w:color w:val="000000" w:themeColor="text1"/>
          <w:sz w:val="28"/>
          <w:szCs w:val="28"/>
        </w:rPr>
      </w:pPr>
      <w:r w:rsidRPr="00994C1D">
        <w:rPr>
          <w:rFonts w:ascii="Times New Roman" w:eastAsia="Times New Roman" w:hAnsi="Times New Roman" w:cs="Times New Roman"/>
          <w:color w:val="000000" w:themeColor="text1"/>
          <w:sz w:val="28"/>
          <w:szCs w:val="28"/>
        </w:rPr>
        <w:t>На захваченных землях БССР нацисты установили так называемый «новый порядок» – жестокий режим беззакония, насилия, грабежа и кровавого террора. Его целью было полное порабощение и ограбление белорусского народа, зверское истребление населения.</w:t>
      </w:r>
    </w:p>
    <w:p w:rsidR="00994C1D" w:rsidRPr="00994C1D" w:rsidRDefault="00994C1D" w:rsidP="00994C1D">
      <w:pPr>
        <w:spacing w:after="0" w:line="240" w:lineRule="auto"/>
        <w:ind w:firstLine="720"/>
        <w:jc w:val="both"/>
        <w:rPr>
          <w:rFonts w:ascii="Times New Roman" w:eastAsia="Times New Roman" w:hAnsi="Times New Roman" w:cs="Times New Roman"/>
          <w:color w:val="000000" w:themeColor="text1"/>
          <w:sz w:val="28"/>
          <w:szCs w:val="28"/>
        </w:rPr>
      </w:pPr>
      <w:r w:rsidRPr="00994C1D">
        <w:rPr>
          <w:rFonts w:ascii="Times New Roman" w:eastAsia="Times New Roman" w:hAnsi="Times New Roman" w:cs="Times New Roman"/>
          <w:color w:val="000000" w:themeColor="text1"/>
          <w:sz w:val="28"/>
          <w:szCs w:val="28"/>
        </w:rPr>
        <w:t xml:space="preserve">Беларусь нацисты планировали заселить выходцами из Германии, а местное население оставить по такой формуле, чтобы на каждого немца приходилось по два раба «низшей расы». Так, по одной из «карт колонизации» в Минске и Минской области намечалось поселить 50 </w:t>
      </w:r>
      <w:r w:rsidRPr="00994C1D">
        <w:rPr>
          <w:rFonts w:ascii="Times New Roman" w:eastAsia="Times New Roman" w:hAnsi="Times New Roman" w:cs="Times New Roman"/>
          <w:bCs/>
          <w:color w:val="000000" w:themeColor="text1"/>
          <w:sz w:val="28"/>
          <w:szCs w:val="28"/>
        </w:rPr>
        <w:t xml:space="preserve">тыс. </w:t>
      </w:r>
      <w:r w:rsidRPr="00994C1D">
        <w:rPr>
          <w:rFonts w:ascii="Times New Roman" w:eastAsia="Times New Roman" w:hAnsi="Times New Roman" w:cs="Times New Roman"/>
          <w:color w:val="000000" w:themeColor="text1"/>
          <w:sz w:val="28"/>
          <w:szCs w:val="28"/>
        </w:rPr>
        <w:t xml:space="preserve">немецких колонистов и оставить 100 </w:t>
      </w:r>
      <w:r w:rsidRPr="00994C1D">
        <w:rPr>
          <w:rFonts w:ascii="Times New Roman" w:eastAsia="Times New Roman" w:hAnsi="Times New Roman" w:cs="Times New Roman"/>
          <w:bCs/>
          <w:color w:val="000000" w:themeColor="text1"/>
          <w:sz w:val="28"/>
          <w:szCs w:val="28"/>
        </w:rPr>
        <w:t xml:space="preserve">тыс. </w:t>
      </w:r>
      <w:r w:rsidRPr="00994C1D">
        <w:rPr>
          <w:rFonts w:ascii="Times New Roman" w:eastAsia="Times New Roman" w:hAnsi="Times New Roman" w:cs="Times New Roman"/>
          <w:color w:val="000000" w:themeColor="text1"/>
          <w:sz w:val="28"/>
          <w:szCs w:val="28"/>
        </w:rPr>
        <w:t xml:space="preserve">белорусов, в Могилеве и Бобруйске – по 20 </w:t>
      </w:r>
      <w:r w:rsidRPr="00994C1D">
        <w:rPr>
          <w:rFonts w:ascii="Times New Roman" w:eastAsia="Times New Roman" w:hAnsi="Times New Roman" w:cs="Times New Roman"/>
          <w:bCs/>
          <w:color w:val="000000" w:themeColor="text1"/>
          <w:sz w:val="28"/>
          <w:szCs w:val="28"/>
        </w:rPr>
        <w:t xml:space="preserve">тыс. </w:t>
      </w:r>
      <w:r w:rsidRPr="00994C1D">
        <w:rPr>
          <w:rFonts w:ascii="Times New Roman" w:eastAsia="Times New Roman" w:hAnsi="Times New Roman" w:cs="Times New Roman"/>
          <w:color w:val="000000" w:themeColor="text1"/>
          <w:sz w:val="28"/>
          <w:szCs w:val="28"/>
        </w:rPr>
        <w:t xml:space="preserve">немцев и по 50 </w:t>
      </w:r>
      <w:r w:rsidRPr="00994C1D">
        <w:rPr>
          <w:rFonts w:ascii="Times New Roman" w:eastAsia="Times New Roman" w:hAnsi="Times New Roman" w:cs="Times New Roman"/>
          <w:bCs/>
          <w:color w:val="000000" w:themeColor="text1"/>
          <w:sz w:val="28"/>
          <w:szCs w:val="28"/>
        </w:rPr>
        <w:t xml:space="preserve">тыс. </w:t>
      </w:r>
      <w:r w:rsidRPr="00994C1D">
        <w:rPr>
          <w:rFonts w:ascii="Times New Roman" w:eastAsia="Times New Roman" w:hAnsi="Times New Roman" w:cs="Times New Roman"/>
          <w:color w:val="000000" w:themeColor="text1"/>
          <w:sz w:val="28"/>
          <w:szCs w:val="28"/>
        </w:rPr>
        <w:t xml:space="preserve">белорусов и так далее. </w:t>
      </w:r>
    </w:p>
    <w:p w:rsidR="00994C1D" w:rsidRPr="00994C1D" w:rsidRDefault="00994C1D" w:rsidP="00994C1D">
      <w:pPr>
        <w:spacing w:after="0" w:line="240" w:lineRule="auto"/>
        <w:jc w:val="both"/>
        <w:rPr>
          <w:rFonts w:ascii="Times New Roman" w:eastAsia="Times New Roman" w:hAnsi="Times New Roman" w:cs="Times New Roman"/>
          <w:b/>
          <w:i/>
          <w:color w:val="000000" w:themeColor="text1"/>
          <w:sz w:val="28"/>
          <w:szCs w:val="28"/>
        </w:rPr>
      </w:pPr>
      <w:proofErr w:type="spellStart"/>
      <w:r w:rsidRPr="00994C1D">
        <w:rPr>
          <w:rFonts w:ascii="Times New Roman" w:eastAsia="Times New Roman" w:hAnsi="Times New Roman" w:cs="Times New Roman"/>
          <w:b/>
          <w:i/>
          <w:color w:val="000000" w:themeColor="text1"/>
          <w:sz w:val="28"/>
          <w:szCs w:val="28"/>
        </w:rPr>
        <w:t>Справочно</w:t>
      </w:r>
      <w:proofErr w:type="spellEnd"/>
      <w:r w:rsidRPr="00994C1D">
        <w:rPr>
          <w:rFonts w:ascii="Times New Roman" w:eastAsia="Times New Roman" w:hAnsi="Times New Roman" w:cs="Times New Roman"/>
          <w:b/>
          <w:i/>
          <w:color w:val="000000" w:themeColor="text1"/>
          <w:sz w:val="28"/>
          <w:szCs w:val="28"/>
        </w:rPr>
        <w:t>.</w:t>
      </w:r>
    </w:p>
    <w:p w:rsidR="00994C1D" w:rsidRPr="00994C1D" w:rsidRDefault="00994C1D" w:rsidP="00994C1D">
      <w:pPr>
        <w:spacing w:after="0" w:line="240" w:lineRule="auto"/>
        <w:ind w:left="709" w:firstLine="720"/>
        <w:jc w:val="both"/>
        <w:rPr>
          <w:rFonts w:ascii="Times New Roman" w:eastAsia="Times New Roman" w:hAnsi="Times New Roman" w:cs="Times New Roman"/>
          <w:i/>
          <w:color w:val="000000" w:themeColor="text1"/>
          <w:sz w:val="28"/>
          <w:szCs w:val="28"/>
        </w:rPr>
      </w:pPr>
      <w:r w:rsidRPr="00994C1D">
        <w:rPr>
          <w:rFonts w:ascii="Times New Roman" w:eastAsia="Times New Roman" w:hAnsi="Times New Roman" w:cs="Times New Roman"/>
          <w:i/>
          <w:color w:val="000000" w:themeColor="text1"/>
          <w:sz w:val="28"/>
          <w:szCs w:val="28"/>
        </w:rPr>
        <w:t xml:space="preserve">Сохранился документ 1940 г. под названием «Некоторые соображения </w:t>
      </w:r>
      <w:proofErr w:type="spellStart"/>
      <w:r w:rsidRPr="00994C1D">
        <w:rPr>
          <w:rFonts w:ascii="Times New Roman" w:eastAsia="Times New Roman" w:hAnsi="Times New Roman" w:cs="Times New Roman"/>
          <w:i/>
          <w:color w:val="000000" w:themeColor="text1"/>
          <w:sz w:val="28"/>
          <w:szCs w:val="28"/>
        </w:rPr>
        <w:t>рейхсфюрера</w:t>
      </w:r>
      <w:proofErr w:type="spellEnd"/>
      <w:r w:rsidRPr="00994C1D">
        <w:rPr>
          <w:rFonts w:ascii="Times New Roman" w:eastAsia="Times New Roman" w:hAnsi="Times New Roman" w:cs="Times New Roman"/>
          <w:i/>
          <w:color w:val="000000" w:themeColor="text1"/>
          <w:sz w:val="28"/>
          <w:szCs w:val="28"/>
        </w:rPr>
        <w:t xml:space="preserve"> СС </w:t>
      </w:r>
      <w:proofErr w:type="spellStart"/>
      <w:r w:rsidRPr="00994C1D">
        <w:rPr>
          <w:rFonts w:ascii="Times New Roman" w:eastAsia="Times New Roman" w:hAnsi="Times New Roman" w:cs="Times New Roman"/>
          <w:i/>
          <w:color w:val="000000" w:themeColor="text1"/>
          <w:sz w:val="28"/>
          <w:szCs w:val="28"/>
        </w:rPr>
        <w:t>Гиммлера</w:t>
      </w:r>
      <w:proofErr w:type="spellEnd"/>
      <w:r w:rsidRPr="00994C1D">
        <w:rPr>
          <w:rFonts w:ascii="Times New Roman" w:eastAsia="Times New Roman" w:hAnsi="Times New Roman" w:cs="Times New Roman"/>
          <w:i/>
          <w:color w:val="000000" w:themeColor="text1"/>
          <w:sz w:val="28"/>
          <w:szCs w:val="28"/>
        </w:rPr>
        <w:t xml:space="preserve"> об обращении с местным населением восточных областей». </w:t>
      </w:r>
    </w:p>
    <w:p w:rsidR="00994C1D" w:rsidRPr="00994C1D" w:rsidRDefault="00994C1D" w:rsidP="00994C1D">
      <w:pPr>
        <w:spacing w:after="0" w:line="240" w:lineRule="auto"/>
        <w:ind w:left="709" w:firstLine="720"/>
        <w:jc w:val="both"/>
        <w:rPr>
          <w:rFonts w:ascii="Times New Roman" w:eastAsia="Times New Roman" w:hAnsi="Times New Roman" w:cs="Times New Roman"/>
          <w:i/>
          <w:color w:val="000000" w:themeColor="text1"/>
          <w:sz w:val="28"/>
          <w:szCs w:val="28"/>
        </w:rPr>
      </w:pPr>
      <w:r w:rsidRPr="00994C1D">
        <w:rPr>
          <w:rFonts w:ascii="Times New Roman" w:eastAsia="Times New Roman" w:hAnsi="Times New Roman" w:cs="Times New Roman"/>
          <w:i/>
          <w:color w:val="000000" w:themeColor="text1"/>
          <w:sz w:val="28"/>
          <w:szCs w:val="28"/>
        </w:rPr>
        <w:t xml:space="preserve">Вот какой видел судьбу белорусов и украинцев главный эсэсовец: «Для не немецкого населения восточных областей не должно быть высших школ. Для него достаточно наличия четырехклассной народной школы. Целью обучения в этой народной школе должно быть </w:t>
      </w:r>
      <w:r w:rsidRPr="00994C1D">
        <w:rPr>
          <w:rFonts w:ascii="Times New Roman" w:eastAsia="Times New Roman" w:hAnsi="Times New Roman" w:cs="Times New Roman"/>
          <w:i/>
          <w:color w:val="000000" w:themeColor="text1"/>
          <w:sz w:val="28"/>
          <w:szCs w:val="28"/>
        </w:rPr>
        <w:lastRenderedPageBreak/>
        <w:t xml:space="preserve">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994C1D" w:rsidRPr="00994C1D" w:rsidRDefault="00994C1D" w:rsidP="00994C1D">
      <w:pPr>
        <w:spacing w:after="0" w:line="240" w:lineRule="auto"/>
        <w:ind w:firstLine="720"/>
        <w:jc w:val="both"/>
        <w:rPr>
          <w:rFonts w:ascii="Times New Roman" w:eastAsia="Times New Roman" w:hAnsi="Times New Roman" w:cs="Times New Roman"/>
          <w:color w:val="000000" w:themeColor="text1"/>
          <w:sz w:val="28"/>
          <w:szCs w:val="28"/>
        </w:rPr>
      </w:pPr>
      <w:r w:rsidRPr="00994C1D">
        <w:rPr>
          <w:rFonts w:ascii="Times New Roman" w:eastAsia="Times New Roman" w:hAnsi="Times New Roman" w:cs="Times New Roman"/>
          <w:color w:val="000000" w:themeColor="text1"/>
          <w:sz w:val="28"/>
          <w:szCs w:val="28"/>
        </w:rPr>
        <w:t xml:space="preserve">В июне 1941 г., когда на белорусскую землю пришли кровавые палачи, пощады с их стороны не было ни женщинам, ни старикам, ни детям. Достоянием истории стал дневник </w:t>
      </w:r>
      <w:proofErr w:type="spellStart"/>
      <w:r w:rsidRPr="00994C1D">
        <w:rPr>
          <w:rFonts w:ascii="Times New Roman" w:eastAsia="Times New Roman" w:hAnsi="Times New Roman" w:cs="Times New Roman"/>
          <w:color w:val="000000" w:themeColor="text1"/>
          <w:sz w:val="28"/>
          <w:szCs w:val="28"/>
        </w:rPr>
        <w:t>оберефрейтора</w:t>
      </w:r>
      <w:proofErr w:type="spellEnd"/>
      <w:r w:rsidRPr="00994C1D">
        <w:rPr>
          <w:rFonts w:ascii="Times New Roman" w:eastAsia="Times New Roman" w:hAnsi="Times New Roman" w:cs="Times New Roman"/>
          <w:color w:val="000000" w:themeColor="text1"/>
          <w:sz w:val="28"/>
          <w:szCs w:val="28"/>
        </w:rPr>
        <w:t xml:space="preserve"> вермахта </w:t>
      </w:r>
      <w:proofErr w:type="spellStart"/>
      <w:r w:rsidRPr="00994C1D">
        <w:rPr>
          <w:rFonts w:ascii="Times New Roman" w:eastAsia="Times New Roman" w:hAnsi="Times New Roman" w:cs="Times New Roman"/>
          <w:color w:val="000000" w:themeColor="text1"/>
          <w:sz w:val="28"/>
          <w:szCs w:val="28"/>
        </w:rPr>
        <w:t>И.Гердера</w:t>
      </w:r>
      <w:proofErr w:type="spellEnd"/>
      <w:r w:rsidRPr="00994C1D">
        <w:rPr>
          <w:rFonts w:ascii="Times New Roman" w:eastAsia="Times New Roman" w:hAnsi="Times New Roman" w:cs="Times New Roman"/>
          <w:color w:val="000000" w:themeColor="text1"/>
          <w:sz w:val="28"/>
          <w:szCs w:val="28"/>
        </w:rPr>
        <w:t xml:space="preserve">, который он вел в первые месяцы пребывания в Беларуси: </w:t>
      </w:r>
    </w:p>
    <w:p w:rsidR="00994C1D" w:rsidRPr="00994C1D" w:rsidRDefault="00994C1D" w:rsidP="00994C1D">
      <w:pPr>
        <w:spacing w:after="0" w:line="240" w:lineRule="auto"/>
        <w:ind w:firstLine="720"/>
        <w:jc w:val="both"/>
        <w:rPr>
          <w:rFonts w:ascii="Times New Roman" w:eastAsia="Times New Roman" w:hAnsi="Times New Roman" w:cs="Times New Roman"/>
          <w:i/>
          <w:color w:val="000000" w:themeColor="text1"/>
          <w:sz w:val="28"/>
          <w:szCs w:val="28"/>
        </w:rPr>
      </w:pPr>
      <w:r w:rsidRPr="00994C1D">
        <w:rPr>
          <w:rFonts w:ascii="Times New Roman" w:eastAsia="Times New Roman" w:hAnsi="Times New Roman" w:cs="Times New Roman"/>
          <w:color w:val="000000" w:themeColor="text1"/>
          <w:sz w:val="28"/>
          <w:szCs w:val="28"/>
        </w:rPr>
        <w:t>«</w:t>
      </w:r>
      <w:r w:rsidRPr="00994C1D">
        <w:rPr>
          <w:rFonts w:ascii="Times New Roman" w:eastAsia="Times New Roman" w:hAnsi="Times New Roman" w:cs="Times New Roman"/>
          <w:i/>
          <w:color w:val="000000" w:themeColor="text1"/>
          <w:sz w:val="28"/>
          <w:szCs w:val="28"/>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сожгли таким образом уже деревень десять. </w:t>
      </w:r>
    </w:p>
    <w:p w:rsidR="00994C1D" w:rsidRPr="00994C1D" w:rsidRDefault="00994C1D" w:rsidP="00994C1D">
      <w:pPr>
        <w:spacing w:after="0" w:line="240" w:lineRule="auto"/>
        <w:ind w:firstLine="720"/>
        <w:jc w:val="both"/>
        <w:rPr>
          <w:rFonts w:ascii="Times New Roman" w:eastAsia="Times New Roman" w:hAnsi="Times New Roman" w:cs="Times New Roman"/>
          <w:i/>
          <w:color w:val="000000" w:themeColor="text1"/>
          <w:sz w:val="28"/>
          <w:szCs w:val="28"/>
        </w:rPr>
      </w:pPr>
      <w:r w:rsidRPr="00994C1D">
        <w:rPr>
          <w:rFonts w:ascii="Times New Roman" w:eastAsia="Times New Roman" w:hAnsi="Times New Roman" w:cs="Times New Roman"/>
          <w:i/>
          <w:color w:val="000000" w:themeColor="text1"/>
          <w:sz w:val="28"/>
          <w:szCs w:val="28"/>
        </w:rPr>
        <w:t xml:space="preserve">29 августа. В одной деревне мы схватили первых попавшихся 12 жителей и отвели на кладбище. Заставили их копать себе просторную и глубокую могилу. Славянам нет и не может быть никакой пощады. Проклятая гуманность нам чужда». </w:t>
      </w:r>
    </w:p>
    <w:p w:rsidR="00994C1D" w:rsidRPr="00994C1D" w:rsidRDefault="00994C1D" w:rsidP="00994C1D">
      <w:pPr>
        <w:spacing w:after="0" w:line="240" w:lineRule="auto"/>
        <w:ind w:firstLine="720"/>
        <w:jc w:val="both"/>
        <w:rPr>
          <w:rFonts w:ascii="Times New Roman" w:eastAsia="Times New Roman" w:hAnsi="Times New Roman" w:cs="Times New Roman"/>
          <w:color w:val="000000" w:themeColor="text1"/>
          <w:sz w:val="28"/>
          <w:szCs w:val="28"/>
        </w:rPr>
      </w:pPr>
      <w:r w:rsidRPr="00994C1D">
        <w:rPr>
          <w:rFonts w:ascii="Times New Roman" w:eastAsia="Times New Roman" w:hAnsi="Times New Roman" w:cs="Times New Roman"/>
          <w:color w:val="000000" w:themeColor="text1"/>
          <w:sz w:val="28"/>
          <w:szCs w:val="28"/>
        </w:rPr>
        <w:t xml:space="preserve">Беларусь покрылась густой сетью нацистских лагерей, гетто, тюрем. </w:t>
      </w:r>
      <w:r w:rsidRPr="00994C1D">
        <w:rPr>
          <w:rFonts w:ascii="Times New Roman" w:eastAsia="Times New Roman" w:hAnsi="Times New Roman" w:cs="Times New Roman"/>
          <w:bCs/>
          <w:color w:val="000000" w:themeColor="text1"/>
          <w:sz w:val="28"/>
          <w:szCs w:val="28"/>
        </w:rPr>
        <w:t xml:space="preserve">Страшные адреса геноцида белорусского народа знает весь мир </w:t>
      </w:r>
      <w:r w:rsidRPr="00994C1D">
        <w:rPr>
          <w:rFonts w:ascii="Times New Roman" w:eastAsia="Times New Roman" w:hAnsi="Times New Roman" w:cs="Times New Roman"/>
          <w:b/>
          <w:bCs/>
          <w:i/>
          <w:color w:val="000000" w:themeColor="text1"/>
          <w:sz w:val="28"/>
          <w:szCs w:val="28"/>
        </w:rPr>
        <w:t>–</w:t>
      </w:r>
      <w:r w:rsidRPr="00994C1D">
        <w:rPr>
          <w:rFonts w:ascii="Times New Roman" w:eastAsia="Times New Roman" w:hAnsi="Times New Roman" w:cs="Times New Roman"/>
          <w:bCs/>
          <w:color w:val="000000" w:themeColor="text1"/>
          <w:sz w:val="28"/>
          <w:szCs w:val="28"/>
        </w:rPr>
        <w:t xml:space="preserve">Хатынь, </w:t>
      </w:r>
      <w:proofErr w:type="spellStart"/>
      <w:r w:rsidRPr="00994C1D">
        <w:rPr>
          <w:rFonts w:ascii="Times New Roman" w:eastAsia="Times New Roman" w:hAnsi="Times New Roman" w:cs="Times New Roman"/>
          <w:bCs/>
          <w:color w:val="000000" w:themeColor="text1"/>
          <w:sz w:val="28"/>
          <w:szCs w:val="28"/>
        </w:rPr>
        <w:t>Дальва</w:t>
      </w:r>
      <w:proofErr w:type="spellEnd"/>
      <w:r w:rsidRPr="00994C1D">
        <w:rPr>
          <w:rFonts w:ascii="Times New Roman" w:eastAsia="Times New Roman" w:hAnsi="Times New Roman" w:cs="Times New Roman"/>
          <w:bCs/>
          <w:color w:val="000000" w:themeColor="text1"/>
          <w:sz w:val="28"/>
          <w:szCs w:val="28"/>
        </w:rPr>
        <w:t xml:space="preserve">, Озаричи, </w:t>
      </w:r>
      <w:proofErr w:type="spellStart"/>
      <w:r w:rsidRPr="00994C1D">
        <w:rPr>
          <w:rFonts w:ascii="Times New Roman" w:eastAsia="Times New Roman" w:hAnsi="Times New Roman" w:cs="Times New Roman"/>
          <w:bCs/>
          <w:color w:val="000000" w:themeColor="text1"/>
          <w:sz w:val="28"/>
          <w:szCs w:val="28"/>
        </w:rPr>
        <w:t>Шуневка</w:t>
      </w:r>
      <w:proofErr w:type="spellEnd"/>
      <w:r w:rsidRPr="00994C1D">
        <w:rPr>
          <w:rFonts w:ascii="Times New Roman" w:eastAsia="Times New Roman" w:hAnsi="Times New Roman" w:cs="Times New Roman"/>
          <w:bCs/>
          <w:color w:val="000000" w:themeColor="text1"/>
          <w:sz w:val="28"/>
          <w:szCs w:val="28"/>
        </w:rPr>
        <w:t xml:space="preserve">, </w:t>
      </w:r>
      <w:proofErr w:type="spellStart"/>
      <w:r w:rsidRPr="00994C1D">
        <w:rPr>
          <w:rFonts w:ascii="Times New Roman" w:eastAsia="Times New Roman" w:hAnsi="Times New Roman" w:cs="Times New Roman"/>
          <w:bCs/>
          <w:color w:val="000000" w:themeColor="text1"/>
          <w:sz w:val="28"/>
          <w:szCs w:val="28"/>
        </w:rPr>
        <w:t>Тростенец</w:t>
      </w:r>
      <w:proofErr w:type="spellEnd"/>
      <w:r w:rsidRPr="00994C1D">
        <w:rPr>
          <w:rFonts w:ascii="Times New Roman" w:eastAsia="Times New Roman" w:hAnsi="Times New Roman" w:cs="Times New Roman"/>
          <w:bCs/>
          <w:color w:val="000000" w:themeColor="text1"/>
          <w:sz w:val="28"/>
          <w:szCs w:val="28"/>
        </w:rPr>
        <w:t xml:space="preserve">... </w:t>
      </w:r>
    </w:p>
    <w:p w:rsidR="00994C1D" w:rsidRPr="00994C1D" w:rsidRDefault="00994C1D" w:rsidP="00994C1D">
      <w:pPr>
        <w:spacing w:after="0" w:line="240" w:lineRule="auto"/>
        <w:jc w:val="both"/>
        <w:rPr>
          <w:rFonts w:ascii="Times New Roman" w:eastAsia="Times New Roman" w:hAnsi="Times New Roman" w:cs="Times New Roman"/>
          <w:i/>
          <w:color w:val="000000" w:themeColor="text1"/>
          <w:sz w:val="28"/>
          <w:szCs w:val="28"/>
        </w:rPr>
      </w:pPr>
      <w:proofErr w:type="spellStart"/>
      <w:r w:rsidRPr="00994C1D">
        <w:rPr>
          <w:rFonts w:ascii="Times New Roman" w:eastAsia="Times New Roman" w:hAnsi="Times New Roman" w:cs="Times New Roman"/>
          <w:b/>
          <w:i/>
          <w:color w:val="000000" w:themeColor="text1"/>
          <w:sz w:val="28"/>
          <w:szCs w:val="28"/>
        </w:rPr>
        <w:t>Справочно</w:t>
      </w:r>
      <w:proofErr w:type="spellEnd"/>
      <w:r w:rsidRPr="00994C1D">
        <w:rPr>
          <w:rFonts w:ascii="Times New Roman" w:eastAsia="Times New Roman" w:hAnsi="Times New Roman" w:cs="Times New Roman"/>
          <w:b/>
          <w:i/>
          <w:color w:val="000000" w:themeColor="text1"/>
          <w:sz w:val="28"/>
          <w:szCs w:val="28"/>
        </w:rPr>
        <w:t>.</w:t>
      </w:r>
      <w:r w:rsidRPr="00994C1D">
        <w:rPr>
          <w:rFonts w:ascii="Times New Roman" w:eastAsia="Times New Roman" w:hAnsi="Times New Roman" w:cs="Times New Roman"/>
          <w:i/>
          <w:color w:val="000000" w:themeColor="text1"/>
          <w:sz w:val="28"/>
          <w:szCs w:val="28"/>
        </w:rPr>
        <w:t xml:space="preserve"> </w:t>
      </w:r>
    </w:p>
    <w:p w:rsidR="00994C1D" w:rsidRPr="00994C1D" w:rsidRDefault="00994C1D" w:rsidP="00994C1D">
      <w:pPr>
        <w:spacing w:after="0" w:line="240" w:lineRule="auto"/>
        <w:ind w:left="709" w:firstLine="709"/>
        <w:jc w:val="both"/>
        <w:rPr>
          <w:rFonts w:ascii="Times New Roman" w:eastAsia="Calibri" w:hAnsi="Times New Roman" w:cs="Times New Roman"/>
          <w:i/>
          <w:color w:val="000000" w:themeColor="text1"/>
          <w:sz w:val="28"/>
          <w:szCs w:val="28"/>
          <w:lang w:eastAsia="en-US"/>
        </w:rPr>
      </w:pPr>
      <w:r w:rsidRPr="00994C1D">
        <w:rPr>
          <w:rFonts w:ascii="Times New Roman" w:eastAsia="Calibri" w:hAnsi="Times New Roman" w:cs="Times New Roman"/>
          <w:i/>
          <w:color w:val="000000" w:themeColor="text1"/>
          <w:sz w:val="28"/>
          <w:szCs w:val="28"/>
          <w:lang w:eastAsia="en-US"/>
        </w:rPr>
        <w:t>На белорусской земле было создано более 260 лагерей смерти и мест массового уничтожения людей, в том числе около 70 еврейских гетто.</w:t>
      </w:r>
    </w:p>
    <w:p w:rsidR="00994C1D" w:rsidRPr="00994C1D" w:rsidRDefault="00994C1D" w:rsidP="00994C1D">
      <w:pPr>
        <w:spacing w:after="0" w:line="240" w:lineRule="auto"/>
        <w:ind w:left="709" w:firstLine="709"/>
        <w:jc w:val="both"/>
        <w:rPr>
          <w:rFonts w:ascii="Times New Roman" w:eastAsia="Calibri" w:hAnsi="Times New Roman" w:cs="Times New Roman"/>
          <w:i/>
          <w:color w:val="000000" w:themeColor="text1"/>
          <w:spacing w:val="-4"/>
          <w:sz w:val="28"/>
          <w:szCs w:val="28"/>
          <w:lang w:eastAsia="en-US"/>
        </w:rPr>
      </w:pPr>
      <w:r w:rsidRPr="00994C1D">
        <w:rPr>
          <w:rFonts w:ascii="Times New Roman" w:eastAsia="Times New Roman" w:hAnsi="Times New Roman" w:cs="Times New Roman"/>
          <w:i/>
          <w:color w:val="000000" w:themeColor="text1"/>
          <w:spacing w:val="-4"/>
          <w:sz w:val="28"/>
          <w:szCs w:val="28"/>
        </w:rPr>
        <w:lastRenderedPageBreak/>
        <w:t xml:space="preserve">Только в </w:t>
      </w:r>
      <w:r w:rsidRPr="00994C1D">
        <w:rPr>
          <w:rFonts w:ascii="Times New Roman" w:eastAsia="Calibri" w:hAnsi="Times New Roman" w:cs="Times New Roman"/>
          <w:i/>
          <w:color w:val="000000" w:themeColor="text1"/>
          <w:spacing w:val="-4"/>
          <w:sz w:val="28"/>
          <w:szCs w:val="28"/>
          <w:lang w:eastAsia="en-US"/>
        </w:rPr>
        <w:t xml:space="preserve">Минске и окрестностях было 9 лагерей, в которых уничтожено более 400 тыс. чел.: лагерь смерти </w:t>
      </w:r>
      <w:proofErr w:type="spellStart"/>
      <w:r w:rsidRPr="00994C1D">
        <w:rPr>
          <w:rFonts w:ascii="Times New Roman" w:eastAsia="Calibri" w:hAnsi="Times New Roman" w:cs="Times New Roman"/>
          <w:i/>
          <w:color w:val="000000" w:themeColor="text1"/>
          <w:spacing w:val="-4"/>
          <w:sz w:val="28"/>
          <w:szCs w:val="28"/>
          <w:lang w:eastAsia="en-US"/>
        </w:rPr>
        <w:t>Тростенец</w:t>
      </w:r>
      <w:proofErr w:type="spellEnd"/>
      <w:r w:rsidRPr="00994C1D">
        <w:rPr>
          <w:rFonts w:ascii="Times New Roman" w:eastAsia="Calibri" w:hAnsi="Times New Roman" w:cs="Times New Roman"/>
          <w:i/>
          <w:color w:val="000000" w:themeColor="text1"/>
          <w:spacing w:val="-4"/>
          <w:sz w:val="28"/>
          <w:szCs w:val="28"/>
          <w:lang w:eastAsia="en-US"/>
        </w:rPr>
        <w:t xml:space="preserve"> (уничтожено более 206,5 тыс. чел.), лагерь </w:t>
      </w:r>
      <w:proofErr w:type="spellStart"/>
      <w:r w:rsidRPr="00994C1D">
        <w:rPr>
          <w:rFonts w:ascii="Times New Roman" w:eastAsia="Calibri" w:hAnsi="Times New Roman" w:cs="Times New Roman"/>
          <w:i/>
          <w:color w:val="000000" w:themeColor="text1"/>
          <w:spacing w:val="-4"/>
          <w:sz w:val="28"/>
          <w:szCs w:val="28"/>
          <w:lang w:eastAsia="en-US"/>
        </w:rPr>
        <w:t>Масюковщина</w:t>
      </w:r>
      <w:proofErr w:type="spellEnd"/>
      <w:r w:rsidRPr="00994C1D">
        <w:rPr>
          <w:rFonts w:ascii="Times New Roman" w:eastAsia="Calibri" w:hAnsi="Times New Roman" w:cs="Times New Roman"/>
          <w:i/>
          <w:color w:val="000000" w:themeColor="text1"/>
          <w:spacing w:val="-4"/>
          <w:sz w:val="28"/>
          <w:szCs w:val="28"/>
          <w:lang w:eastAsia="en-US"/>
        </w:rPr>
        <w:t xml:space="preserve"> (более 80 тыс. чел.), лагерь на ул. Широкая (20 тыс. чел.).</w:t>
      </w:r>
    </w:p>
    <w:p w:rsidR="00994C1D" w:rsidRPr="00994C1D" w:rsidRDefault="00994C1D" w:rsidP="00994C1D">
      <w:pPr>
        <w:spacing w:after="0" w:line="240" w:lineRule="auto"/>
        <w:ind w:firstLine="709"/>
        <w:jc w:val="both"/>
        <w:rPr>
          <w:rFonts w:ascii="Times New Roman" w:eastAsia="Times New Roman" w:hAnsi="Times New Roman" w:cs="Times New Roman"/>
          <w:color w:val="000000" w:themeColor="text1"/>
          <w:sz w:val="28"/>
          <w:szCs w:val="28"/>
        </w:rPr>
      </w:pPr>
      <w:r w:rsidRPr="00994C1D">
        <w:rPr>
          <w:rFonts w:ascii="Times New Roman" w:eastAsia="Times New Roman" w:hAnsi="Times New Roman" w:cs="Times New Roman"/>
          <w:color w:val="000000" w:themeColor="text1"/>
          <w:sz w:val="28"/>
          <w:szCs w:val="28"/>
        </w:rPr>
        <w:t xml:space="preserve">Об этом важно помнить, достойно чтить память о людях, ставших жертвами геноцида. Вместе с тем последние события показывают, что находятся те, кто готов использовать эти трагические страницы истории отнюдь не с благородной целью. </w:t>
      </w:r>
    </w:p>
    <w:p w:rsidR="00994C1D" w:rsidRPr="00994C1D" w:rsidRDefault="00994C1D" w:rsidP="00994C1D">
      <w:pPr>
        <w:spacing w:after="0" w:line="240" w:lineRule="auto"/>
        <w:jc w:val="both"/>
        <w:rPr>
          <w:rFonts w:ascii="Times New Roman" w:eastAsia="Times New Roman" w:hAnsi="Times New Roman" w:cs="Times New Roman"/>
          <w:i/>
          <w:color w:val="000000" w:themeColor="text1"/>
          <w:sz w:val="28"/>
          <w:szCs w:val="28"/>
        </w:rPr>
      </w:pPr>
      <w:proofErr w:type="spellStart"/>
      <w:r w:rsidRPr="00994C1D">
        <w:rPr>
          <w:rFonts w:ascii="Times New Roman" w:eastAsia="Times New Roman" w:hAnsi="Times New Roman" w:cs="Times New Roman"/>
          <w:b/>
          <w:i/>
          <w:color w:val="000000" w:themeColor="text1"/>
          <w:sz w:val="28"/>
          <w:szCs w:val="28"/>
        </w:rPr>
        <w:t>Справочно</w:t>
      </w:r>
      <w:proofErr w:type="spellEnd"/>
      <w:r w:rsidRPr="00994C1D">
        <w:rPr>
          <w:rFonts w:ascii="Times New Roman" w:eastAsia="Times New Roman" w:hAnsi="Times New Roman" w:cs="Times New Roman"/>
          <w:b/>
          <w:i/>
          <w:color w:val="000000" w:themeColor="text1"/>
          <w:sz w:val="28"/>
          <w:szCs w:val="28"/>
        </w:rPr>
        <w:t>.</w:t>
      </w:r>
      <w:r w:rsidRPr="00994C1D">
        <w:rPr>
          <w:rFonts w:ascii="Times New Roman" w:eastAsia="Times New Roman" w:hAnsi="Times New Roman" w:cs="Times New Roman"/>
          <w:i/>
          <w:color w:val="000000" w:themeColor="text1"/>
          <w:sz w:val="28"/>
          <w:szCs w:val="28"/>
        </w:rPr>
        <w:t xml:space="preserve"> </w:t>
      </w:r>
    </w:p>
    <w:p w:rsidR="00994C1D" w:rsidRPr="00994C1D" w:rsidRDefault="00994C1D" w:rsidP="00994C1D">
      <w:pPr>
        <w:spacing w:after="0" w:line="240" w:lineRule="auto"/>
        <w:ind w:left="709" w:firstLine="709"/>
        <w:jc w:val="both"/>
        <w:rPr>
          <w:rFonts w:ascii="Times New Roman" w:eastAsia="Calibri" w:hAnsi="Times New Roman" w:cs="Times New Roman"/>
          <w:i/>
          <w:color w:val="000000" w:themeColor="text1"/>
          <w:spacing w:val="-4"/>
          <w:sz w:val="28"/>
          <w:szCs w:val="28"/>
          <w:lang w:eastAsia="en-US"/>
        </w:rPr>
      </w:pPr>
      <w:r w:rsidRPr="00994C1D">
        <w:rPr>
          <w:rFonts w:ascii="Times New Roman" w:eastAsia="Calibri" w:hAnsi="Times New Roman" w:cs="Times New Roman"/>
          <w:i/>
          <w:color w:val="000000" w:themeColor="text1"/>
          <w:spacing w:val="-4"/>
          <w:sz w:val="28"/>
          <w:szCs w:val="28"/>
          <w:lang w:eastAsia="en-US"/>
        </w:rPr>
        <w:t>Так, в декабре 2020 г. в мемориале «Яма», созданном на территории Минского еврейского гетто, на месте массовой расправы нацистов с мирными жителями, «Белорусский Вольный хор» исполнил композицию «</w:t>
      </w:r>
      <w:proofErr w:type="spellStart"/>
      <w:r w:rsidRPr="00994C1D">
        <w:rPr>
          <w:rFonts w:ascii="Times New Roman" w:eastAsia="Calibri" w:hAnsi="Times New Roman" w:cs="Times New Roman"/>
          <w:i/>
          <w:color w:val="000000" w:themeColor="text1"/>
          <w:spacing w:val="-4"/>
          <w:sz w:val="28"/>
          <w:szCs w:val="28"/>
          <w:lang w:eastAsia="en-US"/>
        </w:rPr>
        <w:t>Магутны</w:t>
      </w:r>
      <w:proofErr w:type="spellEnd"/>
      <w:r w:rsidRPr="00994C1D">
        <w:rPr>
          <w:rFonts w:ascii="Times New Roman" w:eastAsia="Calibri" w:hAnsi="Times New Roman" w:cs="Times New Roman"/>
          <w:i/>
          <w:color w:val="000000" w:themeColor="text1"/>
          <w:spacing w:val="-4"/>
          <w:sz w:val="28"/>
          <w:szCs w:val="28"/>
          <w:lang w:eastAsia="en-US"/>
        </w:rPr>
        <w:t xml:space="preserve"> </w:t>
      </w:r>
      <w:proofErr w:type="spellStart"/>
      <w:r w:rsidRPr="00994C1D">
        <w:rPr>
          <w:rFonts w:ascii="Times New Roman" w:eastAsia="Calibri" w:hAnsi="Times New Roman" w:cs="Times New Roman"/>
          <w:i/>
          <w:color w:val="000000" w:themeColor="text1"/>
          <w:spacing w:val="-4"/>
          <w:sz w:val="28"/>
          <w:szCs w:val="28"/>
          <w:lang w:eastAsia="en-US"/>
        </w:rPr>
        <w:t>Божа</w:t>
      </w:r>
      <w:proofErr w:type="spellEnd"/>
      <w:r w:rsidRPr="00994C1D">
        <w:rPr>
          <w:rFonts w:ascii="Times New Roman" w:eastAsia="Calibri" w:hAnsi="Times New Roman" w:cs="Times New Roman"/>
          <w:i/>
          <w:color w:val="000000" w:themeColor="text1"/>
          <w:spacing w:val="-4"/>
          <w:sz w:val="28"/>
          <w:szCs w:val="28"/>
          <w:lang w:eastAsia="en-US"/>
        </w:rPr>
        <w:t xml:space="preserve">». При этом нужно понимать, что текст композиции был написан в оккупированном Минске в 1943 г. </w:t>
      </w:r>
      <w:proofErr w:type="spellStart"/>
      <w:r w:rsidRPr="00994C1D">
        <w:rPr>
          <w:rFonts w:ascii="Times New Roman" w:eastAsia="Calibri" w:hAnsi="Times New Roman" w:cs="Times New Roman"/>
          <w:i/>
          <w:color w:val="000000" w:themeColor="text1"/>
          <w:spacing w:val="-4"/>
          <w:sz w:val="28"/>
          <w:szCs w:val="28"/>
          <w:lang w:eastAsia="en-US"/>
        </w:rPr>
        <w:t>Н.Арсеньевой</w:t>
      </w:r>
      <w:proofErr w:type="spellEnd"/>
      <w:r w:rsidRPr="00994C1D">
        <w:rPr>
          <w:rFonts w:ascii="Times New Roman" w:eastAsia="Calibri" w:hAnsi="Times New Roman" w:cs="Times New Roman"/>
          <w:i/>
          <w:color w:val="000000" w:themeColor="text1"/>
          <w:spacing w:val="-4"/>
          <w:sz w:val="28"/>
          <w:szCs w:val="28"/>
          <w:lang w:eastAsia="en-US"/>
        </w:rPr>
        <w:t>, сотрудничавшей с находящейся под контролем германских оккупантов «</w:t>
      </w:r>
      <w:proofErr w:type="spellStart"/>
      <w:r w:rsidRPr="00994C1D">
        <w:rPr>
          <w:rFonts w:ascii="Times New Roman" w:eastAsia="Calibri" w:hAnsi="Times New Roman" w:cs="Times New Roman"/>
          <w:i/>
          <w:color w:val="000000" w:themeColor="text1"/>
          <w:spacing w:val="-4"/>
          <w:sz w:val="28"/>
          <w:szCs w:val="28"/>
          <w:lang w:eastAsia="en-US"/>
        </w:rPr>
        <w:t>Менскай</w:t>
      </w:r>
      <w:proofErr w:type="spellEnd"/>
      <w:r w:rsidRPr="00994C1D">
        <w:rPr>
          <w:rFonts w:ascii="Times New Roman" w:eastAsia="Calibri" w:hAnsi="Times New Roman" w:cs="Times New Roman"/>
          <w:i/>
          <w:color w:val="000000" w:themeColor="text1"/>
          <w:spacing w:val="-4"/>
          <w:sz w:val="28"/>
          <w:szCs w:val="28"/>
          <w:lang w:eastAsia="en-US"/>
        </w:rPr>
        <w:t xml:space="preserve"> </w:t>
      </w:r>
      <w:proofErr w:type="spellStart"/>
      <w:r w:rsidRPr="00994C1D">
        <w:rPr>
          <w:rFonts w:ascii="Times New Roman" w:eastAsia="Calibri" w:hAnsi="Times New Roman" w:cs="Times New Roman"/>
          <w:i/>
          <w:color w:val="000000" w:themeColor="text1"/>
          <w:spacing w:val="-4"/>
          <w:sz w:val="28"/>
          <w:szCs w:val="28"/>
          <w:lang w:eastAsia="en-US"/>
        </w:rPr>
        <w:t>газетай</w:t>
      </w:r>
      <w:proofErr w:type="spellEnd"/>
      <w:r w:rsidRPr="00994C1D">
        <w:rPr>
          <w:rFonts w:ascii="Times New Roman" w:eastAsia="Calibri" w:hAnsi="Times New Roman" w:cs="Times New Roman"/>
          <w:i/>
          <w:color w:val="000000" w:themeColor="text1"/>
          <w:spacing w:val="-4"/>
          <w:sz w:val="28"/>
          <w:szCs w:val="28"/>
          <w:lang w:eastAsia="en-US"/>
        </w:rPr>
        <w:t xml:space="preserve">». Супруг автора – </w:t>
      </w:r>
      <w:proofErr w:type="spellStart"/>
      <w:r w:rsidRPr="00994C1D">
        <w:rPr>
          <w:rFonts w:ascii="Times New Roman" w:eastAsia="Calibri" w:hAnsi="Times New Roman" w:cs="Times New Roman"/>
          <w:i/>
          <w:color w:val="000000" w:themeColor="text1"/>
          <w:spacing w:val="-4"/>
          <w:sz w:val="28"/>
          <w:szCs w:val="28"/>
          <w:lang w:eastAsia="en-US"/>
        </w:rPr>
        <w:t>Ф.Кушель</w:t>
      </w:r>
      <w:proofErr w:type="spellEnd"/>
      <w:r w:rsidRPr="00994C1D">
        <w:rPr>
          <w:rFonts w:ascii="Times New Roman" w:eastAsia="Calibri" w:hAnsi="Times New Roman" w:cs="Times New Roman"/>
          <w:i/>
          <w:color w:val="000000" w:themeColor="text1"/>
          <w:spacing w:val="-4"/>
          <w:sz w:val="28"/>
          <w:szCs w:val="28"/>
          <w:lang w:eastAsia="en-US"/>
        </w:rPr>
        <w:t xml:space="preserve"> – в 1942 г.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коллаборационистского формирования для </w:t>
      </w:r>
      <w:proofErr w:type="spellStart"/>
      <w:r w:rsidRPr="00994C1D">
        <w:rPr>
          <w:rFonts w:ascii="Times New Roman" w:eastAsia="Calibri" w:hAnsi="Times New Roman" w:cs="Times New Roman"/>
          <w:i/>
          <w:color w:val="000000" w:themeColor="text1"/>
          <w:spacing w:val="-4"/>
          <w:sz w:val="28"/>
          <w:szCs w:val="28"/>
          <w:lang w:eastAsia="en-US"/>
        </w:rPr>
        <w:t>антипартизанских</w:t>
      </w:r>
      <w:proofErr w:type="spellEnd"/>
      <w:r w:rsidRPr="00994C1D">
        <w:rPr>
          <w:rFonts w:ascii="Times New Roman" w:eastAsia="Calibri" w:hAnsi="Times New Roman" w:cs="Times New Roman"/>
          <w:i/>
          <w:color w:val="000000" w:themeColor="text1"/>
          <w:spacing w:val="-4"/>
          <w:sz w:val="28"/>
          <w:szCs w:val="28"/>
          <w:lang w:eastAsia="en-US"/>
        </w:rPr>
        <w:t xml:space="preserve"> действий – Белорусского корпуса самообороны, а в 1943–1945 годах занимался пополнением коллаборационистских воинских частей и обеспечением их боеготовности.</w:t>
      </w:r>
    </w:p>
    <w:p w:rsidR="00994C1D" w:rsidRPr="00994C1D" w:rsidRDefault="00994C1D" w:rsidP="00994C1D">
      <w:pPr>
        <w:spacing w:after="0" w:line="240" w:lineRule="auto"/>
        <w:ind w:firstLine="720"/>
        <w:jc w:val="both"/>
        <w:rPr>
          <w:rFonts w:ascii="Times New Roman" w:eastAsia="Times New Roman" w:hAnsi="Times New Roman" w:cs="Times New Roman"/>
          <w:color w:val="000000" w:themeColor="text1"/>
          <w:spacing w:val="-4"/>
          <w:sz w:val="28"/>
          <w:szCs w:val="28"/>
        </w:rPr>
      </w:pPr>
      <w:r w:rsidRPr="00994C1D">
        <w:rPr>
          <w:rFonts w:ascii="Times New Roman" w:eastAsia="Times New Roman" w:hAnsi="Times New Roman" w:cs="Times New Roman"/>
          <w:color w:val="000000" w:themeColor="text1"/>
          <w:spacing w:val="-4"/>
          <w:sz w:val="28"/>
          <w:szCs w:val="28"/>
        </w:rPr>
        <w:lastRenderedPageBreak/>
        <w:t>Кроме того, нацисты совершили за годы войны свыше 140 крупных карательных операций против партизан и населения Беларуси.</w:t>
      </w:r>
    </w:p>
    <w:p w:rsidR="00994C1D" w:rsidRPr="00994C1D" w:rsidRDefault="00994C1D" w:rsidP="00994C1D">
      <w:pPr>
        <w:spacing w:after="0" w:line="240" w:lineRule="auto"/>
        <w:jc w:val="both"/>
        <w:rPr>
          <w:rFonts w:ascii="Times New Roman" w:eastAsia="Times New Roman" w:hAnsi="Times New Roman" w:cs="Times New Roman"/>
          <w:b/>
          <w:i/>
          <w:color w:val="000000" w:themeColor="text1"/>
          <w:sz w:val="28"/>
          <w:szCs w:val="28"/>
        </w:rPr>
      </w:pPr>
      <w:proofErr w:type="spellStart"/>
      <w:r w:rsidRPr="00994C1D">
        <w:rPr>
          <w:rFonts w:ascii="Times New Roman" w:eastAsia="Times New Roman" w:hAnsi="Times New Roman" w:cs="Times New Roman"/>
          <w:b/>
          <w:i/>
          <w:color w:val="000000" w:themeColor="text1"/>
          <w:sz w:val="28"/>
          <w:szCs w:val="28"/>
        </w:rPr>
        <w:t>Справочно</w:t>
      </w:r>
      <w:proofErr w:type="spellEnd"/>
      <w:r w:rsidRPr="00994C1D">
        <w:rPr>
          <w:rFonts w:ascii="Times New Roman" w:eastAsia="Times New Roman" w:hAnsi="Times New Roman" w:cs="Times New Roman"/>
          <w:b/>
          <w:i/>
          <w:color w:val="000000" w:themeColor="text1"/>
          <w:sz w:val="28"/>
          <w:szCs w:val="28"/>
        </w:rPr>
        <w:t>.</w:t>
      </w:r>
    </w:p>
    <w:p w:rsidR="00994C1D" w:rsidRPr="00994C1D" w:rsidRDefault="00994C1D" w:rsidP="00994C1D">
      <w:pPr>
        <w:spacing w:after="0" w:line="240" w:lineRule="auto"/>
        <w:ind w:left="709" w:firstLine="709"/>
        <w:jc w:val="both"/>
        <w:rPr>
          <w:rFonts w:ascii="Times New Roman" w:eastAsia="Calibri" w:hAnsi="Times New Roman" w:cs="Times New Roman"/>
          <w:i/>
          <w:color w:val="000000" w:themeColor="text1"/>
          <w:sz w:val="28"/>
          <w:szCs w:val="28"/>
          <w:lang w:eastAsia="en-US"/>
        </w:rPr>
      </w:pPr>
      <w:r w:rsidRPr="00994C1D">
        <w:rPr>
          <w:rFonts w:ascii="Times New Roman" w:eastAsia="Calibri" w:hAnsi="Times New Roman" w:cs="Times New Roman"/>
          <w:i/>
          <w:color w:val="000000" w:themeColor="text1"/>
          <w:sz w:val="28"/>
          <w:szCs w:val="28"/>
          <w:lang w:eastAsia="en-US"/>
        </w:rPr>
        <w:t xml:space="preserve">Лишь некоторые масштабные и кровавые карательные операции на территории Беларуси: </w:t>
      </w:r>
    </w:p>
    <w:p w:rsidR="00994C1D" w:rsidRPr="00994C1D" w:rsidRDefault="00994C1D" w:rsidP="00994C1D">
      <w:pPr>
        <w:spacing w:after="0" w:line="240" w:lineRule="auto"/>
        <w:ind w:left="709" w:firstLine="709"/>
        <w:jc w:val="both"/>
        <w:rPr>
          <w:rFonts w:ascii="Times New Roman" w:eastAsia="Calibri" w:hAnsi="Times New Roman" w:cs="Times New Roman"/>
          <w:i/>
          <w:color w:val="000000" w:themeColor="text1"/>
          <w:sz w:val="28"/>
          <w:szCs w:val="28"/>
          <w:lang w:eastAsia="en-US"/>
        </w:rPr>
      </w:pPr>
      <w:r w:rsidRPr="00994C1D">
        <w:rPr>
          <w:rFonts w:ascii="Times New Roman" w:eastAsia="Calibri" w:hAnsi="Times New Roman" w:cs="Times New Roman"/>
          <w:i/>
          <w:color w:val="000000" w:themeColor="text1"/>
          <w:sz w:val="28"/>
          <w:szCs w:val="28"/>
          <w:lang w:eastAsia="en-US"/>
        </w:rPr>
        <w:t xml:space="preserve">акция </w:t>
      </w:r>
      <w:r w:rsidRPr="00994C1D">
        <w:rPr>
          <w:rFonts w:ascii="Times New Roman" w:eastAsia="Calibri" w:hAnsi="Times New Roman" w:cs="Times New Roman"/>
          <w:b/>
          <w:i/>
          <w:color w:val="000000" w:themeColor="text1"/>
          <w:sz w:val="28"/>
          <w:szCs w:val="28"/>
          <w:lang w:eastAsia="en-US"/>
        </w:rPr>
        <w:t>«</w:t>
      </w:r>
      <w:proofErr w:type="spellStart"/>
      <w:r w:rsidRPr="00994C1D">
        <w:rPr>
          <w:rFonts w:ascii="Times New Roman" w:eastAsia="Calibri" w:hAnsi="Times New Roman" w:cs="Times New Roman"/>
          <w:b/>
          <w:i/>
          <w:color w:val="000000" w:themeColor="text1"/>
          <w:sz w:val="28"/>
          <w:szCs w:val="28"/>
          <w:lang w:eastAsia="en-US"/>
        </w:rPr>
        <w:t>Припятские</w:t>
      </w:r>
      <w:proofErr w:type="spellEnd"/>
      <w:r w:rsidRPr="00994C1D">
        <w:rPr>
          <w:rFonts w:ascii="Times New Roman" w:eastAsia="Calibri" w:hAnsi="Times New Roman" w:cs="Times New Roman"/>
          <w:b/>
          <w:i/>
          <w:color w:val="000000" w:themeColor="text1"/>
          <w:sz w:val="28"/>
          <w:szCs w:val="28"/>
          <w:lang w:eastAsia="en-US"/>
        </w:rPr>
        <w:t xml:space="preserve"> болота»</w:t>
      </w:r>
      <w:r w:rsidRPr="00994C1D">
        <w:rPr>
          <w:rFonts w:ascii="Times New Roman" w:eastAsia="Calibri" w:hAnsi="Times New Roman" w:cs="Times New Roman"/>
          <w:i/>
          <w:color w:val="000000" w:themeColor="text1"/>
          <w:sz w:val="28"/>
          <w:szCs w:val="28"/>
          <w:lang w:eastAsia="en-US"/>
        </w:rPr>
        <w:t xml:space="preserve"> – с 19 июля до 31 августа 1941 г. сожжено 18 деревень и уничтожено 13 788 человек;</w:t>
      </w:r>
    </w:p>
    <w:p w:rsidR="00994C1D" w:rsidRPr="00994C1D" w:rsidRDefault="00994C1D" w:rsidP="00994C1D">
      <w:pPr>
        <w:spacing w:after="0" w:line="240" w:lineRule="auto"/>
        <w:ind w:left="709" w:firstLine="709"/>
        <w:jc w:val="both"/>
        <w:rPr>
          <w:rFonts w:ascii="Times New Roman" w:eastAsia="Calibri" w:hAnsi="Times New Roman" w:cs="Times New Roman"/>
          <w:i/>
          <w:color w:val="000000" w:themeColor="text1"/>
          <w:sz w:val="28"/>
          <w:szCs w:val="28"/>
          <w:lang w:eastAsia="en-US"/>
        </w:rPr>
      </w:pPr>
      <w:r w:rsidRPr="00994C1D">
        <w:rPr>
          <w:rFonts w:ascii="Times New Roman" w:eastAsia="Calibri" w:hAnsi="Times New Roman" w:cs="Times New Roman"/>
          <w:i/>
          <w:color w:val="000000" w:themeColor="text1"/>
          <w:sz w:val="28"/>
          <w:szCs w:val="28"/>
          <w:lang w:eastAsia="en-US"/>
        </w:rPr>
        <w:t xml:space="preserve">операция </w:t>
      </w:r>
      <w:r w:rsidRPr="00994C1D">
        <w:rPr>
          <w:rFonts w:ascii="Times New Roman" w:eastAsia="Calibri" w:hAnsi="Times New Roman" w:cs="Times New Roman"/>
          <w:b/>
          <w:i/>
          <w:color w:val="000000" w:themeColor="text1"/>
          <w:sz w:val="28"/>
          <w:szCs w:val="28"/>
          <w:lang w:eastAsia="en-US"/>
        </w:rPr>
        <w:t>«</w:t>
      </w:r>
      <w:proofErr w:type="spellStart"/>
      <w:r w:rsidRPr="00994C1D">
        <w:rPr>
          <w:rFonts w:ascii="Times New Roman" w:eastAsia="Calibri" w:hAnsi="Times New Roman" w:cs="Times New Roman"/>
          <w:b/>
          <w:i/>
          <w:color w:val="000000" w:themeColor="text1"/>
          <w:sz w:val="28"/>
          <w:szCs w:val="28"/>
          <w:lang w:eastAsia="en-US"/>
        </w:rPr>
        <w:t>Бамберг</w:t>
      </w:r>
      <w:proofErr w:type="spellEnd"/>
      <w:r w:rsidRPr="00994C1D">
        <w:rPr>
          <w:rFonts w:ascii="Times New Roman" w:eastAsia="Calibri" w:hAnsi="Times New Roman" w:cs="Times New Roman"/>
          <w:b/>
          <w:i/>
          <w:color w:val="000000" w:themeColor="text1"/>
          <w:sz w:val="28"/>
          <w:szCs w:val="28"/>
          <w:lang w:eastAsia="en-US"/>
        </w:rPr>
        <w:t>»</w:t>
      </w:r>
      <w:r w:rsidRPr="00994C1D">
        <w:rPr>
          <w:rFonts w:ascii="Times New Roman" w:eastAsiaTheme="minorHAnsi" w:hAnsi="Times New Roman" w:cs="Times New Roman"/>
          <w:i/>
          <w:color w:val="000000" w:themeColor="text1"/>
          <w:sz w:val="28"/>
          <w:szCs w:val="28"/>
          <w:lang w:eastAsia="en-US"/>
        </w:rPr>
        <w:t xml:space="preserve"> – з</w:t>
      </w:r>
      <w:r w:rsidRPr="00994C1D">
        <w:rPr>
          <w:rFonts w:ascii="Times New Roman" w:eastAsia="Calibri" w:hAnsi="Times New Roman" w:cs="Times New Roman"/>
          <w:i/>
          <w:color w:val="000000" w:themeColor="text1"/>
          <w:sz w:val="28"/>
          <w:szCs w:val="28"/>
          <w:lang w:eastAsia="en-US"/>
        </w:rPr>
        <w:t>а период с 20 марта по 4 апреля 1942 г. палачи сожгли более 3600 жилых домов, расстреляли, повесили и сожгли около 5600 жителей Могилевской, Минской и Гомельской областей;</w:t>
      </w:r>
    </w:p>
    <w:p w:rsidR="00994C1D" w:rsidRPr="00994C1D" w:rsidRDefault="00994C1D" w:rsidP="00994C1D">
      <w:pPr>
        <w:spacing w:after="0" w:line="240" w:lineRule="auto"/>
        <w:ind w:left="709" w:firstLine="709"/>
        <w:jc w:val="both"/>
        <w:rPr>
          <w:rFonts w:ascii="Times New Roman" w:eastAsia="Calibri" w:hAnsi="Times New Roman" w:cs="Times New Roman"/>
          <w:i/>
          <w:color w:val="000000" w:themeColor="text1"/>
          <w:sz w:val="28"/>
          <w:szCs w:val="28"/>
          <w:lang w:eastAsia="en-US"/>
        </w:rPr>
      </w:pPr>
      <w:r w:rsidRPr="00994C1D">
        <w:rPr>
          <w:rFonts w:ascii="Times New Roman" w:eastAsia="Calibri" w:hAnsi="Times New Roman" w:cs="Times New Roman"/>
          <w:i/>
          <w:color w:val="000000" w:themeColor="text1"/>
          <w:sz w:val="28"/>
          <w:szCs w:val="28"/>
          <w:lang w:eastAsia="en-US"/>
        </w:rPr>
        <w:t xml:space="preserve">в ходе карательной экспедиции </w:t>
      </w:r>
      <w:r w:rsidRPr="00994C1D">
        <w:rPr>
          <w:rFonts w:ascii="Times New Roman" w:eastAsia="Calibri" w:hAnsi="Times New Roman" w:cs="Times New Roman"/>
          <w:b/>
          <w:i/>
          <w:color w:val="000000" w:themeColor="text1"/>
          <w:sz w:val="28"/>
          <w:szCs w:val="28"/>
          <w:lang w:eastAsia="en-US"/>
        </w:rPr>
        <w:t>«Болотная лихорадка»</w:t>
      </w:r>
      <w:r w:rsidRPr="00994C1D">
        <w:rPr>
          <w:rFonts w:ascii="Times New Roman" w:eastAsia="Calibri" w:hAnsi="Times New Roman" w:cs="Times New Roman"/>
          <w:i/>
          <w:color w:val="000000" w:themeColor="text1"/>
          <w:sz w:val="28"/>
          <w:szCs w:val="28"/>
          <w:lang w:eastAsia="en-US"/>
        </w:rPr>
        <w:t xml:space="preserve"> охватившей 13 районов Витебской, Минской и Брестской областей</w:t>
      </w:r>
      <w:r w:rsidRPr="00994C1D">
        <w:rPr>
          <w:rFonts w:ascii="Times New Roman" w:eastAsiaTheme="minorHAnsi" w:hAnsi="Times New Roman" w:cs="Times New Roman"/>
          <w:i/>
          <w:color w:val="000000" w:themeColor="text1"/>
          <w:sz w:val="28"/>
          <w:szCs w:val="28"/>
          <w:lang w:eastAsia="en-US"/>
        </w:rPr>
        <w:t xml:space="preserve"> в августе–сентябре 1942 г. </w:t>
      </w:r>
      <w:r w:rsidRPr="00994C1D">
        <w:rPr>
          <w:rFonts w:ascii="Times New Roman" w:eastAsia="Calibri" w:hAnsi="Times New Roman" w:cs="Times New Roman"/>
          <w:i/>
          <w:color w:val="000000" w:themeColor="text1"/>
          <w:sz w:val="28"/>
          <w:szCs w:val="28"/>
          <w:lang w:eastAsia="en-US"/>
        </w:rPr>
        <w:t>погибли 10013 мирных жителей, 1217 было вывезено на каторгу в Германию;</w:t>
      </w:r>
    </w:p>
    <w:p w:rsidR="00994C1D" w:rsidRPr="00994C1D" w:rsidRDefault="00994C1D" w:rsidP="00994C1D">
      <w:pPr>
        <w:spacing w:after="0" w:line="240" w:lineRule="auto"/>
        <w:ind w:left="709" w:firstLine="709"/>
        <w:jc w:val="both"/>
        <w:rPr>
          <w:rFonts w:ascii="Times New Roman" w:eastAsia="Times New Roman" w:hAnsi="Times New Roman" w:cs="Times New Roman"/>
          <w:b/>
          <w:i/>
          <w:color w:val="000000" w:themeColor="text1"/>
          <w:sz w:val="28"/>
          <w:szCs w:val="28"/>
        </w:rPr>
      </w:pPr>
      <w:r w:rsidRPr="00994C1D">
        <w:rPr>
          <w:rFonts w:ascii="Times New Roman" w:eastAsia="Calibri" w:hAnsi="Times New Roman" w:cs="Times New Roman"/>
          <w:i/>
          <w:color w:val="000000" w:themeColor="text1"/>
          <w:sz w:val="28"/>
          <w:szCs w:val="28"/>
          <w:lang w:eastAsia="en-US"/>
        </w:rPr>
        <w:t xml:space="preserve">экспедиция </w:t>
      </w:r>
      <w:r w:rsidRPr="00994C1D">
        <w:rPr>
          <w:rFonts w:ascii="Times New Roman" w:eastAsia="Calibri" w:hAnsi="Times New Roman" w:cs="Times New Roman"/>
          <w:b/>
          <w:i/>
          <w:color w:val="000000" w:themeColor="text1"/>
          <w:sz w:val="28"/>
          <w:szCs w:val="28"/>
          <w:lang w:eastAsia="en-US"/>
        </w:rPr>
        <w:t>«</w:t>
      </w:r>
      <w:proofErr w:type="spellStart"/>
      <w:r w:rsidRPr="00994C1D">
        <w:rPr>
          <w:rFonts w:ascii="Times New Roman" w:eastAsia="Calibri" w:hAnsi="Times New Roman" w:cs="Times New Roman"/>
          <w:b/>
          <w:i/>
          <w:color w:val="000000" w:themeColor="text1"/>
          <w:sz w:val="28"/>
          <w:szCs w:val="28"/>
          <w:lang w:eastAsia="en-US"/>
        </w:rPr>
        <w:t>Коттбус</w:t>
      </w:r>
      <w:proofErr w:type="spellEnd"/>
      <w:r w:rsidRPr="00994C1D">
        <w:rPr>
          <w:rFonts w:ascii="Times New Roman" w:eastAsia="Calibri" w:hAnsi="Times New Roman" w:cs="Times New Roman"/>
          <w:b/>
          <w:i/>
          <w:color w:val="000000" w:themeColor="text1"/>
          <w:sz w:val="28"/>
          <w:szCs w:val="28"/>
          <w:lang w:eastAsia="en-US"/>
        </w:rPr>
        <w:t>»</w:t>
      </w:r>
      <w:r w:rsidRPr="00994C1D">
        <w:rPr>
          <w:rFonts w:ascii="Times New Roman" w:eastAsia="Calibri" w:hAnsi="Times New Roman" w:cs="Times New Roman"/>
          <w:i/>
          <w:color w:val="000000" w:themeColor="text1"/>
          <w:sz w:val="28"/>
          <w:szCs w:val="28"/>
          <w:lang w:eastAsia="en-US"/>
        </w:rPr>
        <w:t xml:space="preserve"> (май – июнь 1943 г.) – полностью или частично сожжена 221 деревня, уничтожено 4056 жилых домов, расстреляно и заживо сожжено более 10 </w:t>
      </w:r>
      <w:r w:rsidRPr="00994C1D">
        <w:rPr>
          <w:rFonts w:ascii="Times New Roman" w:eastAsia="Times New Roman" w:hAnsi="Times New Roman" w:cs="Times New Roman"/>
          <w:bCs/>
          <w:i/>
          <w:color w:val="000000" w:themeColor="text1"/>
          <w:sz w:val="28"/>
          <w:szCs w:val="28"/>
        </w:rPr>
        <w:t>тыс.</w:t>
      </w:r>
      <w:r w:rsidRPr="00994C1D">
        <w:rPr>
          <w:rFonts w:ascii="Times New Roman" w:eastAsia="Times New Roman" w:hAnsi="Times New Roman" w:cs="Times New Roman"/>
          <w:bCs/>
          <w:color w:val="000000" w:themeColor="text1"/>
          <w:sz w:val="28"/>
          <w:szCs w:val="28"/>
        </w:rPr>
        <w:t xml:space="preserve"> </w:t>
      </w:r>
      <w:r w:rsidRPr="00994C1D">
        <w:rPr>
          <w:rFonts w:ascii="Times New Roman" w:eastAsia="Calibri" w:hAnsi="Times New Roman" w:cs="Times New Roman"/>
          <w:i/>
          <w:color w:val="000000" w:themeColor="text1"/>
          <w:sz w:val="28"/>
          <w:szCs w:val="28"/>
          <w:lang w:eastAsia="en-US"/>
        </w:rPr>
        <w:t>мирных жителей Минской и Витебской областей.</w:t>
      </w:r>
    </w:p>
    <w:p w:rsidR="00994C1D" w:rsidRPr="00994C1D" w:rsidRDefault="00994C1D" w:rsidP="00994C1D">
      <w:pPr>
        <w:spacing w:after="0" w:line="240" w:lineRule="auto"/>
        <w:ind w:firstLine="720"/>
        <w:jc w:val="both"/>
        <w:rPr>
          <w:rFonts w:ascii="Times New Roman" w:eastAsia="Times New Roman" w:hAnsi="Times New Roman" w:cs="Times New Roman"/>
          <w:spacing w:val="-2"/>
          <w:sz w:val="28"/>
          <w:szCs w:val="28"/>
          <w:lang w:val="be-BY"/>
        </w:rPr>
      </w:pPr>
      <w:r w:rsidRPr="00994C1D">
        <w:rPr>
          <w:rFonts w:ascii="Times New Roman" w:eastAsia="Times New Roman" w:hAnsi="Times New Roman" w:cs="Times New Roman"/>
          <w:color w:val="000000" w:themeColor="text1"/>
          <w:spacing w:val="-2"/>
          <w:sz w:val="28"/>
          <w:szCs w:val="28"/>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германских солдат. Молодежь вывозили для работы на промышленных предприятиях и в сельском хозяйстве Германии. </w:t>
      </w:r>
      <w:r w:rsidRPr="00994C1D">
        <w:rPr>
          <w:rFonts w:ascii="Times New Roman" w:eastAsia="Times New Roman" w:hAnsi="Times New Roman" w:cs="Times New Roman"/>
          <w:spacing w:val="-2"/>
          <w:sz w:val="28"/>
          <w:szCs w:val="28"/>
        </w:rPr>
        <w:t xml:space="preserve">Широко практиковались массовые расстрелы </w:t>
      </w:r>
      <w:r w:rsidRPr="00994C1D">
        <w:rPr>
          <w:rFonts w:ascii="Times New Roman" w:eastAsia="Times New Roman" w:hAnsi="Times New Roman" w:cs="Times New Roman"/>
          <w:spacing w:val="-2"/>
          <w:sz w:val="28"/>
          <w:szCs w:val="28"/>
        </w:rPr>
        <w:lastRenderedPageBreak/>
        <w:t>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994C1D" w:rsidRPr="00994C1D" w:rsidRDefault="00994C1D" w:rsidP="00994C1D">
      <w:pPr>
        <w:spacing w:after="0" w:line="240" w:lineRule="auto"/>
        <w:ind w:firstLine="709"/>
        <w:jc w:val="both"/>
        <w:rPr>
          <w:rFonts w:ascii="Times New Roman" w:eastAsia="Times New Roman" w:hAnsi="Times New Roman" w:cs="Times New Roman"/>
          <w:iCs/>
          <w:sz w:val="28"/>
          <w:szCs w:val="28"/>
        </w:rPr>
      </w:pPr>
      <w:r w:rsidRPr="00994C1D">
        <w:rPr>
          <w:rFonts w:ascii="Times New Roman" w:eastAsia="Times New Roman" w:hAnsi="Times New Roman" w:cs="Times New Roman"/>
          <w:iCs/>
          <w:sz w:val="28"/>
          <w:szCs w:val="28"/>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млн жителей Беларуси. </w:t>
      </w:r>
    </w:p>
    <w:p w:rsidR="00994C1D" w:rsidRPr="00994C1D" w:rsidRDefault="00994C1D" w:rsidP="00994C1D">
      <w:pPr>
        <w:spacing w:after="0" w:line="240" w:lineRule="auto"/>
        <w:ind w:firstLine="709"/>
        <w:jc w:val="both"/>
        <w:rPr>
          <w:rFonts w:ascii="Times New Roman" w:eastAsia="Times New Roman" w:hAnsi="Times New Roman" w:cs="Times New Roman"/>
          <w:iCs/>
          <w:sz w:val="28"/>
          <w:szCs w:val="28"/>
        </w:rPr>
      </w:pPr>
      <w:r w:rsidRPr="00994C1D">
        <w:rPr>
          <w:rFonts w:ascii="Times New Roman" w:eastAsia="Times New Roman" w:hAnsi="Times New Roman" w:cs="Times New Roman"/>
          <w:iCs/>
          <w:sz w:val="28"/>
          <w:szCs w:val="28"/>
        </w:rPr>
        <w:t>Из имевшихся до войны 10773 тыс. м</w:t>
      </w:r>
      <w:r w:rsidRPr="00994C1D">
        <w:rPr>
          <w:rFonts w:ascii="Times New Roman" w:eastAsia="Times New Roman" w:hAnsi="Times New Roman" w:cs="Times New Roman"/>
          <w:iCs/>
          <w:sz w:val="28"/>
          <w:szCs w:val="28"/>
          <w:vertAlign w:val="superscript"/>
        </w:rPr>
        <w:t>2</w:t>
      </w:r>
      <w:r w:rsidRPr="00994C1D">
        <w:rPr>
          <w:rFonts w:ascii="Times New Roman" w:eastAsia="Times New Roman" w:hAnsi="Times New Roman" w:cs="Times New Roman"/>
          <w:iCs/>
          <w:sz w:val="28"/>
          <w:szCs w:val="28"/>
        </w:rPr>
        <w:t xml:space="preserve"> жилья городов и районных центров сохранилось только 2762 тыс. м</w:t>
      </w:r>
      <w:r w:rsidRPr="00994C1D">
        <w:rPr>
          <w:rFonts w:ascii="Times New Roman" w:eastAsia="Times New Roman" w:hAnsi="Times New Roman" w:cs="Times New Roman"/>
          <w:iCs/>
          <w:sz w:val="28"/>
          <w:szCs w:val="28"/>
          <w:vertAlign w:val="superscript"/>
        </w:rPr>
        <w:t>2</w:t>
      </w:r>
      <w:r w:rsidRPr="00994C1D">
        <w:rPr>
          <w:rFonts w:ascii="Times New Roman" w:eastAsia="Times New Roman" w:hAnsi="Times New Roman" w:cs="Times New Roman"/>
          <w:iCs/>
          <w:sz w:val="28"/>
          <w:szCs w:val="28"/>
        </w:rPr>
        <w:t>, без крыши над головой остались почти 3 млн человек. 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994C1D" w:rsidRPr="00994C1D" w:rsidRDefault="00994C1D" w:rsidP="00994C1D">
      <w:pPr>
        <w:spacing w:after="0" w:line="240" w:lineRule="auto"/>
        <w:ind w:firstLine="709"/>
        <w:jc w:val="both"/>
        <w:rPr>
          <w:rFonts w:ascii="Times New Roman" w:eastAsia="Times New Roman" w:hAnsi="Times New Roman" w:cs="Times New Roman"/>
          <w:iCs/>
          <w:spacing w:val="-2"/>
          <w:sz w:val="28"/>
          <w:szCs w:val="28"/>
        </w:rPr>
      </w:pPr>
      <w:r w:rsidRPr="00994C1D">
        <w:rPr>
          <w:rFonts w:ascii="Times New Roman" w:eastAsia="Times New Roman" w:hAnsi="Times New Roman" w:cs="Times New Roman"/>
          <w:iCs/>
          <w:spacing w:val="-2"/>
          <w:sz w:val="28"/>
          <w:szCs w:val="28"/>
        </w:rPr>
        <w:t xml:space="preserve">Было уничтожено полностью 6177 и частично 2648 школьных помещений, 40 вузов, 24 научные учреждения, 200 библиотек, 4756 театров 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 75 млрд руб., что равнялось 35 государственным бюджетам Беларуси в 1940 г. </w:t>
      </w:r>
    </w:p>
    <w:p w:rsidR="00994C1D" w:rsidRPr="00994C1D" w:rsidRDefault="00994C1D" w:rsidP="00994C1D">
      <w:pPr>
        <w:spacing w:after="0" w:line="240" w:lineRule="auto"/>
        <w:ind w:firstLine="709"/>
        <w:jc w:val="both"/>
        <w:rPr>
          <w:rFonts w:ascii="Times New Roman" w:eastAsia="Times New Roman" w:hAnsi="Times New Roman" w:cs="Times New Roman"/>
          <w:iCs/>
          <w:sz w:val="28"/>
          <w:szCs w:val="28"/>
        </w:rPr>
      </w:pPr>
    </w:p>
    <w:p w:rsidR="00994C1D" w:rsidRPr="00994C1D" w:rsidRDefault="00994C1D" w:rsidP="00994C1D">
      <w:pPr>
        <w:spacing w:after="0" w:line="240" w:lineRule="auto"/>
        <w:jc w:val="center"/>
        <w:rPr>
          <w:rFonts w:ascii="Times New Roman" w:eastAsiaTheme="minorHAnsi" w:hAnsi="Times New Roman" w:cs="Times New Roman"/>
          <w:b/>
          <w:bCs/>
          <w:sz w:val="28"/>
          <w:szCs w:val="28"/>
          <w:shd w:val="clear" w:color="auto" w:fill="FFFFFF"/>
          <w:lang w:eastAsia="en-US"/>
        </w:rPr>
      </w:pPr>
      <w:r w:rsidRPr="00994C1D">
        <w:rPr>
          <w:rFonts w:ascii="Times New Roman" w:eastAsiaTheme="minorHAnsi" w:hAnsi="Times New Roman" w:cs="Times New Roman"/>
          <w:b/>
          <w:bCs/>
          <w:sz w:val="28"/>
          <w:szCs w:val="28"/>
          <w:shd w:val="clear" w:color="auto" w:fill="FFFFFF"/>
          <w:lang w:eastAsia="en-US"/>
        </w:rPr>
        <w:lastRenderedPageBreak/>
        <w:t>О недопущении героизации нацизма и распространения неонацизма</w:t>
      </w:r>
    </w:p>
    <w:p w:rsidR="00994C1D" w:rsidRPr="00994C1D" w:rsidRDefault="00994C1D" w:rsidP="00994C1D">
      <w:pPr>
        <w:spacing w:after="0" w:line="240" w:lineRule="auto"/>
        <w:ind w:firstLine="709"/>
        <w:jc w:val="both"/>
        <w:rPr>
          <w:rFonts w:ascii="Times New Roman" w:eastAsiaTheme="minorHAnsi" w:hAnsi="Times New Roman" w:cs="Times New Roman"/>
          <w:bCs/>
          <w:sz w:val="28"/>
          <w:szCs w:val="28"/>
          <w:shd w:val="clear" w:color="auto" w:fill="FFFFFF"/>
          <w:lang w:eastAsia="en-US"/>
        </w:rPr>
      </w:pPr>
      <w:r w:rsidRPr="00994C1D">
        <w:rPr>
          <w:rFonts w:ascii="Times New Roman" w:eastAsiaTheme="minorHAnsi" w:hAnsi="Times New Roman" w:cs="Times New Roman"/>
          <w:bCs/>
          <w:sz w:val="28"/>
          <w:szCs w:val="28"/>
          <w:shd w:val="clear" w:color="auto" w:fill="FFFFFF"/>
          <w:lang w:eastAsia="en-US"/>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
    <w:p w:rsidR="00994C1D" w:rsidRPr="00994C1D" w:rsidRDefault="00994C1D" w:rsidP="00994C1D">
      <w:pPr>
        <w:spacing w:after="0" w:line="240" w:lineRule="auto"/>
        <w:ind w:firstLine="709"/>
        <w:jc w:val="both"/>
        <w:rPr>
          <w:rFonts w:ascii="Times New Roman" w:eastAsiaTheme="minorHAnsi" w:hAnsi="Times New Roman" w:cs="Times New Roman"/>
          <w:bCs/>
          <w:sz w:val="28"/>
          <w:szCs w:val="28"/>
          <w:shd w:val="clear" w:color="auto" w:fill="FFFFFF"/>
          <w:lang w:eastAsia="en-US"/>
        </w:rPr>
      </w:pPr>
      <w:r w:rsidRPr="00994C1D">
        <w:rPr>
          <w:rFonts w:ascii="Times New Roman" w:eastAsiaTheme="minorHAnsi" w:hAnsi="Times New Roman" w:cs="Times New Roman"/>
          <w:bCs/>
          <w:sz w:val="28"/>
          <w:szCs w:val="28"/>
          <w:shd w:val="clear" w:color="auto" w:fill="FFFFFF"/>
          <w:lang w:eastAsia="en-US"/>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4C1D" w:rsidRPr="00994C1D" w:rsidRDefault="00994C1D" w:rsidP="00994C1D">
      <w:pPr>
        <w:spacing w:after="0" w:line="240" w:lineRule="auto"/>
        <w:jc w:val="both"/>
        <w:rPr>
          <w:rFonts w:ascii="Times New Roman" w:eastAsiaTheme="minorHAnsi" w:hAnsi="Times New Roman" w:cs="Times New Roman"/>
          <w:b/>
          <w:bCs/>
          <w:i/>
          <w:sz w:val="28"/>
          <w:szCs w:val="28"/>
          <w:shd w:val="clear" w:color="auto" w:fill="FFFFFF"/>
          <w:lang w:eastAsia="en-US"/>
        </w:rPr>
      </w:pPr>
      <w:proofErr w:type="spellStart"/>
      <w:r w:rsidRPr="00994C1D">
        <w:rPr>
          <w:rFonts w:ascii="Times New Roman" w:eastAsiaTheme="minorHAnsi" w:hAnsi="Times New Roman" w:cs="Times New Roman"/>
          <w:b/>
          <w:bCs/>
          <w:i/>
          <w:sz w:val="28"/>
          <w:szCs w:val="28"/>
          <w:shd w:val="clear" w:color="auto" w:fill="FFFFFF"/>
          <w:lang w:eastAsia="en-US"/>
        </w:rPr>
        <w:t>Справочно</w:t>
      </w:r>
      <w:proofErr w:type="spellEnd"/>
      <w:r w:rsidRPr="00994C1D">
        <w:rPr>
          <w:rFonts w:ascii="Times New Roman" w:eastAsiaTheme="minorHAnsi" w:hAnsi="Times New Roman" w:cs="Times New Roman"/>
          <w:b/>
          <w:bCs/>
          <w:i/>
          <w:sz w:val="28"/>
          <w:szCs w:val="28"/>
          <w:shd w:val="clear" w:color="auto" w:fill="FFFFFF"/>
          <w:lang w:eastAsia="en-US"/>
        </w:rPr>
        <w:t>.</w:t>
      </w:r>
    </w:p>
    <w:p w:rsidR="00994C1D" w:rsidRPr="00994C1D" w:rsidRDefault="00994C1D" w:rsidP="00994C1D">
      <w:pPr>
        <w:spacing w:after="0" w:line="240" w:lineRule="auto"/>
        <w:ind w:left="709" w:firstLine="709"/>
        <w:jc w:val="both"/>
        <w:rPr>
          <w:rFonts w:ascii="Times New Roman" w:eastAsiaTheme="minorHAnsi" w:hAnsi="Times New Roman" w:cs="Times New Roman"/>
          <w:i/>
          <w:color w:val="000000" w:themeColor="text1"/>
          <w:sz w:val="28"/>
          <w:szCs w:val="28"/>
          <w:lang w:eastAsia="en-US"/>
        </w:rPr>
      </w:pPr>
      <w:r w:rsidRPr="00994C1D">
        <w:rPr>
          <w:rFonts w:ascii="Times New Roman" w:eastAsiaTheme="minorHAnsi" w:hAnsi="Times New Roman" w:cs="Times New Roman"/>
          <w:i/>
          <w:color w:val="000000" w:themeColor="text1"/>
          <w:sz w:val="28"/>
          <w:szCs w:val="28"/>
          <w:lang w:eastAsia="en-US"/>
        </w:rPr>
        <w:t xml:space="preserve">Например, официальный Киев продолжает политику героизации деятелей т.н. национально-освободительного движения в период 1940–1950 гг. членов украинских националистических формирований как «борцов с коммунизмом за свободу Родины». </w:t>
      </w:r>
    </w:p>
    <w:p w:rsidR="00994C1D" w:rsidRPr="00994C1D" w:rsidRDefault="00994C1D" w:rsidP="00994C1D">
      <w:pPr>
        <w:spacing w:after="0" w:line="240" w:lineRule="auto"/>
        <w:ind w:left="709" w:firstLine="709"/>
        <w:jc w:val="both"/>
        <w:rPr>
          <w:rFonts w:ascii="Times New Roman" w:eastAsiaTheme="minorHAnsi" w:hAnsi="Times New Roman" w:cs="Times New Roman"/>
          <w:bCs/>
          <w:i/>
          <w:sz w:val="28"/>
          <w:szCs w:val="28"/>
          <w:shd w:val="clear" w:color="auto" w:fill="FFFFFF"/>
          <w:lang w:eastAsia="en-US"/>
        </w:rPr>
      </w:pPr>
      <w:r w:rsidRPr="00994C1D">
        <w:rPr>
          <w:rFonts w:ascii="Times New Roman" w:eastAsiaTheme="minorHAnsi" w:hAnsi="Times New Roman" w:cs="Times New Roman"/>
          <w:i/>
          <w:color w:val="000000" w:themeColor="text1"/>
          <w:sz w:val="28"/>
          <w:szCs w:val="28"/>
          <w:lang w:eastAsia="en-US"/>
        </w:rPr>
        <w:t xml:space="preserve">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w:t>
      </w:r>
      <w:r w:rsidRPr="00994C1D">
        <w:rPr>
          <w:rFonts w:ascii="Times New Roman" w:eastAsiaTheme="minorHAnsi" w:hAnsi="Times New Roman" w:cs="Times New Roman"/>
          <w:i/>
          <w:color w:val="000000" w:themeColor="text1"/>
          <w:sz w:val="28"/>
          <w:szCs w:val="28"/>
          <w:lang w:eastAsia="en-US"/>
        </w:rPr>
        <w:lastRenderedPageBreak/>
        <w:t>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994C1D">
        <w:rPr>
          <w:rFonts w:ascii="Times New Roman" w:eastAsiaTheme="minorHAnsi" w:hAnsi="Times New Roman" w:cs="Times New Roman"/>
          <w:bCs/>
          <w:i/>
          <w:sz w:val="28"/>
          <w:szCs w:val="28"/>
          <w:shd w:val="clear" w:color="auto" w:fill="FFFFFF"/>
          <w:lang w:eastAsia="en-US"/>
        </w:rPr>
        <w:t>.</w:t>
      </w:r>
    </w:p>
    <w:p w:rsidR="00994C1D" w:rsidRPr="00994C1D" w:rsidRDefault="00994C1D" w:rsidP="00994C1D">
      <w:pPr>
        <w:spacing w:after="0" w:line="240" w:lineRule="auto"/>
        <w:ind w:firstLine="709"/>
        <w:jc w:val="both"/>
        <w:rPr>
          <w:rFonts w:ascii="Times New Roman" w:eastAsiaTheme="minorHAnsi" w:hAnsi="Times New Roman" w:cs="Times New Roman"/>
          <w:bCs/>
          <w:sz w:val="28"/>
          <w:szCs w:val="28"/>
          <w:shd w:val="clear" w:color="auto" w:fill="FFFFFF"/>
          <w:lang w:eastAsia="en-US"/>
        </w:rPr>
      </w:pPr>
      <w:r w:rsidRPr="00994C1D">
        <w:rPr>
          <w:rFonts w:ascii="Times New Roman" w:eastAsiaTheme="minorHAnsi" w:hAnsi="Times New Roman" w:cs="Times New Roman"/>
          <w:bCs/>
          <w:sz w:val="28"/>
          <w:szCs w:val="28"/>
          <w:shd w:val="clear" w:color="auto" w:fill="FFFFFF"/>
          <w:lang w:eastAsia="en-US"/>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4C1D" w:rsidRPr="00994C1D" w:rsidRDefault="00994C1D" w:rsidP="00994C1D">
      <w:pPr>
        <w:spacing w:after="0" w:line="240" w:lineRule="auto"/>
        <w:ind w:left="709" w:hanging="709"/>
        <w:jc w:val="both"/>
        <w:rPr>
          <w:rFonts w:ascii="Times New Roman" w:eastAsiaTheme="minorHAnsi" w:hAnsi="Times New Roman" w:cs="Times New Roman"/>
          <w:b/>
          <w:bCs/>
          <w:i/>
          <w:sz w:val="28"/>
          <w:szCs w:val="28"/>
          <w:shd w:val="clear" w:color="auto" w:fill="FFFFFF"/>
          <w:lang w:eastAsia="en-US"/>
        </w:rPr>
      </w:pPr>
      <w:proofErr w:type="spellStart"/>
      <w:r w:rsidRPr="00994C1D">
        <w:rPr>
          <w:rFonts w:ascii="Times New Roman" w:eastAsiaTheme="minorHAnsi" w:hAnsi="Times New Roman" w:cs="Times New Roman"/>
          <w:b/>
          <w:bCs/>
          <w:i/>
          <w:sz w:val="28"/>
          <w:szCs w:val="28"/>
          <w:shd w:val="clear" w:color="auto" w:fill="FFFFFF"/>
          <w:lang w:eastAsia="en-US"/>
        </w:rPr>
        <w:t>Справочно</w:t>
      </w:r>
      <w:proofErr w:type="spellEnd"/>
      <w:r w:rsidRPr="00994C1D">
        <w:rPr>
          <w:rFonts w:ascii="Times New Roman" w:eastAsiaTheme="minorHAnsi" w:hAnsi="Times New Roman" w:cs="Times New Roman"/>
          <w:b/>
          <w:bCs/>
          <w:i/>
          <w:sz w:val="28"/>
          <w:szCs w:val="28"/>
          <w:shd w:val="clear" w:color="auto" w:fill="FFFFFF"/>
          <w:lang w:eastAsia="en-US"/>
        </w:rPr>
        <w:t>.</w:t>
      </w:r>
    </w:p>
    <w:p w:rsidR="00994C1D" w:rsidRPr="00994C1D" w:rsidRDefault="00994C1D" w:rsidP="00994C1D">
      <w:pPr>
        <w:spacing w:after="0" w:line="240" w:lineRule="auto"/>
        <w:ind w:left="709" w:firstLine="709"/>
        <w:jc w:val="both"/>
        <w:rPr>
          <w:rFonts w:ascii="Times New Roman" w:eastAsiaTheme="minorHAnsi" w:hAnsi="Times New Roman" w:cs="Times New Roman"/>
          <w:i/>
          <w:color w:val="000000" w:themeColor="text1"/>
          <w:sz w:val="28"/>
          <w:szCs w:val="28"/>
          <w:lang w:eastAsia="en-US"/>
        </w:rPr>
      </w:pPr>
      <w:r w:rsidRPr="00994C1D">
        <w:rPr>
          <w:rFonts w:ascii="Times New Roman" w:eastAsiaTheme="minorHAnsi" w:hAnsi="Times New Roman" w:cs="Times New Roman"/>
          <w:i/>
          <w:color w:val="000000" w:themeColor="text1"/>
          <w:sz w:val="28"/>
          <w:szCs w:val="28"/>
          <w:lang w:eastAsia="en-US"/>
        </w:rPr>
        <w:t>В Латвии происходит прославление латышских легионеров «</w:t>
      </w:r>
      <w:proofErr w:type="spellStart"/>
      <w:r w:rsidRPr="00994C1D">
        <w:rPr>
          <w:rFonts w:ascii="Times New Roman" w:eastAsiaTheme="minorHAnsi" w:hAnsi="Times New Roman" w:cs="Times New Roman"/>
          <w:i/>
          <w:color w:val="000000" w:themeColor="text1"/>
          <w:sz w:val="28"/>
          <w:szCs w:val="28"/>
          <w:lang w:eastAsia="en-US"/>
        </w:rPr>
        <w:t>Ваффен</w:t>
      </w:r>
      <w:proofErr w:type="spellEnd"/>
      <w:r w:rsidRPr="00994C1D">
        <w:rPr>
          <w:rFonts w:ascii="Times New Roman" w:eastAsiaTheme="minorHAnsi" w:hAnsi="Times New Roman" w:cs="Times New Roman"/>
          <w:i/>
          <w:color w:val="000000" w:themeColor="text1"/>
          <w:sz w:val="28"/>
          <w:szCs w:val="28"/>
          <w:lang w:eastAsia="en-US"/>
        </w:rPr>
        <w:t>-СС», осуществляются попытки представить гитлеровских приспешников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w:t>
      </w:r>
      <w:proofErr w:type="spellStart"/>
      <w:r w:rsidRPr="00994C1D">
        <w:rPr>
          <w:rFonts w:ascii="Times New Roman" w:eastAsiaTheme="minorHAnsi" w:hAnsi="Times New Roman" w:cs="Times New Roman"/>
          <w:i/>
          <w:color w:val="000000" w:themeColor="text1"/>
          <w:sz w:val="28"/>
          <w:szCs w:val="28"/>
          <w:lang w:eastAsia="en-US"/>
        </w:rPr>
        <w:t>Ваффен</w:t>
      </w:r>
      <w:proofErr w:type="spellEnd"/>
      <w:r w:rsidRPr="00994C1D">
        <w:rPr>
          <w:rFonts w:ascii="Times New Roman" w:eastAsiaTheme="minorHAnsi" w:hAnsi="Times New Roman" w:cs="Times New Roman"/>
          <w:i/>
          <w:color w:val="000000" w:themeColor="text1"/>
          <w:sz w:val="28"/>
          <w:szCs w:val="28"/>
          <w:lang w:eastAsia="en-US"/>
        </w:rPr>
        <w:t xml:space="preserve">-СС» в Риге и возложении цветов к могилам эсэсовцев на кладбище в </w:t>
      </w:r>
      <w:proofErr w:type="spellStart"/>
      <w:r w:rsidRPr="00994C1D">
        <w:rPr>
          <w:rFonts w:ascii="Times New Roman" w:eastAsiaTheme="minorHAnsi" w:hAnsi="Times New Roman" w:cs="Times New Roman"/>
          <w:i/>
          <w:color w:val="000000" w:themeColor="text1"/>
          <w:sz w:val="28"/>
          <w:szCs w:val="28"/>
          <w:lang w:eastAsia="en-US"/>
        </w:rPr>
        <w:t>г.Лестене</w:t>
      </w:r>
      <w:proofErr w:type="spellEnd"/>
      <w:r w:rsidRPr="00994C1D">
        <w:rPr>
          <w:rFonts w:ascii="Times New Roman" w:eastAsiaTheme="minorHAnsi" w:hAnsi="Times New Roman" w:cs="Times New Roman"/>
          <w:i/>
          <w:color w:val="000000" w:themeColor="text1"/>
          <w:sz w:val="28"/>
          <w:szCs w:val="28"/>
          <w:lang w:eastAsia="en-US"/>
        </w:rPr>
        <w:t>.</w:t>
      </w:r>
    </w:p>
    <w:p w:rsidR="00994C1D" w:rsidRPr="00994C1D" w:rsidRDefault="00994C1D" w:rsidP="00994C1D">
      <w:pPr>
        <w:spacing w:after="0" w:line="240" w:lineRule="auto"/>
        <w:ind w:left="709" w:firstLine="709"/>
        <w:jc w:val="both"/>
        <w:rPr>
          <w:rFonts w:ascii="Times New Roman" w:eastAsiaTheme="minorHAnsi" w:hAnsi="Times New Roman" w:cs="Times New Roman"/>
          <w:i/>
          <w:color w:val="000000" w:themeColor="text1"/>
          <w:sz w:val="28"/>
          <w:szCs w:val="28"/>
          <w:lang w:eastAsia="en-US"/>
        </w:rPr>
      </w:pPr>
      <w:r w:rsidRPr="00994C1D">
        <w:rPr>
          <w:rFonts w:ascii="Times New Roman" w:eastAsiaTheme="minorHAnsi" w:hAnsi="Times New Roman" w:cs="Times New Roman"/>
          <w:i/>
          <w:color w:val="000000" w:themeColor="text1"/>
          <w:sz w:val="28"/>
          <w:szCs w:val="28"/>
          <w:lang w:eastAsia="en-US"/>
        </w:rPr>
        <w:t xml:space="preserve">Более того, с подачи музея оккупации Латвии 23 сентября 2018 г. в </w:t>
      </w:r>
      <w:proofErr w:type="spellStart"/>
      <w:r w:rsidRPr="00994C1D">
        <w:rPr>
          <w:rFonts w:ascii="Times New Roman" w:eastAsiaTheme="minorHAnsi" w:hAnsi="Times New Roman" w:cs="Times New Roman"/>
          <w:i/>
          <w:color w:val="000000" w:themeColor="text1"/>
          <w:sz w:val="28"/>
          <w:szCs w:val="28"/>
          <w:lang w:eastAsia="en-US"/>
        </w:rPr>
        <w:t>г.Зедельгем</w:t>
      </w:r>
      <w:proofErr w:type="spellEnd"/>
      <w:r w:rsidRPr="00994C1D">
        <w:rPr>
          <w:rFonts w:ascii="Times New Roman" w:eastAsiaTheme="minorHAnsi" w:hAnsi="Times New Roman" w:cs="Times New Roman"/>
          <w:i/>
          <w:color w:val="000000" w:themeColor="text1"/>
          <w:sz w:val="28"/>
          <w:szCs w:val="28"/>
          <w:lang w:eastAsia="en-US"/>
        </w:rPr>
        <w:t xml:space="preserve"> (Бельгия) открыт памятник латышским легионерам «</w:t>
      </w:r>
      <w:proofErr w:type="spellStart"/>
      <w:r w:rsidRPr="00994C1D">
        <w:rPr>
          <w:rFonts w:ascii="Times New Roman" w:eastAsiaTheme="minorHAnsi" w:hAnsi="Times New Roman" w:cs="Times New Roman"/>
          <w:i/>
          <w:color w:val="000000" w:themeColor="text1"/>
          <w:sz w:val="28"/>
          <w:szCs w:val="28"/>
          <w:lang w:eastAsia="en-US"/>
        </w:rPr>
        <w:t>Ваффен</w:t>
      </w:r>
      <w:proofErr w:type="spellEnd"/>
      <w:r w:rsidRPr="00994C1D">
        <w:rPr>
          <w:rFonts w:ascii="Times New Roman" w:eastAsiaTheme="minorHAnsi" w:hAnsi="Times New Roman" w:cs="Times New Roman"/>
          <w:i/>
          <w:color w:val="000000" w:themeColor="text1"/>
          <w:sz w:val="28"/>
          <w:szCs w:val="28"/>
          <w:lang w:eastAsia="en-US"/>
        </w:rPr>
        <w:t>-СС», которые в конце войны оказались в местном лагере для военнопленных.</w:t>
      </w:r>
    </w:p>
    <w:p w:rsidR="00994C1D" w:rsidRPr="00994C1D" w:rsidRDefault="00994C1D" w:rsidP="00994C1D">
      <w:pPr>
        <w:spacing w:after="0" w:line="240" w:lineRule="auto"/>
        <w:ind w:left="709" w:firstLine="709"/>
        <w:jc w:val="both"/>
        <w:rPr>
          <w:rFonts w:ascii="Times New Roman" w:eastAsiaTheme="minorHAnsi" w:hAnsi="Times New Roman" w:cs="Times New Roman"/>
          <w:i/>
          <w:color w:val="000000" w:themeColor="text1"/>
          <w:spacing w:val="-4"/>
          <w:sz w:val="28"/>
          <w:szCs w:val="28"/>
          <w:lang w:eastAsia="en-US"/>
        </w:rPr>
      </w:pPr>
      <w:r w:rsidRPr="00994C1D">
        <w:rPr>
          <w:rFonts w:ascii="Times New Roman" w:eastAsiaTheme="minorHAnsi" w:hAnsi="Times New Roman" w:cs="Times New Roman"/>
          <w:i/>
          <w:color w:val="000000" w:themeColor="text1"/>
          <w:spacing w:val="-4"/>
          <w:sz w:val="28"/>
          <w:szCs w:val="28"/>
          <w:lang w:eastAsia="en-US"/>
        </w:rPr>
        <w:t xml:space="preserve">В Эстонии в 2016 г., в школе, где учился бывший сержант СС </w:t>
      </w:r>
      <w:proofErr w:type="spellStart"/>
      <w:r w:rsidRPr="00994C1D">
        <w:rPr>
          <w:rFonts w:ascii="Times New Roman" w:eastAsiaTheme="minorHAnsi" w:hAnsi="Times New Roman" w:cs="Times New Roman"/>
          <w:i/>
          <w:color w:val="000000" w:themeColor="text1"/>
          <w:spacing w:val="-4"/>
          <w:sz w:val="28"/>
          <w:szCs w:val="28"/>
          <w:lang w:eastAsia="en-US"/>
        </w:rPr>
        <w:t>Х.Нугисекс</w:t>
      </w:r>
      <w:proofErr w:type="spellEnd"/>
      <w:r w:rsidRPr="00994C1D">
        <w:rPr>
          <w:rFonts w:ascii="Times New Roman" w:eastAsiaTheme="minorHAnsi" w:hAnsi="Times New Roman" w:cs="Times New Roman"/>
          <w:i/>
          <w:color w:val="000000" w:themeColor="text1"/>
          <w:spacing w:val="-4"/>
          <w:sz w:val="28"/>
          <w:szCs w:val="28"/>
          <w:lang w:eastAsia="en-US"/>
        </w:rPr>
        <w:t>,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4C1D" w:rsidRPr="00994C1D" w:rsidRDefault="00994C1D" w:rsidP="00994C1D">
      <w:pPr>
        <w:spacing w:after="0" w:line="240" w:lineRule="auto"/>
        <w:ind w:left="709" w:firstLine="709"/>
        <w:jc w:val="both"/>
        <w:rPr>
          <w:rFonts w:ascii="Times New Roman" w:eastAsiaTheme="minorHAnsi" w:hAnsi="Times New Roman" w:cs="Times New Roman"/>
          <w:i/>
          <w:color w:val="000000" w:themeColor="text1"/>
          <w:spacing w:val="-4"/>
          <w:sz w:val="28"/>
          <w:szCs w:val="28"/>
          <w:lang w:eastAsia="en-US"/>
        </w:rPr>
      </w:pPr>
      <w:r w:rsidRPr="00994C1D">
        <w:rPr>
          <w:rFonts w:ascii="Times New Roman" w:eastAsiaTheme="minorHAnsi" w:hAnsi="Times New Roman" w:cs="Times New Roman"/>
          <w:i/>
          <w:color w:val="000000" w:themeColor="text1"/>
          <w:spacing w:val="-4"/>
          <w:sz w:val="28"/>
          <w:szCs w:val="28"/>
          <w:lang w:eastAsia="en-US"/>
        </w:rPr>
        <w:lastRenderedPageBreak/>
        <w:t xml:space="preserve">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населения) </w:t>
      </w:r>
      <w:proofErr w:type="spellStart"/>
      <w:r w:rsidRPr="00994C1D">
        <w:rPr>
          <w:rFonts w:ascii="Times New Roman" w:eastAsiaTheme="minorHAnsi" w:hAnsi="Times New Roman" w:cs="Times New Roman"/>
          <w:i/>
          <w:color w:val="000000" w:themeColor="text1"/>
          <w:spacing w:val="-4"/>
          <w:sz w:val="28"/>
          <w:szCs w:val="28"/>
          <w:lang w:eastAsia="en-US"/>
        </w:rPr>
        <w:t>А.Раманаускаса</w:t>
      </w:r>
      <w:proofErr w:type="spellEnd"/>
      <w:r w:rsidRPr="00994C1D">
        <w:rPr>
          <w:rFonts w:ascii="Times New Roman" w:eastAsiaTheme="minorHAnsi" w:hAnsi="Times New Roman" w:cs="Times New Roman"/>
          <w:i/>
          <w:color w:val="000000" w:themeColor="text1"/>
          <w:spacing w:val="-4"/>
          <w:sz w:val="28"/>
          <w:szCs w:val="28"/>
          <w:lang w:eastAsia="en-US"/>
        </w:rPr>
        <w:t xml:space="preserve">-Ванагаса. Сейм Литвы в ноябре 2017 г. одобрил внесенный националистически настроенными членами парламента законопроект об объявлении 2018 г. «Годом </w:t>
      </w:r>
      <w:proofErr w:type="spellStart"/>
      <w:r w:rsidRPr="00994C1D">
        <w:rPr>
          <w:rFonts w:ascii="Times New Roman" w:eastAsiaTheme="minorHAnsi" w:hAnsi="Times New Roman" w:cs="Times New Roman"/>
          <w:i/>
          <w:color w:val="000000" w:themeColor="text1"/>
          <w:spacing w:val="-4"/>
          <w:sz w:val="28"/>
          <w:szCs w:val="28"/>
          <w:lang w:eastAsia="en-US"/>
        </w:rPr>
        <w:t>А.Раманаускаса</w:t>
      </w:r>
      <w:proofErr w:type="spellEnd"/>
      <w:r w:rsidRPr="00994C1D">
        <w:rPr>
          <w:rFonts w:ascii="Times New Roman" w:eastAsiaTheme="minorHAnsi" w:hAnsi="Times New Roman" w:cs="Times New Roman"/>
          <w:i/>
          <w:color w:val="000000" w:themeColor="text1"/>
          <w:spacing w:val="-4"/>
          <w:sz w:val="28"/>
          <w:szCs w:val="28"/>
          <w:lang w:eastAsia="en-US"/>
        </w:rPr>
        <w:t xml:space="preserve">-Ванагаса». А вслед за состоявшимся в октябре 2018 г. торжественным перезахоронением останков </w:t>
      </w:r>
      <w:proofErr w:type="spellStart"/>
      <w:r w:rsidRPr="00994C1D">
        <w:rPr>
          <w:rFonts w:ascii="Times New Roman" w:eastAsiaTheme="minorHAnsi" w:hAnsi="Times New Roman" w:cs="Times New Roman"/>
          <w:i/>
          <w:color w:val="000000" w:themeColor="text1"/>
          <w:spacing w:val="-4"/>
          <w:sz w:val="28"/>
          <w:szCs w:val="28"/>
          <w:lang w:eastAsia="en-US"/>
        </w:rPr>
        <w:t>А.Раманаускаса</w:t>
      </w:r>
      <w:proofErr w:type="spellEnd"/>
      <w:r w:rsidRPr="00994C1D">
        <w:rPr>
          <w:rFonts w:ascii="Times New Roman" w:eastAsiaTheme="minorHAnsi" w:hAnsi="Times New Roman" w:cs="Times New Roman"/>
          <w:i/>
          <w:color w:val="000000" w:themeColor="text1"/>
          <w:spacing w:val="-4"/>
          <w:sz w:val="28"/>
          <w:szCs w:val="28"/>
          <w:lang w:eastAsia="en-US"/>
        </w:rPr>
        <w:t>-Ванагаса литовский Сейм принял декларацию о признании его «фактическим главой государства» послевоенной Литвы.</w:t>
      </w:r>
    </w:p>
    <w:p w:rsidR="00994C1D" w:rsidRPr="00994C1D" w:rsidRDefault="00994C1D" w:rsidP="00994C1D">
      <w:pPr>
        <w:spacing w:after="0" w:line="240" w:lineRule="auto"/>
        <w:ind w:left="709" w:firstLine="709"/>
        <w:jc w:val="both"/>
        <w:rPr>
          <w:rFonts w:ascii="Times New Roman" w:eastAsiaTheme="minorHAnsi" w:hAnsi="Times New Roman" w:cs="Times New Roman"/>
          <w:bCs/>
          <w:i/>
          <w:sz w:val="28"/>
          <w:szCs w:val="28"/>
          <w:shd w:val="clear" w:color="auto" w:fill="FFFFFF"/>
          <w:lang w:eastAsia="en-US"/>
        </w:rPr>
      </w:pPr>
      <w:r w:rsidRPr="00994C1D">
        <w:rPr>
          <w:rFonts w:ascii="Times New Roman" w:eastAsiaTheme="minorHAnsi" w:hAnsi="Times New Roman" w:cs="Times New Roman"/>
          <w:bCs/>
          <w:i/>
          <w:sz w:val="28"/>
          <w:szCs w:val="28"/>
          <w:shd w:val="clear" w:color="auto" w:fill="FFFFFF"/>
          <w:lang w:eastAsia="en-US"/>
        </w:rPr>
        <w:t xml:space="preserve">В то же время «лесные братья» периодически совершали рейды и на территорию современной Беларуси. Так, в мае 1948 г., июне – декабре 1949 г. на территории Гродненского и </w:t>
      </w:r>
      <w:proofErr w:type="spellStart"/>
      <w:r w:rsidRPr="00994C1D">
        <w:rPr>
          <w:rFonts w:ascii="Times New Roman" w:eastAsiaTheme="minorHAnsi" w:hAnsi="Times New Roman" w:cs="Times New Roman"/>
          <w:bCs/>
          <w:i/>
          <w:sz w:val="28"/>
          <w:szCs w:val="28"/>
          <w:shd w:val="clear" w:color="auto" w:fill="FFFFFF"/>
          <w:lang w:eastAsia="en-US"/>
        </w:rPr>
        <w:t>Радунского</w:t>
      </w:r>
      <w:proofErr w:type="spellEnd"/>
      <w:r w:rsidRPr="00994C1D">
        <w:rPr>
          <w:rFonts w:ascii="Times New Roman" w:eastAsiaTheme="minorHAnsi" w:hAnsi="Times New Roman" w:cs="Times New Roman"/>
          <w:bCs/>
          <w:i/>
          <w:sz w:val="28"/>
          <w:szCs w:val="28"/>
          <w:shd w:val="clear" w:color="auto" w:fill="FFFFFF"/>
          <w:lang w:eastAsia="en-US"/>
        </w:rPr>
        <w:t xml:space="preserve">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исторической памяти белорусов.  </w:t>
      </w:r>
    </w:p>
    <w:p w:rsidR="00994C1D" w:rsidRPr="00994C1D" w:rsidRDefault="00994C1D" w:rsidP="00994C1D">
      <w:pPr>
        <w:spacing w:after="0" w:line="240" w:lineRule="auto"/>
        <w:ind w:firstLine="709"/>
        <w:jc w:val="both"/>
        <w:rPr>
          <w:rFonts w:ascii="Times New Roman" w:eastAsiaTheme="minorHAnsi" w:hAnsi="Times New Roman" w:cs="Times New Roman"/>
          <w:bCs/>
          <w:sz w:val="28"/>
          <w:szCs w:val="28"/>
          <w:shd w:val="clear" w:color="auto" w:fill="FFFFFF"/>
          <w:lang w:eastAsia="en-US"/>
        </w:rPr>
      </w:pPr>
      <w:r w:rsidRPr="00994C1D">
        <w:rPr>
          <w:rFonts w:ascii="Times New Roman" w:eastAsiaTheme="minorHAnsi" w:hAnsi="Times New Roman" w:cs="Times New Roman"/>
          <w:bCs/>
          <w:sz w:val="28"/>
          <w:szCs w:val="28"/>
          <w:shd w:val="clear" w:color="auto" w:fill="FFFFFF"/>
          <w:lang w:eastAsia="en-US"/>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4C1D" w:rsidRPr="00994C1D" w:rsidRDefault="00994C1D" w:rsidP="00994C1D">
      <w:pPr>
        <w:spacing w:after="0" w:line="240" w:lineRule="auto"/>
        <w:jc w:val="both"/>
        <w:rPr>
          <w:rFonts w:ascii="Times New Roman" w:eastAsiaTheme="minorHAnsi" w:hAnsi="Times New Roman" w:cs="Times New Roman"/>
          <w:b/>
          <w:bCs/>
          <w:i/>
          <w:sz w:val="28"/>
          <w:szCs w:val="28"/>
          <w:shd w:val="clear" w:color="auto" w:fill="FFFFFF"/>
          <w:lang w:eastAsia="en-US"/>
        </w:rPr>
      </w:pPr>
      <w:proofErr w:type="spellStart"/>
      <w:r w:rsidRPr="00994C1D">
        <w:rPr>
          <w:rFonts w:ascii="Times New Roman" w:eastAsiaTheme="minorHAnsi" w:hAnsi="Times New Roman" w:cs="Times New Roman"/>
          <w:b/>
          <w:bCs/>
          <w:i/>
          <w:sz w:val="28"/>
          <w:szCs w:val="28"/>
          <w:shd w:val="clear" w:color="auto" w:fill="FFFFFF"/>
          <w:lang w:eastAsia="en-US"/>
        </w:rPr>
        <w:t>Справочно</w:t>
      </w:r>
      <w:proofErr w:type="spellEnd"/>
      <w:r w:rsidRPr="00994C1D">
        <w:rPr>
          <w:rFonts w:ascii="Times New Roman" w:eastAsiaTheme="minorHAnsi" w:hAnsi="Times New Roman" w:cs="Times New Roman"/>
          <w:b/>
          <w:bCs/>
          <w:i/>
          <w:sz w:val="28"/>
          <w:szCs w:val="28"/>
          <w:shd w:val="clear" w:color="auto" w:fill="FFFFFF"/>
          <w:lang w:eastAsia="en-US"/>
        </w:rPr>
        <w:t>.</w:t>
      </w:r>
    </w:p>
    <w:p w:rsidR="00994C1D" w:rsidRPr="00994C1D" w:rsidRDefault="00994C1D" w:rsidP="00994C1D">
      <w:pPr>
        <w:spacing w:after="0" w:line="240" w:lineRule="auto"/>
        <w:ind w:left="709" w:firstLine="709"/>
        <w:jc w:val="both"/>
        <w:rPr>
          <w:rFonts w:ascii="Times New Roman" w:eastAsiaTheme="minorHAnsi" w:hAnsi="Times New Roman" w:cs="Times New Roman"/>
          <w:i/>
          <w:color w:val="000000" w:themeColor="text1"/>
          <w:sz w:val="28"/>
          <w:szCs w:val="28"/>
          <w:lang w:eastAsia="en-US"/>
        </w:rPr>
      </w:pPr>
      <w:r w:rsidRPr="00994C1D">
        <w:rPr>
          <w:rFonts w:ascii="Times New Roman" w:eastAsiaTheme="minorHAnsi" w:hAnsi="Times New Roman" w:cs="Times New Roman"/>
          <w:i/>
          <w:color w:val="000000" w:themeColor="text1"/>
          <w:sz w:val="28"/>
          <w:szCs w:val="28"/>
          <w:lang w:eastAsia="en-US"/>
        </w:rPr>
        <w:t xml:space="preserve">В последнее десятилетие в системе образования Грузии подвергается ревизии история </w:t>
      </w:r>
      <w:r w:rsidRPr="00994C1D">
        <w:rPr>
          <w:rFonts w:ascii="Times New Roman" w:eastAsiaTheme="minorHAnsi" w:hAnsi="Times New Roman" w:cs="Times New Roman"/>
          <w:i/>
          <w:color w:val="000000" w:themeColor="text1"/>
          <w:sz w:val="28"/>
          <w:szCs w:val="28"/>
          <w:lang w:eastAsia="en-US"/>
        </w:rPr>
        <w:lastRenderedPageBreak/>
        <w:t>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4C1D" w:rsidRPr="00994C1D" w:rsidRDefault="00994C1D" w:rsidP="00994C1D">
      <w:pPr>
        <w:spacing w:after="0" w:line="240" w:lineRule="auto"/>
        <w:ind w:left="709" w:firstLine="709"/>
        <w:jc w:val="both"/>
        <w:rPr>
          <w:rFonts w:ascii="Times New Roman" w:eastAsiaTheme="minorHAnsi" w:hAnsi="Times New Roman" w:cs="Times New Roman"/>
          <w:i/>
          <w:color w:val="000000" w:themeColor="text1"/>
          <w:sz w:val="28"/>
          <w:szCs w:val="28"/>
          <w:lang w:eastAsia="en-US"/>
        </w:rPr>
      </w:pPr>
      <w:r w:rsidRPr="00994C1D">
        <w:rPr>
          <w:rFonts w:ascii="Times New Roman" w:eastAsiaTheme="minorHAnsi" w:hAnsi="Times New Roman" w:cs="Times New Roman"/>
          <w:i/>
          <w:color w:val="000000" w:themeColor="text1"/>
          <w:sz w:val="28"/>
          <w:szCs w:val="28"/>
          <w:lang w:eastAsia="en-US"/>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4C1D" w:rsidRPr="00994C1D" w:rsidRDefault="00994C1D" w:rsidP="00994C1D">
      <w:pPr>
        <w:spacing w:after="0" w:line="240" w:lineRule="auto"/>
        <w:ind w:left="709" w:firstLine="709"/>
        <w:jc w:val="both"/>
        <w:rPr>
          <w:rFonts w:ascii="Times New Roman" w:eastAsiaTheme="minorHAnsi" w:hAnsi="Times New Roman" w:cs="Times New Roman"/>
          <w:i/>
          <w:color w:val="000000" w:themeColor="text1"/>
          <w:sz w:val="28"/>
          <w:szCs w:val="28"/>
          <w:lang w:eastAsia="en-US"/>
        </w:rPr>
      </w:pPr>
      <w:r w:rsidRPr="00994C1D">
        <w:rPr>
          <w:rFonts w:ascii="Times New Roman" w:eastAsiaTheme="minorHAnsi" w:hAnsi="Times New Roman" w:cs="Times New Roman"/>
          <w:i/>
          <w:color w:val="000000" w:themeColor="text1"/>
          <w:sz w:val="28"/>
          <w:szCs w:val="28"/>
          <w:lang w:eastAsia="en-US"/>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4C1D" w:rsidRPr="00994C1D" w:rsidRDefault="00994C1D" w:rsidP="00994C1D">
      <w:pPr>
        <w:spacing w:after="0" w:line="240" w:lineRule="auto"/>
        <w:ind w:left="709" w:firstLine="709"/>
        <w:jc w:val="both"/>
        <w:rPr>
          <w:rFonts w:ascii="Times New Roman" w:eastAsiaTheme="minorHAnsi" w:hAnsi="Times New Roman" w:cs="Times New Roman"/>
          <w:i/>
          <w:color w:val="000000" w:themeColor="text1"/>
          <w:sz w:val="28"/>
          <w:szCs w:val="28"/>
          <w:lang w:eastAsia="en-US"/>
        </w:rPr>
      </w:pPr>
      <w:r w:rsidRPr="00994C1D">
        <w:rPr>
          <w:rFonts w:ascii="Times New Roman" w:eastAsiaTheme="minorHAnsi" w:hAnsi="Times New Roman" w:cs="Times New Roman"/>
          <w:i/>
          <w:color w:val="000000" w:themeColor="text1"/>
          <w:sz w:val="28"/>
          <w:szCs w:val="28"/>
          <w:lang w:eastAsia="en-US"/>
        </w:rPr>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4C1D" w:rsidRPr="00994C1D" w:rsidRDefault="00994C1D" w:rsidP="00994C1D">
      <w:pPr>
        <w:spacing w:after="0" w:line="240" w:lineRule="auto"/>
        <w:ind w:firstLine="709"/>
        <w:jc w:val="both"/>
        <w:rPr>
          <w:rFonts w:ascii="Times New Roman" w:eastAsiaTheme="minorHAnsi" w:hAnsi="Times New Roman" w:cs="Times New Roman"/>
          <w:bCs/>
          <w:spacing w:val="-8"/>
          <w:sz w:val="28"/>
          <w:szCs w:val="28"/>
          <w:shd w:val="clear" w:color="auto" w:fill="FFFFFF"/>
          <w:lang w:eastAsia="en-US"/>
        </w:rPr>
      </w:pPr>
      <w:r w:rsidRPr="00994C1D">
        <w:rPr>
          <w:rFonts w:ascii="Times New Roman" w:eastAsiaTheme="minorHAnsi" w:hAnsi="Times New Roman" w:cs="Times New Roman"/>
          <w:bCs/>
          <w:spacing w:val="-8"/>
          <w:sz w:val="28"/>
          <w:szCs w:val="28"/>
          <w:shd w:val="clear" w:color="auto" w:fill="FFFFFF"/>
          <w:lang w:eastAsia="en-US"/>
        </w:rPr>
        <w:lastRenderedPageBreak/>
        <w:t>Прямым следствием попыток героизации нацистов является систематические акты вандализма и (как правило) умышленного частичного разрушения мемориалов. На памятники воинской славы наносят надписи и граффити неонацистского и провокационного содержания.</w:t>
      </w:r>
    </w:p>
    <w:p w:rsidR="00994C1D" w:rsidRPr="00994C1D" w:rsidRDefault="00994C1D" w:rsidP="00994C1D">
      <w:pPr>
        <w:spacing w:after="0" w:line="240" w:lineRule="auto"/>
        <w:jc w:val="both"/>
        <w:rPr>
          <w:rFonts w:ascii="Times New Roman" w:eastAsiaTheme="minorHAnsi" w:hAnsi="Times New Roman" w:cs="Times New Roman"/>
          <w:b/>
          <w:bCs/>
          <w:i/>
          <w:sz w:val="28"/>
          <w:szCs w:val="28"/>
          <w:shd w:val="clear" w:color="auto" w:fill="FFFFFF"/>
          <w:lang w:eastAsia="en-US"/>
        </w:rPr>
      </w:pPr>
      <w:proofErr w:type="spellStart"/>
      <w:r w:rsidRPr="00994C1D">
        <w:rPr>
          <w:rFonts w:ascii="Times New Roman" w:eastAsiaTheme="minorHAnsi" w:hAnsi="Times New Roman" w:cs="Times New Roman"/>
          <w:b/>
          <w:bCs/>
          <w:i/>
          <w:sz w:val="28"/>
          <w:szCs w:val="28"/>
          <w:shd w:val="clear" w:color="auto" w:fill="FFFFFF"/>
          <w:lang w:eastAsia="en-US"/>
        </w:rPr>
        <w:t>Справочно</w:t>
      </w:r>
      <w:proofErr w:type="spellEnd"/>
      <w:r w:rsidRPr="00994C1D">
        <w:rPr>
          <w:rFonts w:ascii="Times New Roman" w:eastAsiaTheme="minorHAnsi" w:hAnsi="Times New Roman" w:cs="Times New Roman"/>
          <w:b/>
          <w:bCs/>
          <w:i/>
          <w:sz w:val="28"/>
          <w:szCs w:val="28"/>
          <w:shd w:val="clear" w:color="auto" w:fill="FFFFFF"/>
          <w:lang w:eastAsia="en-US"/>
        </w:rPr>
        <w:t>.</w:t>
      </w:r>
    </w:p>
    <w:p w:rsidR="00994C1D" w:rsidRPr="00994C1D" w:rsidRDefault="00994C1D" w:rsidP="00994C1D">
      <w:pPr>
        <w:spacing w:after="0" w:line="240" w:lineRule="auto"/>
        <w:ind w:left="709" w:firstLine="709"/>
        <w:jc w:val="both"/>
        <w:rPr>
          <w:rFonts w:ascii="Times New Roman" w:eastAsiaTheme="minorHAnsi" w:hAnsi="Times New Roman" w:cs="Times New Roman"/>
          <w:i/>
          <w:color w:val="000000" w:themeColor="text1"/>
          <w:sz w:val="28"/>
          <w:szCs w:val="28"/>
          <w:lang w:eastAsia="en-US"/>
        </w:rPr>
      </w:pPr>
      <w:r w:rsidRPr="00994C1D">
        <w:rPr>
          <w:rFonts w:ascii="Times New Roman" w:eastAsiaTheme="minorHAnsi" w:hAnsi="Times New Roman" w:cs="Times New Roman"/>
          <w:i/>
          <w:color w:val="000000" w:themeColor="text1"/>
          <w:sz w:val="28"/>
          <w:szCs w:val="28"/>
          <w:lang w:eastAsia="en-US"/>
        </w:rPr>
        <w:t>В частности, в Кишиневе (Молдавия) на плиту мемориала жертвам Холокоста неустановленными лицами было нанесено изображение нацистской свастики. В Оргееве был осквернен памятник Неизвестному солдату. Подобной участи в Молдавии нередко подвергаются и надгробья на еврейском кладбище.</w:t>
      </w:r>
    </w:p>
    <w:p w:rsidR="00994C1D" w:rsidRPr="00994C1D" w:rsidRDefault="00994C1D" w:rsidP="00994C1D">
      <w:pPr>
        <w:spacing w:after="0" w:line="240" w:lineRule="auto"/>
        <w:ind w:left="709" w:firstLine="709"/>
        <w:jc w:val="both"/>
        <w:rPr>
          <w:rFonts w:ascii="Times New Roman" w:eastAsiaTheme="minorHAnsi" w:hAnsi="Times New Roman" w:cs="Times New Roman"/>
          <w:i/>
          <w:color w:val="000000" w:themeColor="text1"/>
          <w:sz w:val="28"/>
          <w:szCs w:val="28"/>
          <w:lang w:eastAsia="en-US"/>
        </w:rPr>
      </w:pPr>
      <w:r w:rsidRPr="00994C1D">
        <w:rPr>
          <w:rFonts w:ascii="Times New Roman" w:eastAsiaTheme="minorHAnsi" w:hAnsi="Times New Roman" w:cs="Times New Roman"/>
          <w:i/>
          <w:color w:val="000000" w:themeColor="text1"/>
          <w:sz w:val="28"/>
          <w:szCs w:val="28"/>
          <w:lang w:eastAsia="en-US"/>
        </w:rPr>
        <w:t xml:space="preserve">В Эстонии в апреле 2018 г. на памятнике павшим военнослужащим советской 305-й штурмовой авиационной дивизии в </w:t>
      </w:r>
      <w:proofErr w:type="spellStart"/>
      <w:r w:rsidRPr="00994C1D">
        <w:rPr>
          <w:rFonts w:ascii="Times New Roman" w:eastAsiaTheme="minorHAnsi" w:hAnsi="Times New Roman" w:cs="Times New Roman"/>
          <w:i/>
          <w:color w:val="000000" w:themeColor="text1"/>
          <w:sz w:val="28"/>
          <w:szCs w:val="28"/>
          <w:lang w:eastAsia="en-US"/>
        </w:rPr>
        <w:t>г.Раквере</w:t>
      </w:r>
      <w:proofErr w:type="spellEnd"/>
      <w:r w:rsidRPr="00994C1D">
        <w:rPr>
          <w:rFonts w:ascii="Times New Roman" w:eastAsiaTheme="minorHAnsi" w:hAnsi="Times New Roman" w:cs="Times New Roman"/>
          <w:i/>
          <w:color w:val="000000" w:themeColor="text1"/>
          <w:sz w:val="28"/>
          <w:szCs w:val="28"/>
          <w:lang w:eastAsia="en-US"/>
        </w:rPr>
        <w:t xml:space="preserve"> был прикреплен плакат с изображением Гитлера с </w:t>
      </w:r>
      <w:proofErr w:type="gramStart"/>
      <w:r w:rsidRPr="00994C1D">
        <w:rPr>
          <w:rFonts w:ascii="Times New Roman" w:eastAsiaTheme="minorHAnsi" w:hAnsi="Times New Roman" w:cs="Times New Roman"/>
          <w:i/>
          <w:color w:val="000000" w:themeColor="text1"/>
          <w:sz w:val="28"/>
          <w:szCs w:val="28"/>
          <w:lang w:eastAsia="en-US"/>
        </w:rPr>
        <w:t>надписью</w:t>
      </w:r>
      <w:proofErr w:type="gramEnd"/>
      <w:r w:rsidRPr="00994C1D">
        <w:rPr>
          <w:rFonts w:ascii="Times New Roman" w:eastAsiaTheme="minorHAnsi" w:hAnsi="Times New Roman" w:cs="Times New Roman"/>
          <w:i/>
          <w:color w:val="000000" w:themeColor="text1"/>
          <w:sz w:val="28"/>
          <w:szCs w:val="28"/>
          <w:lang w:eastAsia="en-US"/>
        </w:rPr>
        <w:t xml:space="preserve"> «Адольф Гитлер был прав». В августе 2018 г. на мемориал погибшим от рук нацистов евреям и цыганам в местечке </w:t>
      </w:r>
      <w:proofErr w:type="spellStart"/>
      <w:r w:rsidRPr="00994C1D">
        <w:rPr>
          <w:rFonts w:ascii="Times New Roman" w:eastAsiaTheme="minorHAnsi" w:hAnsi="Times New Roman" w:cs="Times New Roman"/>
          <w:i/>
          <w:color w:val="000000" w:themeColor="text1"/>
          <w:sz w:val="28"/>
          <w:szCs w:val="28"/>
          <w:lang w:eastAsia="en-US"/>
        </w:rPr>
        <w:t>Калеви</w:t>
      </w:r>
      <w:proofErr w:type="spellEnd"/>
      <w:r w:rsidRPr="00994C1D">
        <w:rPr>
          <w:rFonts w:ascii="Times New Roman" w:eastAsiaTheme="minorHAnsi" w:hAnsi="Times New Roman" w:cs="Times New Roman"/>
          <w:i/>
          <w:color w:val="000000" w:themeColor="text1"/>
          <w:sz w:val="28"/>
          <w:szCs w:val="28"/>
          <w:lang w:eastAsia="en-US"/>
        </w:rPr>
        <w:t xml:space="preserve">-Лийва аэрозольной краской нанесли свастики и нацистские приветствия. В октябре 2018 г. в селе </w:t>
      </w:r>
      <w:proofErr w:type="spellStart"/>
      <w:r w:rsidRPr="00994C1D">
        <w:rPr>
          <w:rFonts w:ascii="Times New Roman" w:eastAsiaTheme="minorHAnsi" w:hAnsi="Times New Roman" w:cs="Times New Roman"/>
          <w:i/>
          <w:color w:val="000000" w:themeColor="text1"/>
          <w:sz w:val="28"/>
          <w:szCs w:val="28"/>
          <w:lang w:eastAsia="en-US"/>
        </w:rPr>
        <w:t>Лисметса</w:t>
      </w:r>
      <w:proofErr w:type="spellEnd"/>
      <w:r w:rsidRPr="00994C1D">
        <w:rPr>
          <w:rFonts w:ascii="Times New Roman" w:eastAsiaTheme="minorHAnsi" w:hAnsi="Times New Roman" w:cs="Times New Roman"/>
          <w:i/>
          <w:color w:val="000000" w:themeColor="text1"/>
          <w:sz w:val="28"/>
          <w:szCs w:val="28"/>
          <w:lang w:eastAsia="en-US"/>
        </w:rPr>
        <w:t xml:space="preserve"> Выруского уезда также был совершен вандализм в отношении памятника советским воинам.</w:t>
      </w:r>
    </w:p>
    <w:p w:rsidR="00994C1D" w:rsidRPr="00994C1D" w:rsidRDefault="00994C1D" w:rsidP="00994C1D">
      <w:pPr>
        <w:spacing w:after="0" w:line="240" w:lineRule="auto"/>
        <w:ind w:firstLine="709"/>
        <w:jc w:val="both"/>
        <w:rPr>
          <w:rFonts w:ascii="Times New Roman" w:eastAsiaTheme="minorHAnsi" w:hAnsi="Times New Roman" w:cs="Times New Roman"/>
          <w:bCs/>
          <w:sz w:val="28"/>
          <w:szCs w:val="28"/>
          <w:shd w:val="clear" w:color="auto" w:fill="FFFFFF"/>
          <w:lang w:eastAsia="en-US"/>
        </w:rPr>
      </w:pPr>
      <w:r w:rsidRPr="00994C1D">
        <w:rPr>
          <w:rFonts w:ascii="Times New Roman" w:eastAsiaTheme="minorHAnsi" w:hAnsi="Times New Roman" w:cs="Times New Roman"/>
          <w:bCs/>
          <w:sz w:val="28"/>
          <w:szCs w:val="28"/>
          <w:shd w:val="clear" w:color="auto" w:fill="FFFFFF"/>
          <w:lang w:eastAsia="en-US"/>
        </w:rPr>
        <w:t xml:space="preserve">Все это можно рассматривать как идеологическую и стратегическую задачу ряда европейских государств. Искажая историю Великой Отечественной войны, изображая битву с нацизмом схваткой двух тоталитарных режимов, отрицая справедливый освободительный характер этой войны для братских </w:t>
      </w:r>
      <w:r w:rsidRPr="00994C1D">
        <w:rPr>
          <w:rFonts w:ascii="Times New Roman" w:eastAsiaTheme="minorHAnsi" w:hAnsi="Times New Roman" w:cs="Times New Roman"/>
          <w:bCs/>
          <w:sz w:val="28"/>
          <w:szCs w:val="28"/>
          <w:shd w:val="clear" w:color="auto" w:fill="FFFFFF"/>
          <w:lang w:eastAsia="en-US"/>
        </w:rPr>
        <w:lastRenderedPageBreak/>
        <w:t xml:space="preserve">советских народов, Запад пытается стереть нашу историческую память о Великой Победе, 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
    <w:p w:rsidR="00994C1D" w:rsidRPr="00994C1D" w:rsidRDefault="00994C1D" w:rsidP="00994C1D">
      <w:pPr>
        <w:spacing w:after="0" w:line="240" w:lineRule="auto"/>
        <w:ind w:firstLine="709"/>
        <w:jc w:val="both"/>
        <w:rPr>
          <w:rFonts w:ascii="Times New Roman" w:eastAsiaTheme="minorHAnsi" w:hAnsi="Times New Roman" w:cs="Times New Roman"/>
          <w:bCs/>
          <w:sz w:val="28"/>
          <w:szCs w:val="28"/>
          <w:shd w:val="clear" w:color="auto" w:fill="FFFFFF"/>
          <w:lang w:eastAsia="en-US"/>
        </w:rPr>
      </w:pPr>
      <w:r w:rsidRPr="00994C1D">
        <w:rPr>
          <w:rFonts w:ascii="Times New Roman" w:eastAsiaTheme="minorHAnsi" w:hAnsi="Times New Roman" w:cs="Times New Roman"/>
          <w:bCs/>
          <w:sz w:val="28"/>
          <w:szCs w:val="28"/>
          <w:shd w:val="clear" w:color="auto" w:fill="FFFFFF"/>
          <w:lang w:eastAsia="en-US"/>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нацизмом. Избавиться от имиджа пособников Гитлера, сняв с себя ответственность за соглашательскую позицию в формировании германского милитаризма и нацизма, и предстать в качестве его жертв. Это выгодно и бывшим союзникам гитлеровской Германии: в этом случае они не участвовали в геноциде народов, а боролись на стороне одного из геополитических блоков за свои национальные идеалы. </w:t>
      </w:r>
    </w:p>
    <w:p w:rsidR="00994C1D" w:rsidRPr="00994C1D" w:rsidRDefault="00994C1D" w:rsidP="00994C1D">
      <w:pPr>
        <w:spacing w:after="0" w:line="240" w:lineRule="auto"/>
        <w:ind w:firstLine="709"/>
        <w:jc w:val="both"/>
        <w:rPr>
          <w:rFonts w:ascii="Times New Roman" w:eastAsiaTheme="minorHAnsi" w:hAnsi="Times New Roman" w:cs="Times New Roman"/>
          <w:bCs/>
          <w:sz w:val="28"/>
          <w:szCs w:val="28"/>
          <w:shd w:val="clear" w:color="auto" w:fill="FFFFFF"/>
          <w:lang w:eastAsia="en-US"/>
        </w:rPr>
      </w:pPr>
      <w:r w:rsidRPr="00994C1D">
        <w:rPr>
          <w:rFonts w:ascii="Times New Roman" w:eastAsiaTheme="minorHAnsi" w:hAnsi="Times New Roman" w:cs="Times New Roman"/>
          <w:bCs/>
          <w:sz w:val="28"/>
          <w:szCs w:val="28"/>
          <w:shd w:val="clear" w:color="auto" w:fill="FFFFFF"/>
          <w:lang w:eastAsia="en-US"/>
        </w:rPr>
        <w:t>В это смутное время наша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позволяющей объединять все поколения белорусских граждан. И наша священная обязанность – защитить память об этой войне.</w:t>
      </w:r>
    </w:p>
    <w:p w:rsidR="00994C1D" w:rsidRPr="00994C1D" w:rsidRDefault="00994C1D" w:rsidP="00994C1D">
      <w:pPr>
        <w:spacing w:after="0" w:line="240" w:lineRule="auto"/>
        <w:ind w:firstLine="709"/>
        <w:jc w:val="both"/>
        <w:rPr>
          <w:rFonts w:ascii="Times New Roman" w:eastAsiaTheme="minorHAnsi" w:hAnsi="Times New Roman" w:cs="Times New Roman"/>
          <w:bCs/>
          <w:sz w:val="28"/>
          <w:szCs w:val="28"/>
          <w:shd w:val="clear" w:color="auto" w:fill="FFFFFF"/>
          <w:lang w:eastAsia="en-US"/>
        </w:rPr>
      </w:pPr>
      <w:r w:rsidRPr="00994C1D">
        <w:rPr>
          <w:rFonts w:ascii="Times New Roman" w:eastAsiaTheme="minorHAnsi" w:hAnsi="Times New Roman" w:cs="Times New Roman"/>
          <w:bCs/>
          <w:sz w:val="28"/>
          <w:szCs w:val="28"/>
          <w:shd w:val="clear" w:color="auto" w:fill="FFFFFF"/>
          <w:lang w:eastAsia="en-US"/>
        </w:rPr>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w:t>
      </w:r>
      <w:r w:rsidRPr="00994C1D">
        <w:rPr>
          <w:rFonts w:ascii="Times New Roman" w:eastAsiaTheme="minorHAnsi" w:hAnsi="Times New Roman" w:cs="Times New Roman"/>
          <w:bCs/>
          <w:sz w:val="28"/>
          <w:szCs w:val="28"/>
          <w:shd w:val="clear" w:color="auto" w:fill="FFFFFF"/>
          <w:lang w:eastAsia="en-US"/>
        </w:rPr>
        <w:lastRenderedPageBreak/>
        <w:t xml:space="preserve">героизации нацизма на уровне Конституции Республики Беларусь и в законодательстве. Ведь </w:t>
      </w:r>
      <w:r w:rsidRPr="00994C1D">
        <w:rPr>
          <w:rFonts w:ascii="Times New Roman" w:eastAsiaTheme="minorHAnsi" w:hAnsi="Times New Roman" w:cs="Times New Roman"/>
          <w:b/>
          <w:bCs/>
          <w:sz w:val="28"/>
          <w:szCs w:val="28"/>
          <w:shd w:val="clear" w:color="auto" w:fill="FFFFFF"/>
          <w:lang w:eastAsia="en-US"/>
        </w:rPr>
        <w:t>память о прошлом – это одновременно и забота о будущем</w:t>
      </w:r>
      <w:r w:rsidRPr="00994C1D">
        <w:rPr>
          <w:rFonts w:ascii="Times New Roman" w:eastAsiaTheme="minorHAnsi" w:hAnsi="Times New Roman" w:cs="Times New Roman"/>
          <w:bCs/>
          <w:sz w:val="28"/>
          <w:szCs w:val="28"/>
          <w:shd w:val="clear" w:color="auto" w:fill="FFFFFF"/>
          <w:lang w:eastAsia="en-US"/>
        </w:rPr>
        <w:t>.</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Важность выполнения этой миссии подчеркнул и Глава государства </w:t>
      </w:r>
      <w:proofErr w:type="spellStart"/>
      <w:r w:rsidRPr="00994C1D">
        <w:rPr>
          <w:rFonts w:ascii="Times New Roman" w:eastAsiaTheme="minorHAnsi" w:hAnsi="Times New Roman" w:cs="Times New Roman"/>
          <w:sz w:val="28"/>
          <w:szCs w:val="28"/>
          <w:lang w:eastAsia="en-US"/>
        </w:rPr>
        <w:t>А.Г.Лукашенко</w:t>
      </w:r>
      <w:proofErr w:type="spellEnd"/>
      <w:r w:rsidRPr="00994C1D">
        <w:rPr>
          <w:rFonts w:ascii="Times New Roman" w:eastAsiaTheme="minorHAnsi" w:hAnsi="Times New Roman" w:cs="Times New Roman"/>
          <w:sz w:val="28"/>
          <w:szCs w:val="28"/>
          <w:lang w:eastAsia="en-US"/>
        </w:rPr>
        <w:t xml:space="preserve"> в своем обращении к соотечественникам по случаю </w:t>
      </w:r>
      <w:r w:rsidRPr="00994C1D">
        <w:rPr>
          <w:rFonts w:ascii="Times New Roman" w:eastAsiaTheme="minorHAnsi" w:hAnsi="Times New Roman" w:cs="Times New Roman"/>
          <w:sz w:val="28"/>
          <w:szCs w:val="28"/>
          <w:lang w:eastAsia="en-US"/>
        </w:rPr>
        <w:br/>
        <w:t xml:space="preserve">78-й годовщины </w:t>
      </w:r>
      <w:proofErr w:type="spellStart"/>
      <w:r w:rsidRPr="00994C1D">
        <w:rPr>
          <w:rFonts w:ascii="Times New Roman" w:eastAsiaTheme="minorHAnsi" w:hAnsi="Times New Roman" w:cs="Times New Roman"/>
          <w:sz w:val="28"/>
          <w:szCs w:val="28"/>
          <w:lang w:eastAsia="en-US"/>
        </w:rPr>
        <w:t>Хатынской</w:t>
      </w:r>
      <w:proofErr w:type="spellEnd"/>
      <w:r w:rsidRPr="00994C1D">
        <w:rPr>
          <w:rFonts w:ascii="Times New Roman" w:eastAsiaTheme="minorHAnsi" w:hAnsi="Times New Roman" w:cs="Times New Roman"/>
          <w:sz w:val="28"/>
          <w:szCs w:val="28"/>
          <w:lang w:eastAsia="en-US"/>
        </w:rPr>
        <w:t xml:space="preserve"> трагедии: «</w:t>
      </w:r>
      <w:r w:rsidRPr="00994C1D">
        <w:rPr>
          <w:rFonts w:ascii="Times New Roman" w:eastAsiaTheme="minorHAnsi" w:hAnsi="Times New Roman" w:cs="Times New Roman"/>
          <w:i/>
          <w:sz w:val="28"/>
          <w:szCs w:val="28"/>
          <w:lang w:eastAsia="en-US"/>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994C1D">
        <w:rPr>
          <w:rFonts w:ascii="Times New Roman" w:eastAsiaTheme="minorHAnsi" w:hAnsi="Times New Roman" w:cs="Times New Roman"/>
          <w:b/>
          <w:i/>
          <w:sz w:val="28"/>
          <w:szCs w:val="28"/>
          <w:lang w:eastAsia="en-US"/>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994C1D">
        <w:rPr>
          <w:rFonts w:ascii="Times New Roman" w:eastAsiaTheme="minorHAnsi" w:hAnsi="Times New Roman" w:cs="Times New Roman"/>
          <w:sz w:val="28"/>
          <w:szCs w:val="28"/>
          <w:lang w:eastAsia="en-US"/>
        </w:rPr>
        <w:t>».</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Еще ранее, 18 марта 2021 г., </w:t>
      </w:r>
      <w:proofErr w:type="spellStart"/>
      <w:r w:rsidRPr="00994C1D">
        <w:rPr>
          <w:rFonts w:ascii="Times New Roman" w:eastAsiaTheme="minorHAnsi" w:hAnsi="Times New Roman" w:cs="Times New Roman"/>
          <w:sz w:val="28"/>
          <w:szCs w:val="28"/>
          <w:lang w:eastAsia="en-US"/>
        </w:rPr>
        <w:t>А.Г.Лукашенко</w:t>
      </w:r>
      <w:proofErr w:type="spellEnd"/>
      <w:r w:rsidRPr="00994C1D">
        <w:rPr>
          <w:rFonts w:ascii="Times New Roman" w:eastAsiaTheme="minorHAnsi" w:hAnsi="Times New Roman" w:cs="Times New Roman"/>
          <w:sz w:val="28"/>
          <w:szCs w:val="28"/>
          <w:lang w:eastAsia="en-US"/>
        </w:rPr>
        <w:t xml:space="preserve">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994C1D">
        <w:rPr>
          <w:rFonts w:ascii="Times New Roman" w:eastAsiaTheme="minorHAnsi" w:hAnsi="Times New Roman" w:cs="Times New Roman"/>
          <w:b/>
          <w:sz w:val="28"/>
          <w:szCs w:val="28"/>
          <w:lang w:eastAsia="en-US"/>
        </w:rPr>
        <w:t>противодействие героизации нацизма – очень важный для нас вопрос</w:t>
      </w:r>
      <w:r w:rsidRPr="00994C1D">
        <w:rPr>
          <w:rFonts w:ascii="Times New Roman" w:eastAsiaTheme="minorHAnsi" w:hAnsi="Times New Roman" w:cs="Times New Roman"/>
          <w:sz w:val="28"/>
          <w:szCs w:val="28"/>
          <w:lang w:eastAsia="en-US"/>
        </w:rPr>
        <w:t>.</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Мы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994C1D" w:rsidRPr="00994C1D" w:rsidRDefault="00994C1D" w:rsidP="00994C1D">
      <w:pPr>
        <w:spacing w:after="0" w:line="240" w:lineRule="auto"/>
        <w:jc w:val="both"/>
        <w:rPr>
          <w:rFonts w:ascii="Times New Roman" w:eastAsiaTheme="minorHAnsi" w:hAnsi="Times New Roman" w:cs="Times New Roman"/>
          <w:b/>
          <w:i/>
          <w:sz w:val="28"/>
          <w:szCs w:val="28"/>
          <w:lang w:eastAsia="en-US"/>
        </w:rPr>
      </w:pPr>
      <w:proofErr w:type="spellStart"/>
      <w:r w:rsidRPr="00994C1D">
        <w:rPr>
          <w:rFonts w:ascii="Times New Roman" w:eastAsiaTheme="minorHAnsi" w:hAnsi="Times New Roman" w:cs="Times New Roman"/>
          <w:b/>
          <w:i/>
          <w:sz w:val="28"/>
          <w:szCs w:val="28"/>
          <w:lang w:eastAsia="en-US"/>
        </w:rPr>
        <w:t>Справочно</w:t>
      </w:r>
      <w:proofErr w:type="spellEnd"/>
      <w:r w:rsidRPr="00994C1D">
        <w:rPr>
          <w:rFonts w:ascii="Times New Roman" w:eastAsiaTheme="minorHAnsi" w:hAnsi="Times New Roman" w:cs="Times New Roman"/>
          <w:b/>
          <w:i/>
          <w:sz w:val="28"/>
          <w:szCs w:val="28"/>
          <w:lang w:eastAsia="en-US"/>
        </w:rPr>
        <w:t>.</w:t>
      </w:r>
    </w:p>
    <w:p w:rsidR="00994C1D" w:rsidRPr="00994C1D" w:rsidRDefault="00994C1D" w:rsidP="00994C1D">
      <w:pPr>
        <w:spacing w:after="0" w:line="240" w:lineRule="auto"/>
        <w:ind w:left="709" w:firstLine="709"/>
        <w:jc w:val="both"/>
        <w:rPr>
          <w:rFonts w:ascii="Times New Roman" w:eastAsiaTheme="minorHAnsi" w:hAnsi="Times New Roman" w:cs="Times New Roman"/>
          <w:i/>
          <w:sz w:val="28"/>
          <w:szCs w:val="28"/>
          <w:lang w:eastAsia="en-US"/>
        </w:rPr>
      </w:pPr>
      <w:r w:rsidRPr="00994C1D">
        <w:rPr>
          <w:rFonts w:ascii="Times New Roman" w:eastAsiaTheme="minorHAnsi" w:hAnsi="Times New Roman" w:cs="Times New Roman"/>
          <w:i/>
          <w:sz w:val="28"/>
          <w:szCs w:val="28"/>
          <w:lang w:eastAsia="en-US"/>
        </w:rPr>
        <w:t xml:space="preserve">Так, 28 февраля 2021 г. в Бресте в польской частной школе провели акцию в честь </w:t>
      </w:r>
      <w:proofErr w:type="spellStart"/>
      <w:r w:rsidRPr="00994C1D">
        <w:rPr>
          <w:rFonts w:ascii="Times New Roman" w:eastAsiaTheme="minorHAnsi" w:hAnsi="Times New Roman" w:cs="Times New Roman"/>
          <w:i/>
          <w:sz w:val="28"/>
          <w:szCs w:val="28"/>
          <w:lang w:eastAsia="en-US"/>
        </w:rPr>
        <w:t>Р.Райса</w:t>
      </w:r>
      <w:proofErr w:type="spellEnd"/>
      <w:r w:rsidRPr="00994C1D">
        <w:rPr>
          <w:rFonts w:ascii="Times New Roman" w:eastAsiaTheme="minorHAnsi" w:hAnsi="Times New Roman" w:cs="Times New Roman"/>
          <w:i/>
          <w:sz w:val="28"/>
          <w:szCs w:val="28"/>
          <w:lang w:eastAsia="en-US"/>
        </w:rPr>
        <w:t xml:space="preserve"> по прозвищу Бурый, которого власти Польской Народной Республики в 1949 г. в </w:t>
      </w:r>
      <w:proofErr w:type="spellStart"/>
      <w:r w:rsidRPr="00994C1D">
        <w:rPr>
          <w:rFonts w:ascii="Times New Roman" w:eastAsiaTheme="minorHAnsi" w:hAnsi="Times New Roman" w:cs="Times New Roman"/>
          <w:i/>
          <w:sz w:val="28"/>
          <w:szCs w:val="28"/>
          <w:lang w:eastAsia="en-US"/>
        </w:rPr>
        <w:t>Белостоке</w:t>
      </w:r>
      <w:proofErr w:type="spellEnd"/>
      <w:r w:rsidRPr="00994C1D">
        <w:rPr>
          <w:rFonts w:ascii="Times New Roman" w:eastAsiaTheme="minorHAnsi" w:hAnsi="Times New Roman" w:cs="Times New Roman"/>
          <w:i/>
          <w:sz w:val="28"/>
          <w:szCs w:val="28"/>
          <w:lang w:eastAsia="en-US"/>
        </w:rPr>
        <w:t xml:space="preserve"> </w:t>
      </w:r>
      <w:r w:rsidRPr="00994C1D">
        <w:rPr>
          <w:rFonts w:ascii="Times New Roman" w:eastAsiaTheme="minorHAnsi" w:hAnsi="Times New Roman" w:cs="Times New Roman"/>
          <w:i/>
          <w:sz w:val="28"/>
          <w:szCs w:val="28"/>
          <w:lang w:eastAsia="en-US"/>
        </w:rPr>
        <w:lastRenderedPageBreak/>
        <w:t xml:space="preserve">казнили за военные преступления, в том числе и за геноцид белорусов. Своими преступными действиями в местах компактного проживания белорусского населения «проклятые солдаты» под командованием </w:t>
      </w:r>
      <w:proofErr w:type="spellStart"/>
      <w:r w:rsidRPr="00994C1D">
        <w:rPr>
          <w:rFonts w:ascii="Times New Roman" w:eastAsiaTheme="minorHAnsi" w:hAnsi="Times New Roman" w:cs="Times New Roman"/>
          <w:i/>
          <w:sz w:val="28"/>
          <w:szCs w:val="28"/>
          <w:lang w:eastAsia="en-US"/>
        </w:rPr>
        <w:t>Р.Райса</w:t>
      </w:r>
      <w:proofErr w:type="spellEnd"/>
      <w:r w:rsidRPr="00994C1D">
        <w:rPr>
          <w:rFonts w:ascii="Times New Roman" w:eastAsiaTheme="minorHAnsi" w:hAnsi="Times New Roman" w:cs="Times New Roman"/>
          <w:i/>
          <w:sz w:val="28"/>
          <w:szCs w:val="28"/>
          <w:lang w:eastAsia="en-US"/>
        </w:rPr>
        <w:t xml:space="preserve"> поставили себя на один уровень с гитлеровскими карателями. Примечательно, что акцию в Бресте, на которую собрали белорусских детей, посетил консул Генерального консульства Польши в Бресте Е. </w:t>
      </w:r>
      <w:proofErr w:type="spellStart"/>
      <w:r w:rsidRPr="00994C1D">
        <w:rPr>
          <w:rFonts w:ascii="Times New Roman" w:eastAsiaTheme="minorHAnsi" w:hAnsi="Times New Roman" w:cs="Times New Roman"/>
          <w:i/>
          <w:sz w:val="28"/>
          <w:szCs w:val="28"/>
          <w:lang w:eastAsia="en-US"/>
        </w:rPr>
        <w:t>Тимофеюк</w:t>
      </w:r>
      <w:proofErr w:type="spellEnd"/>
      <w:r w:rsidRPr="00994C1D">
        <w:rPr>
          <w:rFonts w:ascii="Times New Roman" w:eastAsiaTheme="minorHAnsi" w:hAnsi="Times New Roman" w:cs="Times New Roman"/>
          <w:i/>
          <w:sz w:val="28"/>
          <w:szCs w:val="28"/>
          <w:lang w:eastAsia="en-US"/>
        </w:rPr>
        <w:t xml:space="preserve">. </w:t>
      </w:r>
    </w:p>
    <w:p w:rsidR="00994C1D" w:rsidRPr="00994C1D" w:rsidRDefault="00994C1D" w:rsidP="00994C1D">
      <w:pPr>
        <w:spacing w:after="0" w:line="240" w:lineRule="auto"/>
        <w:ind w:left="709" w:firstLine="709"/>
        <w:jc w:val="both"/>
        <w:rPr>
          <w:rFonts w:ascii="Times New Roman" w:eastAsiaTheme="minorHAnsi" w:hAnsi="Times New Roman" w:cs="Times New Roman"/>
          <w:i/>
          <w:sz w:val="28"/>
          <w:szCs w:val="28"/>
          <w:lang w:eastAsia="en-US"/>
        </w:rPr>
      </w:pPr>
      <w:r w:rsidRPr="00994C1D">
        <w:rPr>
          <w:rFonts w:ascii="Times New Roman" w:eastAsiaTheme="minorHAnsi" w:hAnsi="Times New Roman" w:cs="Times New Roman"/>
          <w:i/>
          <w:sz w:val="28"/>
          <w:szCs w:val="28"/>
          <w:lang w:eastAsia="en-US"/>
        </w:rPr>
        <w:t>В марте 2021 г. прокуратура Бреста возбудила уголовное дело по факту героизации военных преступников на данном мероприятии. МИД Беларуси объявил консула персоной нон грата.</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w:t>
      </w:r>
      <w:proofErr w:type="spellStart"/>
      <w:r w:rsidRPr="00994C1D">
        <w:rPr>
          <w:rFonts w:ascii="Times New Roman" w:eastAsiaTheme="minorHAnsi" w:hAnsi="Times New Roman" w:cs="Times New Roman"/>
          <w:sz w:val="28"/>
          <w:szCs w:val="28"/>
          <w:lang w:eastAsia="en-US"/>
        </w:rPr>
        <w:t>К.Дуж-Душевским</w:t>
      </w:r>
      <w:proofErr w:type="spellEnd"/>
      <w:r w:rsidRPr="00994C1D">
        <w:rPr>
          <w:rFonts w:ascii="Times New Roman" w:eastAsiaTheme="minorHAnsi" w:hAnsi="Times New Roman" w:cs="Times New Roman"/>
          <w:sz w:val="28"/>
          <w:szCs w:val="28"/>
          <w:lang w:eastAsia="en-US"/>
        </w:rPr>
        <w:t xml:space="preserve">. </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Президент Республики Беларусь </w:t>
      </w:r>
      <w:proofErr w:type="spellStart"/>
      <w:r w:rsidRPr="00994C1D">
        <w:rPr>
          <w:rFonts w:ascii="Times New Roman" w:eastAsiaTheme="minorHAnsi" w:hAnsi="Times New Roman" w:cs="Times New Roman"/>
          <w:sz w:val="28"/>
          <w:szCs w:val="28"/>
          <w:lang w:eastAsia="en-US"/>
        </w:rPr>
        <w:t>А.Г.Лукашенко</w:t>
      </w:r>
      <w:proofErr w:type="spellEnd"/>
      <w:r w:rsidRPr="00994C1D">
        <w:rPr>
          <w:rFonts w:ascii="Times New Roman" w:eastAsiaTheme="minorHAnsi" w:hAnsi="Times New Roman" w:cs="Times New Roman"/>
          <w:sz w:val="28"/>
          <w:szCs w:val="28"/>
          <w:lang w:eastAsia="en-US"/>
        </w:rPr>
        <w:t xml:space="preserve"> в своем выступлении 21 марта 2021 г. на республиканском митинге-реквиеме «Лампада памяти», приуроченном к 78-й годовщине </w:t>
      </w:r>
      <w:proofErr w:type="spellStart"/>
      <w:r w:rsidRPr="00994C1D">
        <w:rPr>
          <w:rFonts w:ascii="Times New Roman" w:eastAsiaTheme="minorHAnsi" w:hAnsi="Times New Roman" w:cs="Times New Roman"/>
          <w:sz w:val="28"/>
          <w:szCs w:val="28"/>
          <w:lang w:eastAsia="en-US"/>
        </w:rPr>
        <w:t>Хатынской</w:t>
      </w:r>
      <w:proofErr w:type="spellEnd"/>
      <w:r w:rsidRPr="00994C1D">
        <w:rPr>
          <w:rFonts w:ascii="Times New Roman" w:eastAsiaTheme="minorHAnsi" w:hAnsi="Times New Roman" w:cs="Times New Roman"/>
          <w:sz w:val="28"/>
          <w:szCs w:val="28"/>
          <w:lang w:eastAsia="en-US"/>
        </w:rPr>
        <w:t xml:space="preserve"> трагедии, особо подчеркнул, что под бело-красно-белыми флагами проводился геноцид белорусского народа, и посоветовал любителям данного сочетания цветов посетить Хатынь, Борки, Олу‚ </w:t>
      </w:r>
      <w:proofErr w:type="spellStart"/>
      <w:r w:rsidRPr="00994C1D">
        <w:rPr>
          <w:rFonts w:ascii="Times New Roman" w:eastAsiaTheme="minorHAnsi" w:hAnsi="Times New Roman" w:cs="Times New Roman"/>
          <w:sz w:val="28"/>
          <w:szCs w:val="28"/>
          <w:lang w:eastAsia="en-US"/>
        </w:rPr>
        <w:t>Дальву</w:t>
      </w:r>
      <w:proofErr w:type="spellEnd"/>
      <w:r w:rsidRPr="00994C1D">
        <w:rPr>
          <w:rFonts w:ascii="Times New Roman" w:eastAsiaTheme="minorHAnsi" w:hAnsi="Times New Roman" w:cs="Times New Roman"/>
          <w:sz w:val="28"/>
          <w:szCs w:val="28"/>
          <w:lang w:eastAsia="en-US"/>
        </w:rPr>
        <w:t xml:space="preserve">, </w:t>
      </w:r>
      <w:proofErr w:type="spellStart"/>
      <w:r w:rsidRPr="00994C1D">
        <w:rPr>
          <w:rFonts w:ascii="Times New Roman" w:eastAsiaTheme="minorHAnsi" w:hAnsi="Times New Roman" w:cs="Times New Roman"/>
          <w:sz w:val="28"/>
          <w:szCs w:val="28"/>
          <w:lang w:eastAsia="en-US"/>
        </w:rPr>
        <w:t>Усакино</w:t>
      </w:r>
      <w:proofErr w:type="spellEnd"/>
      <w:r w:rsidRPr="00994C1D">
        <w:rPr>
          <w:rFonts w:ascii="Times New Roman" w:eastAsiaTheme="minorHAnsi" w:hAnsi="Times New Roman" w:cs="Times New Roman"/>
          <w:sz w:val="28"/>
          <w:szCs w:val="28"/>
          <w:lang w:eastAsia="en-US"/>
        </w:rPr>
        <w:t xml:space="preserve">, </w:t>
      </w:r>
      <w:proofErr w:type="spellStart"/>
      <w:r w:rsidRPr="00994C1D">
        <w:rPr>
          <w:rFonts w:ascii="Times New Roman" w:eastAsiaTheme="minorHAnsi" w:hAnsi="Times New Roman" w:cs="Times New Roman"/>
          <w:sz w:val="28"/>
          <w:szCs w:val="28"/>
          <w:lang w:eastAsia="en-US"/>
        </w:rPr>
        <w:t>Шуневку</w:t>
      </w:r>
      <w:proofErr w:type="spellEnd"/>
      <w:r w:rsidRPr="00994C1D">
        <w:rPr>
          <w:rFonts w:ascii="Times New Roman" w:eastAsiaTheme="minorHAnsi" w:hAnsi="Times New Roman" w:cs="Times New Roman"/>
          <w:sz w:val="28"/>
          <w:szCs w:val="28"/>
          <w:lang w:eastAsia="en-US"/>
        </w:rPr>
        <w:t>, Озаричи, мемориалы «</w:t>
      </w:r>
      <w:proofErr w:type="spellStart"/>
      <w:r w:rsidRPr="00994C1D">
        <w:rPr>
          <w:rFonts w:ascii="Times New Roman" w:eastAsiaTheme="minorHAnsi" w:hAnsi="Times New Roman" w:cs="Times New Roman"/>
          <w:sz w:val="28"/>
          <w:szCs w:val="28"/>
          <w:lang w:eastAsia="en-US"/>
        </w:rPr>
        <w:t>Тростенец</w:t>
      </w:r>
      <w:proofErr w:type="spellEnd"/>
      <w:r w:rsidRPr="00994C1D">
        <w:rPr>
          <w:rFonts w:ascii="Times New Roman" w:eastAsiaTheme="minorHAnsi" w:hAnsi="Times New Roman" w:cs="Times New Roman"/>
          <w:sz w:val="28"/>
          <w:szCs w:val="28"/>
          <w:lang w:eastAsia="en-US"/>
        </w:rPr>
        <w:t>», «Яма» и «Красный Берег».</w:t>
      </w:r>
    </w:p>
    <w:p w:rsidR="00994C1D" w:rsidRPr="00994C1D" w:rsidRDefault="00994C1D" w:rsidP="00994C1D">
      <w:pPr>
        <w:spacing w:after="0" w:line="240" w:lineRule="auto"/>
        <w:jc w:val="both"/>
        <w:rPr>
          <w:rFonts w:ascii="Times New Roman" w:eastAsiaTheme="minorHAnsi" w:hAnsi="Times New Roman" w:cs="Times New Roman"/>
          <w:b/>
          <w:i/>
          <w:sz w:val="28"/>
          <w:szCs w:val="28"/>
          <w:lang w:eastAsia="en-US"/>
        </w:rPr>
      </w:pPr>
      <w:proofErr w:type="spellStart"/>
      <w:r w:rsidRPr="00994C1D">
        <w:rPr>
          <w:rFonts w:ascii="Times New Roman" w:eastAsiaTheme="minorHAnsi" w:hAnsi="Times New Roman" w:cs="Times New Roman"/>
          <w:b/>
          <w:i/>
          <w:sz w:val="28"/>
          <w:szCs w:val="28"/>
          <w:lang w:eastAsia="en-US"/>
        </w:rPr>
        <w:lastRenderedPageBreak/>
        <w:t>Справочно</w:t>
      </w:r>
      <w:proofErr w:type="spellEnd"/>
      <w:r w:rsidRPr="00994C1D">
        <w:rPr>
          <w:rFonts w:ascii="Times New Roman" w:eastAsiaTheme="minorHAnsi" w:hAnsi="Times New Roman" w:cs="Times New Roman"/>
          <w:b/>
          <w:i/>
          <w:sz w:val="28"/>
          <w:szCs w:val="28"/>
          <w:lang w:eastAsia="en-US"/>
        </w:rPr>
        <w:t>.</w:t>
      </w:r>
    </w:p>
    <w:p w:rsidR="00994C1D" w:rsidRPr="00994C1D" w:rsidRDefault="00994C1D" w:rsidP="00994C1D">
      <w:pPr>
        <w:spacing w:after="0" w:line="240" w:lineRule="auto"/>
        <w:ind w:left="709" w:firstLine="709"/>
        <w:jc w:val="both"/>
        <w:rPr>
          <w:rFonts w:ascii="Times New Roman" w:eastAsiaTheme="minorHAnsi" w:hAnsi="Times New Roman" w:cs="Times New Roman"/>
          <w:i/>
          <w:sz w:val="28"/>
          <w:szCs w:val="28"/>
          <w:lang w:eastAsia="en-US"/>
        </w:rPr>
      </w:pPr>
      <w:r w:rsidRPr="00994C1D">
        <w:rPr>
          <w:rFonts w:ascii="Times New Roman" w:eastAsiaTheme="minorHAnsi" w:hAnsi="Times New Roman" w:cs="Times New Roman"/>
          <w:i/>
          <w:sz w:val="28"/>
          <w:szCs w:val="28"/>
          <w:lang w:eastAsia="en-US"/>
        </w:rPr>
        <w:t>Важно понимать, что во время оккупации бело-красно-белая символика свободно появлялась в печати (например, «</w:t>
      </w:r>
      <w:proofErr w:type="spellStart"/>
      <w:r w:rsidRPr="00994C1D">
        <w:rPr>
          <w:rFonts w:ascii="Times New Roman" w:eastAsiaTheme="minorHAnsi" w:hAnsi="Times New Roman" w:cs="Times New Roman"/>
          <w:i/>
          <w:sz w:val="28"/>
          <w:szCs w:val="28"/>
          <w:lang w:eastAsia="en-US"/>
        </w:rPr>
        <w:t>Менская</w:t>
      </w:r>
      <w:proofErr w:type="spellEnd"/>
      <w:r w:rsidRPr="00994C1D">
        <w:rPr>
          <w:rFonts w:ascii="Times New Roman" w:eastAsiaTheme="minorHAnsi" w:hAnsi="Times New Roman" w:cs="Times New Roman"/>
          <w:i/>
          <w:sz w:val="28"/>
          <w:szCs w:val="28"/>
          <w:lang w:eastAsia="en-US"/>
        </w:rPr>
        <w:t xml:space="preserve"> газета» выходила с логотипом бело-красно-белого флага и изображением «Погони»), использовалась во время различных мероприятий. </w:t>
      </w:r>
    </w:p>
    <w:p w:rsidR="00994C1D" w:rsidRPr="00994C1D" w:rsidRDefault="00994C1D" w:rsidP="00994C1D">
      <w:pPr>
        <w:spacing w:after="0" w:line="240" w:lineRule="auto"/>
        <w:ind w:left="709" w:firstLine="709"/>
        <w:jc w:val="both"/>
        <w:rPr>
          <w:rFonts w:ascii="Times New Roman" w:eastAsiaTheme="minorHAnsi" w:hAnsi="Times New Roman" w:cs="Times New Roman"/>
          <w:i/>
          <w:sz w:val="28"/>
          <w:szCs w:val="28"/>
          <w:lang w:eastAsia="en-US"/>
        </w:rPr>
      </w:pPr>
      <w:r w:rsidRPr="00994C1D">
        <w:rPr>
          <w:rFonts w:ascii="Times New Roman" w:eastAsiaTheme="minorHAnsi" w:hAnsi="Times New Roman" w:cs="Times New Roman"/>
          <w:i/>
          <w:sz w:val="28"/>
          <w:szCs w:val="28"/>
          <w:lang w:eastAsia="en-US"/>
        </w:rPr>
        <w:t xml:space="preserve">Так, 15 декабря 1941 г. в белорусском городском театре (сегодня – театр </w:t>
      </w:r>
      <w:proofErr w:type="spellStart"/>
      <w:r w:rsidRPr="00994C1D">
        <w:rPr>
          <w:rFonts w:ascii="Times New Roman" w:eastAsiaTheme="minorHAnsi" w:hAnsi="Times New Roman" w:cs="Times New Roman"/>
          <w:i/>
          <w:sz w:val="28"/>
          <w:szCs w:val="28"/>
          <w:lang w:eastAsia="en-US"/>
        </w:rPr>
        <w:t>Я.Купалы</w:t>
      </w:r>
      <w:proofErr w:type="spellEnd"/>
      <w:r w:rsidRPr="00994C1D">
        <w:rPr>
          <w:rFonts w:ascii="Times New Roman" w:eastAsiaTheme="minorHAnsi" w:hAnsi="Times New Roman" w:cs="Times New Roman"/>
          <w:i/>
          <w:sz w:val="28"/>
          <w:szCs w:val="28"/>
          <w:lang w:eastAsia="en-US"/>
        </w:rPr>
        <w:t xml:space="preserve">) состоялась т.н. конференция окружных и районных школьных инспекторов Беларуси. Данное мероприятие в </w:t>
      </w:r>
      <w:proofErr w:type="spellStart"/>
      <w:r w:rsidRPr="00994C1D">
        <w:rPr>
          <w:rFonts w:ascii="Times New Roman" w:eastAsiaTheme="minorHAnsi" w:hAnsi="Times New Roman" w:cs="Times New Roman"/>
          <w:i/>
          <w:sz w:val="28"/>
          <w:szCs w:val="28"/>
          <w:lang w:eastAsia="en-US"/>
        </w:rPr>
        <w:t>колоборационистском</w:t>
      </w:r>
      <w:proofErr w:type="spellEnd"/>
      <w:r w:rsidRPr="00994C1D">
        <w:rPr>
          <w:rFonts w:ascii="Times New Roman" w:eastAsiaTheme="minorHAnsi" w:hAnsi="Times New Roman" w:cs="Times New Roman"/>
          <w:i/>
          <w:sz w:val="28"/>
          <w:szCs w:val="28"/>
          <w:lang w:eastAsia="en-US"/>
        </w:rPr>
        <w:t xml:space="preserve"> журнале «</w:t>
      </w:r>
      <w:proofErr w:type="spellStart"/>
      <w:r w:rsidRPr="00994C1D">
        <w:rPr>
          <w:rFonts w:ascii="Times New Roman" w:eastAsiaTheme="minorHAnsi" w:hAnsi="Times New Roman" w:cs="Times New Roman"/>
          <w:i/>
          <w:sz w:val="28"/>
          <w:szCs w:val="28"/>
          <w:lang w:eastAsia="en-US"/>
        </w:rPr>
        <w:t>Беларуская</w:t>
      </w:r>
      <w:proofErr w:type="spellEnd"/>
      <w:r w:rsidRPr="00994C1D">
        <w:rPr>
          <w:rFonts w:ascii="Times New Roman" w:eastAsiaTheme="minorHAnsi" w:hAnsi="Times New Roman" w:cs="Times New Roman"/>
          <w:i/>
          <w:sz w:val="28"/>
          <w:szCs w:val="28"/>
          <w:lang w:eastAsia="en-US"/>
        </w:rPr>
        <w:t xml:space="preserve">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w:t>
      </w:r>
      <w:proofErr w:type="spellStart"/>
      <w:r w:rsidRPr="00994C1D">
        <w:rPr>
          <w:rFonts w:ascii="Times New Roman" w:eastAsiaTheme="minorHAnsi" w:hAnsi="Times New Roman" w:cs="Times New Roman"/>
          <w:i/>
          <w:sz w:val="28"/>
          <w:szCs w:val="28"/>
          <w:lang w:eastAsia="en-US"/>
        </w:rPr>
        <w:t>гауляйтер</w:t>
      </w:r>
      <w:proofErr w:type="spellEnd"/>
      <w:r w:rsidRPr="00994C1D">
        <w:rPr>
          <w:rFonts w:ascii="Times New Roman" w:eastAsiaTheme="minorHAnsi" w:hAnsi="Times New Roman" w:cs="Times New Roman"/>
          <w:i/>
          <w:sz w:val="28"/>
          <w:szCs w:val="28"/>
          <w:lang w:eastAsia="en-US"/>
        </w:rPr>
        <w:t xml:space="preserve"> В. Кубе, все встают, приветствуют его поднятием руки. На фронтальной стене – большие бело-красно-белые флаги». </w:t>
      </w:r>
    </w:p>
    <w:p w:rsidR="00994C1D" w:rsidRPr="00994C1D" w:rsidRDefault="00994C1D" w:rsidP="00994C1D">
      <w:pPr>
        <w:spacing w:after="0" w:line="240" w:lineRule="auto"/>
        <w:ind w:left="709" w:firstLine="709"/>
        <w:jc w:val="both"/>
        <w:rPr>
          <w:rFonts w:ascii="Times New Roman" w:eastAsiaTheme="minorHAnsi" w:hAnsi="Times New Roman" w:cs="Times New Roman"/>
          <w:i/>
          <w:sz w:val="28"/>
          <w:szCs w:val="28"/>
          <w:lang w:eastAsia="en-US"/>
        </w:rPr>
      </w:pPr>
      <w:r w:rsidRPr="00994C1D">
        <w:rPr>
          <w:rFonts w:ascii="Times New Roman" w:eastAsiaTheme="minorHAnsi" w:hAnsi="Times New Roman" w:cs="Times New Roman"/>
          <w:i/>
          <w:sz w:val="28"/>
          <w:szCs w:val="28"/>
          <w:lang w:eastAsia="en-US"/>
        </w:rPr>
        <w:t xml:space="preserve">В 1942 г. В. 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994C1D" w:rsidRPr="00994C1D" w:rsidRDefault="00994C1D" w:rsidP="00994C1D">
      <w:pPr>
        <w:spacing w:after="0" w:line="240" w:lineRule="auto"/>
        <w:ind w:left="709" w:firstLine="709"/>
        <w:jc w:val="both"/>
        <w:rPr>
          <w:rFonts w:ascii="Times New Roman" w:eastAsiaTheme="minorHAnsi" w:hAnsi="Times New Roman" w:cs="Times New Roman"/>
          <w:i/>
          <w:spacing w:val="-6"/>
          <w:sz w:val="28"/>
          <w:szCs w:val="28"/>
          <w:lang w:eastAsia="en-US"/>
        </w:rPr>
      </w:pPr>
      <w:r w:rsidRPr="00994C1D">
        <w:rPr>
          <w:rFonts w:ascii="Times New Roman" w:eastAsiaTheme="minorHAnsi" w:hAnsi="Times New Roman" w:cs="Times New Roman"/>
          <w:i/>
          <w:spacing w:val="-6"/>
          <w:sz w:val="28"/>
          <w:szCs w:val="28"/>
          <w:lang w:eastAsia="en-US"/>
        </w:rPr>
        <w:t xml:space="preserve">По инициативе БЦР 27 июня 1944 г. в Минске состоялся Второй Всебелорусский конгресс – съезд </w:t>
      </w:r>
      <w:r w:rsidRPr="00994C1D">
        <w:rPr>
          <w:rFonts w:ascii="Times New Roman" w:eastAsiaTheme="minorHAnsi" w:hAnsi="Times New Roman" w:cs="Times New Roman"/>
          <w:i/>
          <w:spacing w:val="-6"/>
          <w:sz w:val="28"/>
          <w:szCs w:val="28"/>
          <w:lang w:eastAsia="en-US"/>
        </w:rPr>
        <w:lastRenderedPageBreak/>
        <w:t>представителей белорусских коллаборационистских организаций и других лиц, лояльных по отношению к германским оккупационным властям. В день заседания вход в здание был украшен бело-красно-белыми флагами.</w:t>
      </w:r>
    </w:p>
    <w:p w:rsidR="00994C1D" w:rsidRPr="00994C1D" w:rsidRDefault="00994C1D" w:rsidP="00994C1D">
      <w:pPr>
        <w:spacing w:after="0" w:line="240" w:lineRule="auto"/>
        <w:ind w:left="709" w:firstLine="709"/>
        <w:jc w:val="both"/>
        <w:rPr>
          <w:rFonts w:ascii="Times New Roman" w:eastAsiaTheme="minorHAnsi" w:hAnsi="Times New Roman" w:cs="Times New Roman"/>
          <w:i/>
          <w:sz w:val="28"/>
          <w:szCs w:val="28"/>
          <w:lang w:eastAsia="en-US"/>
        </w:rPr>
      </w:pPr>
      <w:r w:rsidRPr="00994C1D">
        <w:rPr>
          <w:rFonts w:ascii="Times New Roman" w:eastAsiaTheme="minorHAnsi" w:hAnsi="Times New Roman" w:cs="Times New Roman"/>
          <w:i/>
          <w:sz w:val="28"/>
          <w:szCs w:val="28"/>
          <w:lang w:eastAsia="en-US"/>
        </w:rPr>
        <w:t>В 1944 г. под такими флагами был проведен парад коллаборационистского формирования Белорусской краевой обороны. А знаками отличия белорусских националистов, воюющих в 13-ом белорусском батальоне СД, были повязки (впоследствии – нашивки) цвета бело-красно-белого флага на левых рукавах.</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 Очевидно,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4C1D" w:rsidRPr="00994C1D" w:rsidRDefault="00994C1D" w:rsidP="00994C1D">
      <w:pPr>
        <w:spacing w:after="0" w:line="240" w:lineRule="auto"/>
        <w:ind w:firstLine="709"/>
        <w:jc w:val="both"/>
        <w:rPr>
          <w:rFonts w:ascii="Times New Roman" w:eastAsiaTheme="minorHAnsi" w:hAnsi="Times New Roman" w:cs="Times New Roman"/>
          <w:spacing w:val="-2"/>
          <w:sz w:val="28"/>
          <w:szCs w:val="28"/>
          <w:lang w:eastAsia="en-US"/>
        </w:rPr>
      </w:pPr>
      <w:r w:rsidRPr="00994C1D">
        <w:rPr>
          <w:rFonts w:ascii="Times New Roman" w:eastAsiaTheme="minorHAnsi" w:hAnsi="Times New Roman" w:cs="Times New Roman"/>
          <w:spacing w:val="-2"/>
          <w:sz w:val="28"/>
          <w:szCs w:val="28"/>
          <w:lang w:eastAsia="en-US"/>
        </w:rPr>
        <w:t xml:space="preserve">Принятие </w:t>
      </w:r>
      <w:r w:rsidRPr="00994C1D">
        <w:rPr>
          <w:rFonts w:ascii="Times New Roman" w:eastAsiaTheme="minorHAnsi" w:hAnsi="Times New Roman" w:cs="Times New Roman"/>
          <w:b/>
          <w:spacing w:val="-2"/>
          <w:sz w:val="28"/>
          <w:szCs w:val="28"/>
          <w:lang w:eastAsia="en-US"/>
        </w:rPr>
        <w:t>закона «О недопущении реабилитации нацизма»</w:t>
      </w:r>
      <w:r w:rsidRPr="00994C1D">
        <w:rPr>
          <w:rFonts w:ascii="Times New Roman" w:eastAsiaTheme="minorHAnsi" w:hAnsi="Times New Roman" w:cs="Times New Roman"/>
          <w:spacing w:val="-2"/>
          <w:sz w:val="28"/>
          <w:szCs w:val="28"/>
          <w:lang w:eastAsia="en-US"/>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них).</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lastRenderedPageBreak/>
        <w:t>Подготовка этого документа ведется с прошлого года. При работе над законопроектом «О недопущении реабилитации нацизма» использовался и российский опыт. Большое внимание уделено профилактической составляющей.</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Кроме того, Генеральная прокуратура Республики Беларусь несколько месяцев назад начала предпринимать действия, направленные на то, чтобы решить вопрос о возбуждении уголовного дела по факту геноцида белорусского народа в период Великой Отечественной войны. Данная работа продолжается совместно с иными государственными органами, Национальной академией наук Беларуси, архивами.</w:t>
      </w:r>
    </w:p>
    <w:p w:rsidR="00994C1D" w:rsidRPr="00994C1D" w:rsidRDefault="00994C1D" w:rsidP="00994C1D">
      <w:pPr>
        <w:spacing w:after="0" w:line="240" w:lineRule="auto"/>
        <w:ind w:firstLine="709"/>
        <w:jc w:val="both"/>
        <w:rPr>
          <w:rFonts w:ascii="Times New Roman" w:eastAsiaTheme="minorHAnsi" w:hAnsi="Times New Roman" w:cs="Times New Roman"/>
          <w:spacing w:val="-2"/>
          <w:sz w:val="28"/>
          <w:szCs w:val="28"/>
          <w:lang w:eastAsia="en-US"/>
        </w:rPr>
      </w:pPr>
      <w:r w:rsidRPr="00994C1D">
        <w:rPr>
          <w:rFonts w:ascii="Times New Roman" w:eastAsiaTheme="minorHAnsi" w:hAnsi="Times New Roman" w:cs="Times New Roman"/>
          <w:spacing w:val="-2"/>
          <w:sz w:val="28"/>
          <w:szCs w:val="28"/>
          <w:lang w:eastAsia="en-US"/>
        </w:rPr>
        <w:t xml:space="preserve">Также на весенней сессии Парламента в первом чтении рассмотрена новая редакция </w:t>
      </w:r>
      <w:r w:rsidRPr="00994C1D">
        <w:rPr>
          <w:rFonts w:ascii="Times New Roman" w:eastAsiaTheme="minorHAnsi" w:hAnsi="Times New Roman" w:cs="Times New Roman"/>
          <w:b/>
          <w:spacing w:val="-2"/>
          <w:sz w:val="28"/>
          <w:szCs w:val="28"/>
          <w:lang w:eastAsia="en-US"/>
        </w:rPr>
        <w:t>закона «Об изменении законов по вопросам противодействия экстремизму»</w:t>
      </w:r>
      <w:r w:rsidRPr="00994C1D">
        <w:rPr>
          <w:rFonts w:ascii="Times New Roman" w:eastAsiaTheme="minorHAnsi" w:hAnsi="Times New Roman" w:cs="Times New Roman"/>
          <w:spacing w:val="-2"/>
          <w:sz w:val="28"/>
          <w:szCs w:val="28"/>
          <w:lang w:eastAsia="en-US"/>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4C1D" w:rsidRPr="00994C1D" w:rsidRDefault="00994C1D" w:rsidP="00994C1D">
      <w:pPr>
        <w:spacing w:after="0" w:line="240" w:lineRule="auto"/>
        <w:jc w:val="both"/>
        <w:rPr>
          <w:rFonts w:ascii="Times New Roman" w:eastAsiaTheme="minorHAnsi" w:hAnsi="Times New Roman" w:cs="Times New Roman"/>
          <w:b/>
          <w:i/>
          <w:sz w:val="28"/>
          <w:szCs w:val="28"/>
          <w:lang w:eastAsia="en-US"/>
        </w:rPr>
      </w:pPr>
      <w:proofErr w:type="spellStart"/>
      <w:r w:rsidRPr="00994C1D">
        <w:rPr>
          <w:rFonts w:ascii="Times New Roman" w:eastAsiaTheme="minorHAnsi" w:hAnsi="Times New Roman" w:cs="Times New Roman"/>
          <w:b/>
          <w:i/>
          <w:sz w:val="28"/>
          <w:szCs w:val="28"/>
          <w:lang w:eastAsia="en-US"/>
        </w:rPr>
        <w:t>Справочно</w:t>
      </w:r>
      <w:proofErr w:type="spellEnd"/>
      <w:r w:rsidRPr="00994C1D">
        <w:rPr>
          <w:rFonts w:ascii="Times New Roman" w:eastAsiaTheme="minorHAnsi" w:hAnsi="Times New Roman" w:cs="Times New Roman"/>
          <w:b/>
          <w:i/>
          <w:sz w:val="28"/>
          <w:szCs w:val="28"/>
          <w:lang w:eastAsia="en-US"/>
        </w:rPr>
        <w:t>.</w:t>
      </w:r>
    </w:p>
    <w:p w:rsidR="00994C1D" w:rsidRPr="00BF3436" w:rsidRDefault="00994C1D" w:rsidP="00BF3436">
      <w:pPr>
        <w:spacing w:after="0" w:line="240" w:lineRule="auto"/>
        <w:ind w:firstLine="426"/>
        <w:jc w:val="both"/>
        <w:rPr>
          <w:rFonts w:ascii="Times New Roman" w:eastAsiaTheme="minorHAnsi" w:hAnsi="Times New Roman" w:cs="Times New Roman"/>
          <w:i/>
          <w:sz w:val="26"/>
          <w:szCs w:val="26"/>
          <w:lang w:eastAsia="en-US"/>
        </w:rPr>
      </w:pPr>
      <w:bookmarkStart w:id="0" w:name="_GoBack"/>
      <w:r w:rsidRPr="00BF3436">
        <w:rPr>
          <w:rFonts w:ascii="Times New Roman" w:eastAsiaTheme="minorHAnsi" w:hAnsi="Times New Roman" w:cs="Times New Roman"/>
          <w:i/>
          <w:sz w:val="26"/>
          <w:szCs w:val="26"/>
          <w:lang w:eastAsia="en-US"/>
        </w:rPr>
        <w:t xml:space="preserve">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w:t>
      </w:r>
      <w:r w:rsidRPr="00BF3436">
        <w:rPr>
          <w:rFonts w:ascii="Times New Roman" w:eastAsiaTheme="minorHAnsi" w:hAnsi="Times New Roman" w:cs="Times New Roman"/>
          <w:i/>
          <w:sz w:val="26"/>
          <w:szCs w:val="26"/>
          <w:lang w:eastAsia="en-US"/>
        </w:rPr>
        <w:lastRenderedPageBreak/>
        <w:t>атрибутику, предназначенную для вовлечения в экстремистскую деятельность или ее пропаганды.</w:t>
      </w:r>
    </w:p>
    <w:p w:rsidR="00994C1D" w:rsidRPr="00BF3436" w:rsidRDefault="00994C1D" w:rsidP="00BF3436">
      <w:pPr>
        <w:spacing w:after="0" w:line="240" w:lineRule="auto"/>
        <w:ind w:firstLine="426"/>
        <w:jc w:val="both"/>
        <w:rPr>
          <w:rFonts w:ascii="Times New Roman" w:eastAsiaTheme="minorHAnsi" w:hAnsi="Times New Roman" w:cs="Times New Roman"/>
          <w:i/>
          <w:sz w:val="26"/>
          <w:szCs w:val="26"/>
          <w:lang w:eastAsia="en-US"/>
        </w:rPr>
      </w:pPr>
      <w:r w:rsidRPr="00BF3436">
        <w:rPr>
          <w:rFonts w:ascii="Times New Roman" w:eastAsiaTheme="minorHAnsi" w:hAnsi="Times New Roman" w:cs="Times New Roman"/>
          <w:i/>
          <w:sz w:val="26"/>
          <w:szCs w:val="26"/>
          <w:lang w:eastAsia="en-US"/>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bookmarkEnd w:id="0"/>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прав, свобод и законных интересов как отдельно взятой личности, так и для обеспечения большей безопасности нашего народа и созданного им государства в целом.</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p>
    <w:p w:rsidR="00994C1D" w:rsidRPr="00994C1D" w:rsidRDefault="00994C1D" w:rsidP="00994C1D">
      <w:pPr>
        <w:spacing w:after="0" w:line="240" w:lineRule="auto"/>
        <w:jc w:val="center"/>
        <w:rPr>
          <w:rFonts w:ascii="Times New Roman" w:eastAsiaTheme="minorHAnsi" w:hAnsi="Times New Roman" w:cs="Times New Roman"/>
          <w:b/>
          <w:sz w:val="28"/>
          <w:szCs w:val="28"/>
          <w:lang w:eastAsia="en-US"/>
        </w:rPr>
      </w:pPr>
      <w:r w:rsidRPr="00994C1D">
        <w:rPr>
          <w:rFonts w:ascii="Times New Roman" w:eastAsiaTheme="minorHAnsi" w:hAnsi="Times New Roman" w:cs="Times New Roman"/>
          <w:b/>
          <w:sz w:val="28"/>
          <w:szCs w:val="28"/>
          <w:lang w:eastAsia="en-US"/>
        </w:rPr>
        <w:t>Государственные символы Республики Беларусь как выражение воли большинства белорусского народа</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Отцы, деды, прадеды сражались за наше будущее, нашу независимость и мир на Земле. Наш долг – чтить их память, ценить каждый день, прожитый в свободной Беларуси под мирным небом. С уважением относиться к Государственному флагу, Государственному гербу и Государственному гимну как символам, выражающим политическую самостоятельность и независимость нашего государства, историю его становления и развития. </w:t>
      </w:r>
    </w:p>
    <w:p w:rsidR="00994C1D" w:rsidRPr="00994C1D" w:rsidRDefault="00994C1D" w:rsidP="00994C1D">
      <w:pPr>
        <w:spacing w:after="0" w:line="240" w:lineRule="auto"/>
        <w:ind w:firstLine="709"/>
        <w:jc w:val="both"/>
        <w:rPr>
          <w:rFonts w:ascii="Times New Roman" w:eastAsiaTheme="minorHAnsi" w:hAnsi="Times New Roman" w:cs="Times New Roman"/>
          <w:spacing w:val="-2"/>
          <w:sz w:val="28"/>
          <w:szCs w:val="28"/>
          <w:lang w:eastAsia="en-US"/>
        </w:rPr>
      </w:pPr>
      <w:r w:rsidRPr="00994C1D">
        <w:rPr>
          <w:rFonts w:ascii="Times New Roman" w:eastAsiaTheme="minorHAnsi" w:hAnsi="Times New Roman" w:cs="Times New Roman"/>
          <w:b/>
          <w:spacing w:val="-2"/>
          <w:sz w:val="28"/>
          <w:szCs w:val="28"/>
          <w:lang w:eastAsia="en-US"/>
        </w:rPr>
        <w:lastRenderedPageBreak/>
        <w:t>В 1945 г., в год победы советского народа над Германией и ее союзниками, 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Pr="00994C1D">
        <w:rPr>
          <w:rFonts w:ascii="Times New Roman" w:eastAsiaTheme="minorHAnsi" w:hAnsi="Times New Roman" w:cs="Times New Roman"/>
          <w:spacing w:val="-2"/>
          <w:sz w:val="28"/>
          <w:szCs w:val="28"/>
          <w:lang w:eastAsia="en-US"/>
        </w:rPr>
        <w:t xml:space="preserve">. Также национальный флаг был необходим ввиду начала членства в ООН, одним из учредителей которой является Беларусь. </w:t>
      </w:r>
      <w:r w:rsidRPr="00994C1D">
        <w:rPr>
          <w:rFonts w:ascii="Times New Roman" w:eastAsiaTheme="minorHAnsi" w:hAnsi="Times New Roman" w:cs="Times New Roman"/>
          <w:b/>
          <w:spacing w:val="-2"/>
          <w:sz w:val="28"/>
          <w:szCs w:val="28"/>
          <w:lang w:eastAsia="en-US"/>
        </w:rPr>
        <w:t>Белорусский флаг стал красно-зеленым</w:t>
      </w:r>
      <w:r w:rsidRPr="00994C1D">
        <w:rPr>
          <w:rFonts w:ascii="Times New Roman" w:eastAsiaTheme="minorHAnsi" w:hAnsi="Times New Roman" w:cs="Times New Roman"/>
          <w:spacing w:val="-2"/>
          <w:sz w:val="28"/>
          <w:szCs w:val="28"/>
          <w:lang w:eastAsia="en-US"/>
        </w:rPr>
        <w:t>, с коммунистической символикой на кантоне и вертикальным орнаментом белым по красному вдоль древка. В статусе официального этот символ пробыл с 1951 по 1991 гг.</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 на который по инициативе </w:t>
      </w:r>
      <w:proofErr w:type="spellStart"/>
      <w:r w:rsidRPr="00994C1D">
        <w:rPr>
          <w:rFonts w:ascii="Times New Roman" w:eastAsiaTheme="minorHAnsi" w:hAnsi="Times New Roman" w:cs="Times New Roman"/>
          <w:sz w:val="28"/>
          <w:szCs w:val="28"/>
          <w:lang w:eastAsia="en-US"/>
        </w:rPr>
        <w:t>А.Г.Лукашенко</w:t>
      </w:r>
      <w:proofErr w:type="spellEnd"/>
      <w:r w:rsidRPr="00994C1D">
        <w:rPr>
          <w:rFonts w:ascii="Times New Roman" w:eastAsiaTheme="minorHAnsi" w:hAnsi="Times New Roman" w:cs="Times New Roman"/>
          <w:sz w:val="28"/>
          <w:szCs w:val="28"/>
          <w:lang w:eastAsia="en-US"/>
        </w:rPr>
        <w:t xml:space="preserve"> был вынесен вопрос о новом государственном флаге и гербе страны.</w:t>
      </w:r>
    </w:p>
    <w:p w:rsidR="00994C1D" w:rsidRPr="00994C1D" w:rsidRDefault="00994C1D" w:rsidP="00994C1D">
      <w:pPr>
        <w:spacing w:after="0" w:line="240" w:lineRule="auto"/>
        <w:jc w:val="both"/>
        <w:rPr>
          <w:rFonts w:ascii="Times New Roman" w:eastAsiaTheme="minorHAnsi" w:hAnsi="Times New Roman" w:cs="Times New Roman"/>
          <w:b/>
          <w:i/>
          <w:sz w:val="28"/>
          <w:szCs w:val="28"/>
          <w:lang w:eastAsia="en-US"/>
        </w:rPr>
      </w:pPr>
      <w:proofErr w:type="spellStart"/>
      <w:r w:rsidRPr="00994C1D">
        <w:rPr>
          <w:rFonts w:ascii="Times New Roman" w:eastAsiaTheme="minorHAnsi" w:hAnsi="Times New Roman" w:cs="Times New Roman"/>
          <w:b/>
          <w:i/>
          <w:sz w:val="28"/>
          <w:szCs w:val="28"/>
          <w:lang w:eastAsia="en-US"/>
        </w:rPr>
        <w:t>Справочно</w:t>
      </w:r>
      <w:proofErr w:type="spellEnd"/>
      <w:r w:rsidRPr="00994C1D">
        <w:rPr>
          <w:rFonts w:ascii="Times New Roman" w:eastAsiaTheme="minorHAnsi" w:hAnsi="Times New Roman" w:cs="Times New Roman"/>
          <w:b/>
          <w:i/>
          <w:sz w:val="28"/>
          <w:szCs w:val="28"/>
          <w:lang w:eastAsia="en-US"/>
        </w:rPr>
        <w:t>.</w:t>
      </w:r>
    </w:p>
    <w:p w:rsidR="00994C1D" w:rsidRPr="00BF3436" w:rsidRDefault="00994C1D" w:rsidP="00BF3436">
      <w:pPr>
        <w:spacing w:after="0" w:line="240" w:lineRule="auto"/>
        <w:jc w:val="both"/>
        <w:rPr>
          <w:rFonts w:ascii="Times New Roman" w:eastAsiaTheme="minorHAnsi" w:hAnsi="Times New Roman" w:cs="Times New Roman"/>
          <w:i/>
          <w:sz w:val="26"/>
          <w:szCs w:val="26"/>
          <w:lang w:eastAsia="en-US"/>
        </w:rPr>
      </w:pPr>
      <w:r w:rsidRPr="00BF3436">
        <w:rPr>
          <w:rFonts w:ascii="Times New Roman" w:eastAsiaTheme="minorHAnsi" w:hAnsi="Times New Roman" w:cs="Times New Roman"/>
          <w:i/>
          <w:sz w:val="26"/>
          <w:szCs w:val="26"/>
          <w:lang w:eastAsia="en-US"/>
        </w:rPr>
        <w:t xml:space="preserve">Тогда в референдуме участвовали 4 млн 830 тыс. граждан. Из них 75% проголосовали за новый флаг и герб. </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b/>
          <w:sz w:val="28"/>
          <w:szCs w:val="28"/>
          <w:lang w:eastAsia="en-US"/>
        </w:rPr>
        <w:t>Важно, что</w:t>
      </w:r>
      <w:r w:rsidRPr="00994C1D">
        <w:rPr>
          <w:rFonts w:ascii="Times New Roman" w:eastAsiaTheme="minorHAnsi" w:hAnsi="Times New Roman" w:cs="Times New Roman"/>
          <w:sz w:val="28"/>
          <w:szCs w:val="28"/>
          <w:lang w:eastAsia="en-US"/>
        </w:rPr>
        <w:t xml:space="preserve"> </w:t>
      </w:r>
      <w:r w:rsidRPr="00994C1D">
        <w:rPr>
          <w:rFonts w:ascii="Times New Roman" w:eastAsiaTheme="minorHAnsi" w:hAnsi="Times New Roman" w:cs="Times New Roman"/>
          <w:b/>
          <w:sz w:val="28"/>
          <w:szCs w:val="28"/>
          <w:lang w:eastAsia="en-US"/>
        </w:rPr>
        <w:t>действующие государственные символы Республики Беларусь выражают волю большинства белорусского народа</w:t>
      </w:r>
      <w:r w:rsidRPr="00994C1D">
        <w:rPr>
          <w:rFonts w:ascii="Times New Roman" w:eastAsiaTheme="minorHAnsi" w:hAnsi="Times New Roman" w:cs="Times New Roman"/>
          <w:sz w:val="28"/>
          <w:szCs w:val="28"/>
          <w:lang w:eastAsia="en-US"/>
        </w:rPr>
        <w:t>. В то время как предыдущая символика, бело-красно-белый флаг и герб «Погоня», принимались в 1991 г. не через всеобщее голосование, а решением Верховного Совета по предложению отдельной группы депутатов.</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В честь народного выбора государственных символов в нашей стране установлен праздник – День Государственного герба и Государственного флага, </w:t>
      </w:r>
      <w:r w:rsidRPr="00994C1D">
        <w:rPr>
          <w:rFonts w:ascii="Times New Roman" w:eastAsiaTheme="minorHAnsi" w:hAnsi="Times New Roman" w:cs="Times New Roman"/>
          <w:sz w:val="28"/>
          <w:szCs w:val="28"/>
          <w:lang w:eastAsia="en-US"/>
        </w:rPr>
        <w:lastRenderedPageBreak/>
        <w:t>который отмечается ежегодно во второе воскресенье мая в соответствии с Указом Президента Республики Беларусь № 157 от 26 марта 1998 г.</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В основу современной государственной символики Республики Беларусь положена государственная атрибутика БССР послевоенного периода. </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b/>
          <w:sz w:val="28"/>
          <w:szCs w:val="28"/>
          <w:lang w:eastAsia="en-US"/>
        </w:rPr>
        <w:t xml:space="preserve">Красный и зеленый цвета белорусского флага обусловлены как исторически, так и </w:t>
      </w:r>
      <w:proofErr w:type="spellStart"/>
      <w:r w:rsidRPr="00994C1D">
        <w:rPr>
          <w:rFonts w:ascii="Times New Roman" w:eastAsiaTheme="minorHAnsi" w:hAnsi="Times New Roman" w:cs="Times New Roman"/>
          <w:b/>
          <w:sz w:val="28"/>
          <w:szCs w:val="28"/>
          <w:lang w:eastAsia="en-US"/>
        </w:rPr>
        <w:t>мировоззренчески</w:t>
      </w:r>
      <w:proofErr w:type="spellEnd"/>
      <w:r w:rsidRPr="00994C1D">
        <w:rPr>
          <w:rFonts w:ascii="Times New Roman" w:eastAsiaTheme="minorHAnsi" w:hAnsi="Times New Roman" w:cs="Times New Roman"/>
          <w:b/>
          <w:sz w:val="28"/>
          <w:szCs w:val="28"/>
          <w:lang w:eastAsia="en-US"/>
        </w:rPr>
        <w:t>, связаны с духовными истоками нашего народа</w:t>
      </w:r>
      <w:r w:rsidRPr="00994C1D">
        <w:rPr>
          <w:rFonts w:ascii="Times New Roman" w:eastAsiaTheme="minorHAnsi" w:hAnsi="Times New Roman" w:cs="Times New Roman"/>
          <w:sz w:val="28"/>
          <w:szCs w:val="28"/>
          <w:lang w:eastAsia="en-US"/>
        </w:rPr>
        <w:t>. Красный издавна символизирует солнце – главный животворный источник энергии. Это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Важнейшая особенность Государственного флага – использование национального орнамента. Это чрезвычайно редкое явление на аналогичных символах государств мира. Более того, Беларусь единственная из славянских стран имеет такую ключевую, многотысячелетнюю символику на своем государственном стяге. </w:t>
      </w:r>
    </w:p>
    <w:p w:rsidR="00994C1D" w:rsidRPr="00994C1D" w:rsidRDefault="00994C1D" w:rsidP="00994C1D">
      <w:pPr>
        <w:spacing w:after="0" w:line="240" w:lineRule="auto"/>
        <w:jc w:val="both"/>
        <w:rPr>
          <w:rFonts w:ascii="Times New Roman" w:eastAsiaTheme="minorHAnsi" w:hAnsi="Times New Roman" w:cs="Times New Roman"/>
          <w:b/>
          <w:i/>
          <w:sz w:val="28"/>
          <w:szCs w:val="28"/>
          <w:lang w:eastAsia="en-US"/>
        </w:rPr>
      </w:pPr>
      <w:proofErr w:type="spellStart"/>
      <w:r w:rsidRPr="00994C1D">
        <w:rPr>
          <w:rFonts w:ascii="Times New Roman" w:eastAsiaTheme="minorHAnsi" w:hAnsi="Times New Roman" w:cs="Times New Roman"/>
          <w:b/>
          <w:i/>
          <w:sz w:val="28"/>
          <w:szCs w:val="28"/>
          <w:lang w:eastAsia="en-US"/>
        </w:rPr>
        <w:lastRenderedPageBreak/>
        <w:t>Справочно</w:t>
      </w:r>
      <w:proofErr w:type="spellEnd"/>
      <w:r w:rsidRPr="00994C1D">
        <w:rPr>
          <w:rFonts w:ascii="Times New Roman" w:eastAsiaTheme="minorHAnsi" w:hAnsi="Times New Roman" w:cs="Times New Roman"/>
          <w:b/>
          <w:i/>
          <w:sz w:val="28"/>
          <w:szCs w:val="28"/>
          <w:lang w:eastAsia="en-US"/>
        </w:rPr>
        <w:t>.</w:t>
      </w:r>
    </w:p>
    <w:p w:rsidR="00994C1D" w:rsidRPr="00994C1D" w:rsidRDefault="00994C1D" w:rsidP="004B1FA9">
      <w:pPr>
        <w:spacing w:after="0" w:line="240" w:lineRule="auto"/>
        <w:ind w:firstLine="567"/>
        <w:jc w:val="both"/>
        <w:rPr>
          <w:rFonts w:ascii="Times New Roman" w:eastAsiaTheme="minorHAnsi" w:hAnsi="Times New Roman" w:cs="Times New Roman"/>
          <w:i/>
          <w:spacing w:val="-8"/>
          <w:sz w:val="28"/>
          <w:szCs w:val="28"/>
          <w:lang w:eastAsia="en-US"/>
        </w:rPr>
      </w:pPr>
      <w:r w:rsidRPr="00994C1D">
        <w:rPr>
          <w:rFonts w:ascii="Times New Roman" w:eastAsiaTheme="minorHAnsi" w:hAnsi="Times New Roman" w:cs="Times New Roman"/>
          <w:i/>
          <w:spacing w:val="-8"/>
          <w:sz w:val="28"/>
          <w:szCs w:val="28"/>
          <w:lang w:eastAsia="en-US"/>
        </w:rPr>
        <w:t xml:space="preserve">В основу орнамента на Государственном флаге положен узор «Восходящее солнце», вытканный на полотенце в 1917 г. крестьянкой </w:t>
      </w:r>
      <w:proofErr w:type="spellStart"/>
      <w:r w:rsidRPr="00994C1D">
        <w:rPr>
          <w:rFonts w:ascii="Times New Roman" w:eastAsiaTheme="minorHAnsi" w:hAnsi="Times New Roman" w:cs="Times New Roman"/>
          <w:i/>
          <w:spacing w:val="-8"/>
          <w:sz w:val="28"/>
          <w:szCs w:val="28"/>
          <w:lang w:eastAsia="en-US"/>
        </w:rPr>
        <w:t>д.Костелище</w:t>
      </w:r>
      <w:proofErr w:type="spellEnd"/>
      <w:r w:rsidRPr="00994C1D">
        <w:rPr>
          <w:rFonts w:ascii="Times New Roman" w:eastAsiaTheme="minorHAnsi" w:hAnsi="Times New Roman" w:cs="Times New Roman"/>
          <w:i/>
          <w:spacing w:val="-8"/>
          <w:sz w:val="28"/>
          <w:szCs w:val="28"/>
          <w:lang w:eastAsia="en-US"/>
        </w:rPr>
        <w:t xml:space="preserve"> </w:t>
      </w:r>
      <w:proofErr w:type="spellStart"/>
      <w:r w:rsidRPr="00994C1D">
        <w:rPr>
          <w:rFonts w:ascii="Times New Roman" w:eastAsiaTheme="minorHAnsi" w:hAnsi="Times New Roman" w:cs="Times New Roman"/>
          <w:i/>
          <w:spacing w:val="-8"/>
          <w:sz w:val="28"/>
          <w:szCs w:val="28"/>
          <w:lang w:eastAsia="en-US"/>
        </w:rPr>
        <w:t>Сенненского</w:t>
      </w:r>
      <w:proofErr w:type="spellEnd"/>
      <w:r w:rsidRPr="00994C1D">
        <w:rPr>
          <w:rFonts w:ascii="Times New Roman" w:eastAsiaTheme="minorHAnsi" w:hAnsi="Times New Roman" w:cs="Times New Roman"/>
          <w:i/>
          <w:spacing w:val="-8"/>
          <w:sz w:val="28"/>
          <w:szCs w:val="28"/>
          <w:lang w:eastAsia="en-US"/>
        </w:rPr>
        <w:t xml:space="preserve"> района Матреной </w:t>
      </w:r>
      <w:proofErr w:type="spellStart"/>
      <w:r w:rsidRPr="00994C1D">
        <w:rPr>
          <w:rFonts w:ascii="Times New Roman" w:eastAsiaTheme="minorHAnsi" w:hAnsi="Times New Roman" w:cs="Times New Roman"/>
          <w:i/>
          <w:spacing w:val="-8"/>
          <w:sz w:val="28"/>
          <w:szCs w:val="28"/>
          <w:lang w:eastAsia="en-US"/>
        </w:rPr>
        <w:t>Маркевич</w:t>
      </w:r>
      <w:proofErr w:type="spellEnd"/>
      <w:r w:rsidRPr="00994C1D">
        <w:rPr>
          <w:rFonts w:ascii="Times New Roman" w:eastAsiaTheme="minorHAnsi" w:hAnsi="Times New Roman" w:cs="Times New Roman"/>
          <w:i/>
          <w:spacing w:val="-8"/>
          <w:sz w:val="28"/>
          <w:szCs w:val="28"/>
          <w:lang w:eastAsia="en-US"/>
        </w:rPr>
        <w:t>.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994C1D">
        <w:rPr>
          <w:rFonts w:ascii="Times New Roman" w:eastAsiaTheme="minorHAnsi" w:hAnsi="Times New Roman" w:cs="Times New Roman"/>
          <w:b/>
          <w:sz w:val="28"/>
          <w:szCs w:val="28"/>
          <w:lang w:eastAsia="en-US"/>
        </w:rPr>
        <w:t>Герб страны воплощает лучшие качества и черты национального характера белоруса</w:t>
      </w:r>
      <w:r w:rsidRPr="00994C1D">
        <w:rPr>
          <w:rFonts w:ascii="Times New Roman" w:eastAsiaTheme="minorHAnsi" w:hAnsi="Times New Roman" w:cs="Times New Roman"/>
          <w:sz w:val="28"/>
          <w:szCs w:val="28"/>
          <w:lang w:eastAsia="en-US"/>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b/>
          <w:sz w:val="28"/>
          <w:szCs w:val="28"/>
          <w:lang w:eastAsia="en-US"/>
        </w:rPr>
        <w:t>Еще одним государственным символом Республики Беларусь является</w:t>
      </w:r>
      <w:r w:rsidRPr="00994C1D">
        <w:rPr>
          <w:rFonts w:ascii="Times New Roman" w:eastAsiaTheme="minorHAnsi" w:hAnsi="Times New Roman" w:cs="Times New Roman"/>
          <w:sz w:val="28"/>
          <w:szCs w:val="28"/>
          <w:lang w:eastAsia="en-US"/>
        </w:rPr>
        <w:t xml:space="preserve"> </w:t>
      </w:r>
      <w:r w:rsidRPr="00994C1D">
        <w:rPr>
          <w:rFonts w:ascii="Times New Roman" w:eastAsiaTheme="minorHAnsi" w:hAnsi="Times New Roman" w:cs="Times New Roman"/>
          <w:b/>
          <w:sz w:val="28"/>
          <w:szCs w:val="28"/>
          <w:lang w:eastAsia="en-US"/>
        </w:rPr>
        <w:t>Государственный гимн</w:t>
      </w:r>
      <w:r w:rsidRPr="00994C1D">
        <w:rPr>
          <w:rFonts w:ascii="Times New Roman" w:eastAsiaTheme="minorHAnsi" w:hAnsi="Times New Roman" w:cs="Times New Roman"/>
          <w:sz w:val="28"/>
          <w:szCs w:val="28"/>
          <w:lang w:eastAsia="en-US"/>
        </w:rPr>
        <w:t xml:space="preserve">. Музыку к нему написал белорусский композитор </w:t>
      </w:r>
      <w:proofErr w:type="spellStart"/>
      <w:r w:rsidRPr="00994C1D">
        <w:rPr>
          <w:rFonts w:ascii="Times New Roman" w:eastAsiaTheme="minorHAnsi" w:hAnsi="Times New Roman" w:cs="Times New Roman"/>
          <w:sz w:val="28"/>
          <w:szCs w:val="28"/>
          <w:lang w:eastAsia="en-US"/>
        </w:rPr>
        <w:t>Н.Ф.Соколовский</w:t>
      </w:r>
      <w:proofErr w:type="spellEnd"/>
      <w:r w:rsidRPr="00994C1D">
        <w:rPr>
          <w:rFonts w:ascii="Times New Roman" w:eastAsiaTheme="minorHAnsi" w:hAnsi="Times New Roman" w:cs="Times New Roman"/>
          <w:sz w:val="28"/>
          <w:szCs w:val="28"/>
          <w:lang w:eastAsia="en-US"/>
        </w:rPr>
        <w:t xml:space="preserve">, а слова – белорусские поэты </w:t>
      </w:r>
      <w:proofErr w:type="spellStart"/>
      <w:r w:rsidRPr="00994C1D">
        <w:rPr>
          <w:rFonts w:ascii="Times New Roman" w:eastAsiaTheme="minorHAnsi" w:hAnsi="Times New Roman" w:cs="Times New Roman"/>
          <w:sz w:val="28"/>
          <w:szCs w:val="28"/>
          <w:lang w:eastAsia="en-US"/>
        </w:rPr>
        <w:t>М.Н.Климкович</w:t>
      </w:r>
      <w:proofErr w:type="spellEnd"/>
      <w:r w:rsidRPr="00994C1D">
        <w:rPr>
          <w:rFonts w:ascii="Times New Roman" w:eastAsiaTheme="minorHAnsi" w:hAnsi="Times New Roman" w:cs="Times New Roman"/>
          <w:sz w:val="28"/>
          <w:szCs w:val="28"/>
          <w:lang w:eastAsia="en-US"/>
        </w:rPr>
        <w:t xml:space="preserve"> и </w:t>
      </w:r>
      <w:proofErr w:type="spellStart"/>
      <w:r w:rsidRPr="00994C1D">
        <w:rPr>
          <w:rFonts w:ascii="Times New Roman" w:eastAsiaTheme="minorHAnsi" w:hAnsi="Times New Roman" w:cs="Times New Roman"/>
          <w:sz w:val="28"/>
          <w:szCs w:val="28"/>
          <w:lang w:eastAsia="en-US"/>
        </w:rPr>
        <w:t>В.И.Каризно</w:t>
      </w:r>
      <w:proofErr w:type="spellEnd"/>
      <w:r w:rsidRPr="00994C1D">
        <w:rPr>
          <w:rFonts w:ascii="Times New Roman" w:eastAsiaTheme="minorHAnsi" w:hAnsi="Times New Roman" w:cs="Times New Roman"/>
          <w:sz w:val="28"/>
          <w:szCs w:val="28"/>
          <w:lang w:eastAsia="en-US"/>
        </w:rPr>
        <w:t xml:space="preserve">. Текст Государственного гимна отражает условия развития Республики Беларусь как суверенного, миролюбивого государства, подчеркивают патриотизм и трудолюбие граждан, </w:t>
      </w:r>
      <w:r w:rsidRPr="00994C1D">
        <w:rPr>
          <w:rFonts w:ascii="Times New Roman" w:eastAsiaTheme="minorHAnsi" w:hAnsi="Times New Roman" w:cs="Times New Roman"/>
          <w:sz w:val="28"/>
          <w:szCs w:val="28"/>
          <w:lang w:eastAsia="en-US"/>
        </w:rPr>
        <w:lastRenderedPageBreak/>
        <w:t>братское отношение между представителями всех национальностей, проживающих на территории страны.</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b/>
          <w:sz w:val="28"/>
          <w:szCs w:val="28"/>
          <w:lang w:eastAsia="en-US"/>
        </w:rPr>
        <w:t>Сохранение истинно национальной символики сегодня приобретает серьезное идеологическое и политическое значение</w:t>
      </w:r>
      <w:r w:rsidRPr="00994C1D">
        <w:rPr>
          <w:rFonts w:ascii="Times New Roman" w:eastAsiaTheme="minorHAnsi" w:hAnsi="Times New Roman" w:cs="Times New Roman"/>
          <w:sz w:val="28"/>
          <w:szCs w:val="28"/>
          <w:lang w:eastAsia="en-US"/>
        </w:rPr>
        <w:t xml:space="preserve"> </w:t>
      </w:r>
      <w:r w:rsidRPr="00994C1D">
        <w:rPr>
          <w:rFonts w:ascii="Times New Roman" w:eastAsiaTheme="minorHAnsi" w:hAnsi="Times New Roman" w:cs="Times New Roman"/>
          <w:b/>
          <w:sz w:val="28"/>
          <w:szCs w:val="28"/>
          <w:lang w:eastAsia="en-US"/>
        </w:rPr>
        <w:t>не только в нашей стране</w:t>
      </w:r>
      <w:r w:rsidRPr="00994C1D">
        <w:rPr>
          <w:rFonts w:ascii="Times New Roman" w:eastAsiaTheme="minorHAnsi" w:hAnsi="Times New Roman" w:cs="Times New Roman"/>
          <w:sz w:val="28"/>
          <w:szCs w:val="28"/>
          <w:lang w:eastAsia="en-US"/>
        </w:rPr>
        <w:t>.</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Для дальнейшего здорового функционирования государства, сохранения национального самосознания и формирования патриотизма как среди подрастающего поколения, так и людей старшего возраста, необходимы меры по популяризации государственной символики.</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С этой целью </w:t>
      </w:r>
      <w:r w:rsidRPr="00994C1D">
        <w:rPr>
          <w:rFonts w:ascii="Times New Roman" w:eastAsiaTheme="minorHAnsi" w:hAnsi="Times New Roman" w:cs="Times New Roman"/>
          <w:b/>
          <w:sz w:val="28"/>
          <w:szCs w:val="28"/>
          <w:lang w:eastAsia="en-US"/>
        </w:rPr>
        <w:t>приняты изменения в закон о государственных символах, расширены возможности использования флага</w:t>
      </w:r>
      <w:r w:rsidRPr="00994C1D">
        <w:rPr>
          <w:rFonts w:ascii="Times New Roman" w:eastAsiaTheme="minorHAnsi" w:hAnsi="Times New Roman" w:cs="Times New Roman"/>
          <w:sz w:val="28"/>
          <w:szCs w:val="28"/>
          <w:lang w:eastAsia="en-US"/>
        </w:rPr>
        <w:t>. Так, если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Важно, что изображение государственного флага разрешено использовать в товарных знаках. При этом обязательное условие – сохранение уважительного контекста. </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b/>
          <w:spacing w:val="-2"/>
          <w:sz w:val="28"/>
          <w:szCs w:val="28"/>
          <w:lang w:eastAsia="en-US"/>
        </w:rPr>
        <w:lastRenderedPageBreak/>
        <w:t>Знаковым решением стало</w:t>
      </w:r>
      <w:r w:rsidRPr="00994C1D">
        <w:rPr>
          <w:rFonts w:ascii="Times New Roman" w:eastAsiaTheme="minorHAnsi" w:hAnsi="Times New Roman" w:cs="Times New Roman"/>
          <w:spacing w:val="-2"/>
          <w:sz w:val="28"/>
          <w:szCs w:val="28"/>
          <w:lang w:eastAsia="en-US"/>
        </w:rPr>
        <w:t xml:space="preserve"> </w:t>
      </w:r>
      <w:r w:rsidRPr="00994C1D">
        <w:rPr>
          <w:rFonts w:ascii="Times New Roman" w:eastAsiaTheme="minorHAnsi" w:hAnsi="Times New Roman" w:cs="Times New Roman"/>
          <w:b/>
          <w:spacing w:val="-2"/>
          <w:sz w:val="28"/>
          <w:szCs w:val="28"/>
          <w:lang w:eastAsia="en-US"/>
        </w:rPr>
        <w:t>создание площади Государственного флага как символического воплощения свободы и независимости нашей страны</w:t>
      </w:r>
      <w:r w:rsidRPr="00994C1D">
        <w:rPr>
          <w:rFonts w:ascii="Times New Roman" w:eastAsiaTheme="minorHAnsi" w:hAnsi="Times New Roman" w:cs="Times New Roman"/>
          <w:spacing w:val="-2"/>
          <w:sz w:val="28"/>
          <w:szCs w:val="28"/>
          <w:lang w:eastAsia="en-US"/>
        </w:rPr>
        <w:t>.</w:t>
      </w:r>
      <w:r w:rsidRPr="00994C1D">
        <w:rPr>
          <w:rFonts w:ascii="Times New Roman" w:eastAsiaTheme="minorHAnsi" w:hAnsi="Times New Roman" w:cs="Times New Roman"/>
          <w:sz w:val="28"/>
          <w:szCs w:val="28"/>
          <w:lang w:eastAsia="en-US"/>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w:t>
      </w:r>
      <w:proofErr w:type="spellStart"/>
      <w:r w:rsidRPr="00994C1D">
        <w:rPr>
          <w:rFonts w:ascii="Times New Roman" w:eastAsiaTheme="minorHAnsi" w:hAnsi="Times New Roman" w:cs="Times New Roman"/>
          <w:sz w:val="28"/>
          <w:szCs w:val="28"/>
          <w:lang w:eastAsia="en-US"/>
        </w:rPr>
        <w:t>БелЭкспо</w:t>
      </w:r>
      <w:proofErr w:type="spellEnd"/>
      <w:r w:rsidRPr="00994C1D">
        <w:rPr>
          <w:rFonts w:ascii="Times New Roman" w:eastAsiaTheme="minorHAnsi" w:hAnsi="Times New Roman" w:cs="Times New Roman"/>
          <w:sz w:val="28"/>
          <w:szCs w:val="28"/>
          <w:lang w:eastAsia="en-US"/>
        </w:rPr>
        <w:t>»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994C1D" w:rsidRPr="00994C1D" w:rsidRDefault="00994C1D" w:rsidP="00994C1D">
      <w:pPr>
        <w:spacing w:after="0" w:line="240" w:lineRule="auto"/>
        <w:ind w:firstLine="709"/>
        <w:jc w:val="both"/>
        <w:rPr>
          <w:rFonts w:ascii="Times New Roman" w:eastAsiaTheme="minorHAnsi" w:hAnsi="Times New Roman" w:cs="Times New Roman"/>
          <w:sz w:val="28"/>
          <w:szCs w:val="28"/>
          <w:lang w:eastAsia="en-US"/>
        </w:rPr>
      </w:pPr>
      <w:r w:rsidRPr="00994C1D">
        <w:rPr>
          <w:rFonts w:ascii="Times New Roman" w:eastAsiaTheme="minorHAnsi" w:hAnsi="Times New Roman" w:cs="Times New Roman"/>
          <w:sz w:val="28"/>
          <w:szCs w:val="28"/>
          <w:lang w:eastAsia="en-US"/>
        </w:rPr>
        <w:t xml:space="preserve">Очень символичным является тот факт, что именно в 2021 г., когда наша страна испытывает давление как со стороны внутренних, так и внешних недоброжелателей – 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 Днем Победы. </w:t>
      </w:r>
    </w:p>
    <w:p w:rsidR="00994C1D" w:rsidRPr="00994C1D" w:rsidRDefault="00994C1D" w:rsidP="00994C1D">
      <w:pPr>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t>Сегодня как никогда актуален вопрос сохранения исторической памяти. Ее девальвация – путь к утрате государственности. Поэтому именно сейчас, в условиях информационных и гибридных войн, со стороны большей части нашего общества существует запрос на ее укрепление и защиту.</w:t>
      </w:r>
    </w:p>
    <w:p w:rsidR="00994C1D" w:rsidRDefault="00994C1D" w:rsidP="00994C1D">
      <w:pPr>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t>«</w:t>
      </w:r>
      <w:r w:rsidRPr="00994C1D">
        <w:rPr>
          <w:rFonts w:ascii="Times New Roman" w:eastAsia="Times New Roman" w:hAnsi="Times New Roman" w:cs="Times New Roman"/>
          <w:b/>
          <w:sz w:val="28"/>
          <w:szCs w:val="28"/>
        </w:rPr>
        <w:t>Нет благороднее миссии, чем сохранение исторической памяти во имя светлого будущего</w:t>
      </w:r>
      <w:r w:rsidRPr="00994C1D">
        <w:rPr>
          <w:rFonts w:ascii="Times New Roman" w:eastAsia="Times New Roman" w:hAnsi="Times New Roman" w:cs="Times New Roman"/>
          <w:sz w:val="28"/>
          <w:szCs w:val="28"/>
        </w:rPr>
        <w:t xml:space="preserve">», – еще в июне 2018 г. отмечал белорусский лидер </w:t>
      </w:r>
      <w:proofErr w:type="spellStart"/>
      <w:r w:rsidRPr="00994C1D">
        <w:rPr>
          <w:rFonts w:ascii="Times New Roman" w:eastAsia="Times New Roman" w:hAnsi="Times New Roman" w:cs="Times New Roman"/>
          <w:sz w:val="28"/>
          <w:szCs w:val="28"/>
        </w:rPr>
        <w:t>А.Г.Лукашенко</w:t>
      </w:r>
      <w:proofErr w:type="spellEnd"/>
      <w:r w:rsidRPr="00994C1D">
        <w:rPr>
          <w:rFonts w:ascii="Times New Roman" w:eastAsia="Times New Roman" w:hAnsi="Times New Roman" w:cs="Times New Roman"/>
          <w:sz w:val="28"/>
          <w:szCs w:val="28"/>
        </w:rPr>
        <w:t xml:space="preserve">. Память о павших в борьбе за свободу и независимость Родины, за освобождение планеты от коричневой чумы, память о жертвах нацизма для нашего </w:t>
      </w:r>
      <w:r w:rsidRPr="00994C1D">
        <w:rPr>
          <w:rFonts w:ascii="Times New Roman" w:eastAsia="Times New Roman" w:hAnsi="Times New Roman" w:cs="Times New Roman"/>
          <w:sz w:val="28"/>
          <w:szCs w:val="28"/>
        </w:rPr>
        <w:lastRenderedPageBreak/>
        <w:t>народа священна, а бережное отношение к ней стало частью национальной идеи.</w:t>
      </w:r>
    </w:p>
    <w:p w:rsidR="004B1FA9" w:rsidRDefault="004B1FA9" w:rsidP="00994C1D">
      <w:pPr>
        <w:spacing w:after="0" w:line="240" w:lineRule="auto"/>
        <w:ind w:firstLine="720"/>
        <w:jc w:val="both"/>
        <w:rPr>
          <w:rFonts w:ascii="Times New Roman" w:eastAsia="Times New Roman" w:hAnsi="Times New Roman" w:cs="Times New Roman"/>
          <w:sz w:val="28"/>
          <w:szCs w:val="28"/>
        </w:rPr>
      </w:pPr>
    </w:p>
    <w:p w:rsidR="004B1FA9" w:rsidRPr="004B1FA9" w:rsidRDefault="004B1FA9" w:rsidP="004B1FA9">
      <w:pPr>
        <w:spacing w:after="0" w:line="240" w:lineRule="auto"/>
        <w:ind w:firstLine="709"/>
        <w:jc w:val="center"/>
        <w:rPr>
          <w:rFonts w:ascii="Times New Roman" w:hAnsi="Times New Roman" w:cs="Times New Roman"/>
          <w:b/>
          <w:sz w:val="28"/>
          <w:szCs w:val="28"/>
        </w:rPr>
      </w:pPr>
      <w:proofErr w:type="spellStart"/>
      <w:r w:rsidRPr="004B1FA9">
        <w:rPr>
          <w:rFonts w:ascii="Times New Roman" w:hAnsi="Times New Roman" w:cs="Times New Roman"/>
          <w:b/>
          <w:sz w:val="28"/>
          <w:szCs w:val="28"/>
        </w:rPr>
        <w:t>Шумилинщина</w:t>
      </w:r>
      <w:proofErr w:type="spellEnd"/>
      <w:r w:rsidRPr="004B1FA9">
        <w:rPr>
          <w:rFonts w:ascii="Times New Roman" w:hAnsi="Times New Roman" w:cs="Times New Roman"/>
          <w:b/>
          <w:sz w:val="28"/>
          <w:szCs w:val="28"/>
        </w:rPr>
        <w:t xml:space="preserve"> в годы Великой Отечественной войны</w:t>
      </w:r>
    </w:p>
    <w:p w:rsidR="004B1FA9" w:rsidRDefault="004B1FA9" w:rsidP="004B1FA9">
      <w:pPr>
        <w:spacing w:after="0" w:line="240" w:lineRule="auto"/>
        <w:ind w:firstLine="709"/>
        <w:jc w:val="both"/>
        <w:rPr>
          <w:rFonts w:ascii="Times New Roman" w:hAnsi="Times New Roman" w:cs="Times New Roman"/>
          <w:sz w:val="28"/>
          <w:szCs w:val="28"/>
        </w:rPr>
      </w:pP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рассвете 22 июня 1941 года войска фашистской Германии вероломно вторглись на территорию СССР. Началась Великая Отечественная война.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22-23 июня 1941 года по всей стране прокатилась волна многолюдных митингов. В единодушном порыве советский народ выразил свою готовность стать на самоотверженную защиту Отечества и жестоко покарать врага.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 стали исключением и жители </w:t>
      </w:r>
      <w:proofErr w:type="spellStart"/>
      <w:r>
        <w:rPr>
          <w:rFonts w:ascii="Times New Roman" w:hAnsi="Times New Roman" w:cs="Times New Roman"/>
          <w:sz w:val="28"/>
          <w:szCs w:val="28"/>
        </w:rPr>
        <w:t>Шумилинщины</w:t>
      </w:r>
      <w:proofErr w:type="spellEnd"/>
      <w:r>
        <w:rPr>
          <w:rFonts w:ascii="Times New Roman" w:hAnsi="Times New Roman" w:cs="Times New Roman"/>
          <w:sz w:val="28"/>
          <w:szCs w:val="28"/>
        </w:rPr>
        <w:t xml:space="preserve">. В первые дни войны сотни </w:t>
      </w:r>
      <w:proofErr w:type="spellStart"/>
      <w:r>
        <w:rPr>
          <w:rFonts w:ascii="Times New Roman" w:hAnsi="Times New Roman" w:cs="Times New Roman"/>
          <w:sz w:val="28"/>
          <w:szCs w:val="28"/>
        </w:rPr>
        <w:t>шумилинцев</w:t>
      </w:r>
      <w:proofErr w:type="spellEnd"/>
      <w:r>
        <w:rPr>
          <w:rFonts w:ascii="Times New Roman" w:hAnsi="Times New Roman" w:cs="Times New Roman"/>
          <w:sz w:val="28"/>
          <w:szCs w:val="28"/>
        </w:rPr>
        <w:t xml:space="preserve"> влились в ряды Красной Армии. Истребительные формирования, созданные в районе из добровольцев, патрулировали дороги, вели борьбу с вражескими парашютистами и диверсантами.</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июля 1941 года на </w:t>
      </w:r>
      <w:proofErr w:type="spellStart"/>
      <w:r>
        <w:rPr>
          <w:rFonts w:ascii="Times New Roman" w:hAnsi="Times New Roman" w:cs="Times New Roman"/>
          <w:sz w:val="28"/>
          <w:szCs w:val="28"/>
        </w:rPr>
        <w:t>Шумилинщине</w:t>
      </w:r>
      <w:proofErr w:type="spellEnd"/>
      <w:r>
        <w:rPr>
          <w:rFonts w:ascii="Times New Roman" w:hAnsi="Times New Roman" w:cs="Times New Roman"/>
          <w:sz w:val="28"/>
          <w:szCs w:val="28"/>
        </w:rPr>
        <w:t xml:space="preserve"> вели оборонительные бои 174-я (командир – полковник А.И. </w:t>
      </w:r>
      <w:proofErr w:type="spellStart"/>
      <w:r>
        <w:rPr>
          <w:rFonts w:ascii="Times New Roman" w:hAnsi="Times New Roman" w:cs="Times New Roman"/>
          <w:sz w:val="28"/>
          <w:szCs w:val="28"/>
        </w:rPr>
        <w:t>Зыгин</w:t>
      </w:r>
      <w:proofErr w:type="spellEnd"/>
      <w:r>
        <w:rPr>
          <w:rFonts w:ascii="Times New Roman" w:hAnsi="Times New Roman" w:cs="Times New Roman"/>
          <w:sz w:val="28"/>
          <w:szCs w:val="28"/>
        </w:rPr>
        <w:t>) и 186-я (командир – генерал-майор Н.И. Бирюков) стрелковые дивизии.</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Советские воины мужественно сражались с противником, рвавшимся к Витебску, но остановить численно превосходящие силы врага не смогли. 8 июля 1941 года гитлеровцы захватили Шумилино.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оккупированной территории был установлен режим кровавого террора, грабежа и массовых убийств мирного населения.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Руководствуясь директивными указаниями ЦК ВКП (б) и ЦК КП (б) Б о переходе на подпольную работу партийных организаций района, занятых врагом, и о развертывании партизанской борьбы в тылу врага, оставшиеся по заданию партии местные коммунисты и комсомольцы развернули активную работу по созданию в районе партийного подполья. С конца октября 1941 года эту работу возглавил первый секретарь </w:t>
      </w:r>
      <w:proofErr w:type="spellStart"/>
      <w:r>
        <w:rPr>
          <w:rFonts w:ascii="Times New Roman" w:hAnsi="Times New Roman" w:cs="Times New Roman"/>
          <w:sz w:val="28"/>
          <w:szCs w:val="28"/>
        </w:rPr>
        <w:t>Сиротинского</w:t>
      </w:r>
      <w:proofErr w:type="spellEnd"/>
      <w:r>
        <w:rPr>
          <w:rFonts w:ascii="Times New Roman" w:hAnsi="Times New Roman" w:cs="Times New Roman"/>
          <w:sz w:val="28"/>
          <w:szCs w:val="28"/>
        </w:rPr>
        <w:t xml:space="preserve"> райкома КП (б) Б В.М. Фролов, прибывший на территорию района с группой, в состав которой входили А.В. </w:t>
      </w:r>
      <w:proofErr w:type="spellStart"/>
      <w:r>
        <w:rPr>
          <w:rFonts w:ascii="Times New Roman" w:hAnsi="Times New Roman" w:cs="Times New Roman"/>
          <w:sz w:val="28"/>
          <w:szCs w:val="28"/>
        </w:rPr>
        <w:t>Сипко</w:t>
      </w:r>
      <w:proofErr w:type="spellEnd"/>
      <w:r>
        <w:rPr>
          <w:rFonts w:ascii="Times New Roman" w:hAnsi="Times New Roman" w:cs="Times New Roman"/>
          <w:sz w:val="28"/>
          <w:szCs w:val="28"/>
        </w:rPr>
        <w:t xml:space="preserve"> – председатель райисполкома, А.Б. </w:t>
      </w:r>
      <w:proofErr w:type="spellStart"/>
      <w:r>
        <w:rPr>
          <w:rFonts w:ascii="Times New Roman" w:hAnsi="Times New Roman" w:cs="Times New Roman"/>
          <w:sz w:val="28"/>
          <w:szCs w:val="28"/>
        </w:rPr>
        <w:t>Эрдман</w:t>
      </w:r>
      <w:proofErr w:type="spellEnd"/>
      <w:r>
        <w:rPr>
          <w:rFonts w:ascii="Times New Roman" w:hAnsi="Times New Roman" w:cs="Times New Roman"/>
          <w:sz w:val="28"/>
          <w:szCs w:val="28"/>
        </w:rPr>
        <w:t xml:space="preserve"> – секретарь райисполкома и С.П. Потапов – заместитель директора МТС по политчасти. Группа быстро наладила связь с оставшимися в тылу врага коммунистами и приступила к организации партизанского отряда. Каждому коммунисту было дано задание: подготовить к уходу в отряд не менее 10 добровольцев. К маю 1942 года группа насчитывала уже 40 вооруженных бойцов.</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группы В.М. Фролова на территории района весной 1942 года появились группы, сформированные из бойцов и командиров Красной Армии, которые в жестоких боях с противником летом 1941 года не смогли вырваться из вражеского окружения. Это были группы Н.А. </w:t>
      </w:r>
      <w:proofErr w:type="spellStart"/>
      <w:r>
        <w:rPr>
          <w:rFonts w:ascii="Times New Roman" w:hAnsi="Times New Roman" w:cs="Times New Roman"/>
          <w:sz w:val="28"/>
          <w:szCs w:val="28"/>
        </w:rPr>
        <w:t>Сакмаркина</w:t>
      </w:r>
      <w:proofErr w:type="spellEnd"/>
      <w:r>
        <w:rPr>
          <w:rFonts w:ascii="Times New Roman" w:hAnsi="Times New Roman" w:cs="Times New Roman"/>
          <w:sz w:val="28"/>
          <w:szCs w:val="28"/>
        </w:rPr>
        <w:t xml:space="preserve">, В.М. </w:t>
      </w:r>
      <w:proofErr w:type="spellStart"/>
      <w:r>
        <w:rPr>
          <w:rFonts w:ascii="Times New Roman" w:hAnsi="Times New Roman" w:cs="Times New Roman"/>
          <w:sz w:val="28"/>
          <w:szCs w:val="28"/>
        </w:rPr>
        <w:t>Талаквадзе</w:t>
      </w:r>
      <w:proofErr w:type="spellEnd"/>
      <w:r>
        <w:rPr>
          <w:rFonts w:ascii="Times New Roman" w:hAnsi="Times New Roman" w:cs="Times New Roman"/>
          <w:sz w:val="28"/>
          <w:szCs w:val="28"/>
        </w:rPr>
        <w:t>, Н.Ф. Матвеенко, И.Д. Старовойтова.</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целью усиления руководства партийным подпольем и партизанским движением в </w:t>
      </w:r>
      <w:proofErr w:type="spellStart"/>
      <w:r>
        <w:rPr>
          <w:rFonts w:ascii="Times New Roman" w:hAnsi="Times New Roman" w:cs="Times New Roman"/>
          <w:sz w:val="28"/>
          <w:szCs w:val="28"/>
        </w:rPr>
        <w:t>Сиротинском</w:t>
      </w:r>
      <w:proofErr w:type="spellEnd"/>
      <w:r>
        <w:rPr>
          <w:rFonts w:ascii="Times New Roman" w:hAnsi="Times New Roman" w:cs="Times New Roman"/>
          <w:sz w:val="28"/>
          <w:szCs w:val="28"/>
        </w:rPr>
        <w:t xml:space="preserve"> районе Витебский подпольный обком КП (б)Б в мае 1942 года принял решение направить в район группу из 19 человек во главе с секретарем </w:t>
      </w:r>
      <w:proofErr w:type="spellStart"/>
      <w:r>
        <w:rPr>
          <w:rFonts w:ascii="Times New Roman" w:hAnsi="Times New Roman" w:cs="Times New Roman"/>
          <w:sz w:val="28"/>
          <w:szCs w:val="28"/>
        </w:rPr>
        <w:t>Сиротинского</w:t>
      </w:r>
      <w:proofErr w:type="spellEnd"/>
      <w:r>
        <w:rPr>
          <w:rFonts w:ascii="Times New Roman" w:hAnsi="Times New Roman" w:cs="Times New Roman"/>
          <w:sz w:val="28"/>
          <w:szCs w:val="28"/>
        </w:rPr>
        <w:t xml:space="preserve"> райкома </w:t>
      </w:r>
      <w:r>
        <w:rPr>
          <w:rFonts w:ascii="Times New Roman" w:hAnsi="Times New Roman" w:cs="Times New Roman"/>
          <w:sz w:val="28"/>
          <w:szCs w:val="28"/>
        </w:rPr>
        <w:lastRenderedPageBreak/>
        <w:t>КП(б)</w:t>
      </w:r>
      <w:proofErr w:type="gramStart"/>
      <w:r>
        <w:rPr>
          <w:rFonts w:ascii="Times New Roman" w:hAnsi="Times New Roman" w:cs="Times New Roman"/>
          <w:sz w:val="28"/>
          <w:szCs w:val="28"/>
        </w:rPr>
        <w:t>Б  С.М.</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Короткиным</w:t>
      </w:r>
      <w:proofErr w:type="spellEnd"/>
      <w:r>
        <w:rPr>
          <w:rFonts w:ascii="Times New Roman" w:hAnsi="Times New Roman" w:cs="Times New Roman"/>
          <w:sz w:val="28"/>
          <w:szCs w:val="28"/>
        </w:rPr>
        <w:t xml:space="preserve">. 9 июня 1942 года группы В.М. Фролова и С.М. </w:t>
      </w:r>
      <w:proofErr w:type="spellStart"/>
      <w:r>
        <w:rPr>
          <w:rFonts w:ascii="Times New Roman" w:hAnsi="Times New Roman" w:cs="Times New Roman"/>
          <w:sz w:val="28"/>
          <w:szCs w:val="28"/>
        </w:rPr>
        <w:t>Короткина</w:t>
      </w:r>
      <w:proofErr w:type="spellEnd"/>
      <w:r>
        <w:rPr>
          <w:rFonts w:ascii="Times New Roman" w:hAnsi="Times New Roman" w:cs="Times New Roman"/>
          <w:sz w:val="28"/>
          <w:szCs w:val="28"/>
        </w:rPr>
        <w:t xml:space="preserve"> объединились, и на их базе был создан первый в </w:t>
      </w:r>
      <w:proofErr w:type="spellStart"/>
      <w:r>
        <w:rPr>
          <w:rFonts w:ascii="Times New Roman" w:hAnsi="Times New Roman" w:cs="Times New Roman"/>
          <w:sz w:val="28"/>
          <w:szCs w:val="28"/>
        </w:rPr>
        <w:t>Сиротинском</w:t>
      </w:r>
      <w:proofErr w:type="spellEnd"/>
      <w:r>
        <w:rPr>
          <w:rFonts w:ascii="Times New Roman" w:hAnsi="Times New Roman" w:cs="Times New Roman"/>
          <w:sz w:val="28"/>
          <w:szCs w:val="28"/>
        </w:rPr>
        <w:t xml:space="preserve"> районе партизанский отряд, получивший название «Мститель». </w:t>
      </w:r>
    </w:p>
    <w:p w:rsidR="004B1FA9" w:rsidRDefault="004B1FA9" w:rsidP="004B1FA9">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Сиротинский</w:t>
      </w:r>
      <w:proofErr w:type="spellEnd"/>
      <w:r>
        <w:rPr>
          <w:rFonts w:ascii="Times New Roman" w:hAnsi="Times New Roman" w:cs="Times New Roman"/>
          <w:sz w:val="28"/>
          <w:szCs w:val="28"/>
        </w:rPr>
        <w:t xml:space="preserve"> подпольный райком партии, собравшись в полном составе (секретари В.М. Фролов, С.М. </w:t>
      </w:r>
      <w:proofErr w:type="spellStart"/>
      <w:r>
        <w:rPr>
          <w:rFonts w:ascii="Times New Roman" w:hAnsi="Times New Roman" w:cs="Times New Roman"/>
          <w:sz w:val="28"/>
          <w:szCs w:val="28"/>
        </w:rPr>
        <w:t>Короткин</w:t>
      </w:r>
      <w:proofErr w:type="spellEnd"/>
      <w:r>
        <w:rPr>
          <w:rFonts w:ascii="Times New Roman" w:hAnsi="Times New Roman" w:cs="Times New Roman"/>
          <w:sz w:val="28"/>
          <w:szCs w:val="28"/>
        </w:rPr>
        <w:t xml:space="preserve">, член райкома А.В. </w:t>
      </w:r>
      <w:proofErr w:type="spellStart"/>
      <w:r>
        <w:rPr>
          <w:rFonts w:ascii="Times New Roman" w:hAnsi="Times New Roman" w:cs="Times New Roman"/>
          <w:sz w:val="28"/>
          <w:szCs w:val="28"/>
        </w:rPr>
        <w:t>Сипко</w:t>
      </w:r>
      <w:proofErr w:type="spellEnd"/>
      <w:r>
        <w:rPr>
          <w:rFonts w:ascii="Times New Roman" w:hAnsi="Times New Roman" w:cs="Times New Roman"/>
          <w:sz w:val="28"/>
          <w:szCs w:val="28"/>
        </w:rPr>
        <w:t>), летом 1942 года ещё более усилили политическую и организаторскую работу по дальнейшему развертыванию партизанского движения в районе. С этой целью были направлены организаторские группы для проведения работы по мобилизации населения на вооруженную борьбу.</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июня 1942 года подпольный райком партии принял решение об объединении отрядов «Мститель», «Грозный», им. К.Е. Ворошилова и создании на их базе Сиротинской партизанской бригады. Командиром бригады был утвержден С.М. </w:t>
      </w:r>
      <w:proofErr w:type="spellStart"/>
      <w:r>
        <w:rPr>
          <w:rFonts w:ascii="Times New Roman" w:hAnsi="Times New Roman" w:cs="Times New Roman"/>
          <w:sz w:val="28"/>
          <w:szCs w:val="28"/>
        </w:rPr>
        <w:t>Короткин</w:t>
      </w:r>
      <w:proofErr w:type="spellEnd"/>
      <w:r>
        <w:rPr>
          <w:rFonts w:ascii="Times New Roman" w:hAnsi="Times New Roman" w:cs="Times New Roman"/>
          <w:sz w:val="28"/>
          <w:szCs w:val="28"/>
        </w:rPr>
        <w:t>, комиссаром – В.М. Фролов, начальником штаба – В.Г. Александров.</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конце июня 1942 года в состав бригады вошел 4-й отряд, созданный группой Ф.С. </w:t>
      </w:r>
      <w:proofErr w:type="spellStart"/>
      <w:r>
        <w:rPr>
          <w:rFonts w:ascii="Times New Roman" w:hAnsi="Times New Roman" w:cs="Times New Roman"/>
          <w:sz w:val="28"/>
          <w:szCs w:val="28"/>
        </w:rPr>
        <w:t>Шляхтунова</w:t>
      </w:r>
      <w:proofErr w:type="spellEnd"/>
      <w:r>
        <w:rPr>
          <w:rFonts w:ascii="Times New Roman" w:hAnsi="Times New Roman" w:cs="Times New Roman"/>
          <w:sz w:val="28"/>
          <w:szCs w:val="28"/>
        </w:rPr>
        <w:t xml:space="preserve"> и А.Б. </w:t>
      </w:r>
      <w:proofErr w:type="spellStart"/>
      <w:r>
        <w:rPr>
          <w:rFonts w:ascii="Times New Roman" w:hAnsi="Times New Roman" w:cs="Times New Roman"/>
          <w:sz w:val="28"/>
          <w:szCs w:val="28"/>
        </w:rPr>
        <w:t>Эрдмана</w:t>
      </w:r>
      <w:proofErr w:type="spellEnd"/>
      <w:r>
        <w:rPr>
          <w:rFonts w:ascii="Times New Roman" w:hAnsi="Times New Roman" w:cs="Times New Roman"/>
          <w:sz w:val="28"/>
          <w:szCs w:val="28"/>
        </w:rPr>
        <w:t>. Отряду было присвоено имя В.И. Чапаева. 5-м отрядом, вошедшим в состав бригады с начала августа 1942 года, стал «</w:t>
      </w:r>
      <w:proofErr w:type="spellStart"/>
      <w:r>
        <w:rPr>
          <w:rFonts w:ascii="Times New Roman" w:hAnsi="Times New Roman" w:cs="Times New Roman"/>
          <w:sz w:val="28"/>
          <w:szCs w:val="28"/>
        </w:rPr>
        <w:t>Сталинец</w:t>
      </w:r>
      <w:proofErr w:type="spellEnd"/>
      <w:r>
        <w:rPr>
          <w:rFonts w:ascii="Times New Roman" w:hAnsi="Times New Roman" w:cs="Times New Roman"/>
          <w:sz w:val="28"/>
          <w:szCs w:val="28"/>
        </w:rPr>
        <w:t xml:space="preserve">».  В конце августа 1942 года на территории района был создан 6-ой отряд «За победу».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Активно развивалась боевая и диверсионная деятельность партизан бригады. Главным объектом боевой деятельности бригады была железная дорога Витебск – Полоцк.  25 декабря 1942 года противник силой более 10000 человек пытался уничтожить </w:t>
      </w:r>
      <w:r>
        <w:rPr>
          <w:rFonts w:ascii="Times New Roman" w:hAnsi="Times New Roman" w:cs="Times New Roman"/>
          <w:sz w:val="28"/>
          <w:szCs w:val="28"/>
        </w:rPr>
        <w:lastRenderedPageBreak/>
        <w:t xml:space="preserve">партизан, находящихся в треугольнике железных дорог на Невель, Витебск, Полоцк. После тяжелых 10-тидневных боев бригада вышла в </w:t>
      </w:r>
      <w:proofErr w:type="spellStart"/>
      <w:r>
        <w:rPr>
          <w:rFonts w:ascii="Times New Roman" w:hAnsi="Times New Roman" w:cs="Times New Roman"/>
          <w:sz w:val="28"/>
          <w:szCs w:val="28"/>
        </w:rPr>
        <w:t>Россонский</w:t>
      </w:r>
      <w:proofErr w:type="spellEnd"/>
      <w:r>
        <w:rPr>
          <w:rFonts w:ascii="Times New Roman" w:hAnsi="Times New Roman" w:cs="Times New Roman"/>
          <w:sz w:val="28"/>
          <w:szCs w:val="28"/>
        </w:rPr>
        <w:t xml:space="preserve"> район. 7 февраля 1943 года при прорыве в прежний район дислокации произошло разделение бригады на 2 части.</w:t>
      </w:r>
    </w:p>
    <w:p w:rsidR="004B1FA9" w:rsidRDefault="004B1FA9" w:rsidP="004B1F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xml:space="preserve">В марте 1943 года из перешедших в </w:t>
      </w:r>
      <w:proofErr w:type="spellStart"/>
      <w:r>
        <w:rPr>
          <w:rFonts w:ascii="Times New Roman" w:hAnsi="Times New Roman" w:cs="Times New Roman"/>
          <w:sz w:val="28"/>
          <w:szCs w:val="28"/>
        </w:rPr>
        <w:t>Сиротинский</w:t>
      </w:r>
      <w:proofErr w:type="spellEnd"/>
      <w:r>
        <w:rPr>
          <w:rFonts w:ascii="Times New Roman" w:hAnsi="Times New Roman" w:cs="Times New Roman"/>
          <w:sz w:val="28"/>
          <w:szCs w:val="28"/>
        </w:rPr>
        <w:t xml:space="preserve"> район отрядов «Мститель», им. Ворошилова, «</w:t>
      </w:r>
      <w:proofErr w:type="spellStart"/>
      <w:r>
        <w:rPr>
          <w:rFonts w:ascii="Times New Roman" w:hAnsi="Times New Roman" w:cs="Times New Roman"/>
          <w:sz w:val="28"/>
          <w:szCs w:val="28"/>
        </w:rPr>
        <w:t>Сталинец</w:t>
      </w:r>
      <w:proofErr w:type="spellEnd"/>
      <w:r>
        <w:rPr>
          <w:rFonts w:ascii="Times New Roman" w:hAnsi="Times New Roman" w:cs="Times New Roman"/>
          <w:sz w:val="28"/>
          <w:szCs w:val="28"/>
        </w:rPr>
        <w:t xml:space="preserve">» и части партизан отряда «Грозный» была организована бригада им. Ленина. Командиром ее был утвержден Н.А. </w:t>
      </w:r>
      <w:proofErr w:type="spellStart"/>
      <w:r>
        <w:rPr>
          <w:rFonts w:ascii="Times New Roman" w:hAnsi="Times New Roman" w:cs="Times New Roman"/>
          <w:sz w:val="28"/>
          <w:szCs w:val="28"/>
        </w:rPr>
        <w:t>Сакмаркин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комассаром</w:t>
      </w:r>
      <w:proofErr w:type="spellEnd"/>
      <w:r>
        <w:rPr>
          <w:rFonts w:ascii="Times New Roman" w:hAnsi="Times New Roman" w:cs="Times New Roman"/>
          <w:sz w:val="28"/>
          <w:szCs w:val="28"/>
        </w:rPr>
        <w:t xml:space="preserve"> – А.В. </w:t>
      </w:r>
      <w:proofErr w:type="spellStart"/>
      <w:r>
        <w:rPr>
          <w:rFonts w:ascii="Times New Roman" w:hAnsi="Times New Roman" w:cs="Times New Roman"/>
          <w:sz w:val="28"/>
          <w:szCs w:val="28"/>
        </w:rPr>
        <w:t>Сипко</w:t>
      </w:r>
      <w:proofErr w:type="spellEnd"/>
      <w:r>
        <w:rPr>
          <w:rFonts w:ascii="Times New Roman" w:hAnsi="Times New Roman" w:cs="Times New Roman"/>
          <w:sz w:val="28"/>
          <w:szCs w:val="28"/>
        </w:rPr>
        <w:t xml:space="preserve">.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Отряды «Грозный», им. Чапаева, «За победу», оставшиеся в </w:t>
      </w:r>
      <w:proofErr w:type="spellStart"/>
      <w:r>
        <w:rPr>
          <w:rFonts w:ascii="Times New Roman" w:hAnsi="Times New Roman" w:cs="Times New Roman"/>
          <w:sz w:val="28"/>
          <w:szCs w:val="28"/>
        </w:rPr>
        <w:t>Россонском</w:t>
      </w:r>
      <w:proofErr w:type="spellEnd"/>
      <w:r>
        <w:rPr>
          <w:rFonts w:ascii="Times New Roman" w:hAnsi="Times New Roman" w:cs="Times New Roman"/>
          <w:sz w:val="28"/>
          <w:szCs w:val="28"/>
        </w:rPr>
        <w:t xml:space="preserve"> районе, также были объединены в бригаду, которая в начале носила имя Ф.Э. </w:t>
      </w:r>
      <w:proofErr w:type="spellStart"/>
      <w:r>
        <w:rPr>
          <w:rFonts w:ascii="Times New Roman" w:hAnsi="Times New Roman" w:cs="Times New Roman"/>
          <w:sz w:val="28"/>
          <w:szCs w:val="28"/>
        </w:rPr>
        <w:t>Держинского</w:t>
      </w:r>
      <w:proofErr w:type="spellEnd"/>
      <w:r>
        <w:rPr>
          <w:rFonts w:ascii="Times New Roman" w:hAnsi="Times New Roman" w:cs="Times New Roman"/>
          <w:sz w:val="28"/>
          <w:szCs w:val="28"/>
        </w:rPr>
        <w:t xml:space="preserve">, а в июне 1943 года была названа именем ее первого командира С.М. </w:t>
      </w:r>
      <w:proofErr w:type="spellStart"/>
      <w:r>
        <w:rPr>
          <w:rFonts w:ascii="Times New Roman" w:hAnsi="Times New Roman" w:cs="Times New Roman"/>
          <w:sz w:val="28"/>
          <w:szCs w:val="28"/>
        </w:rPr>
        <w:t>Короткина</w:t>
      </w:r>
      <w:proofErr w:type="spellEnd"/>
      <w:r>
        <w:rPr>
          <w:rFonts w:ascii="Times New Roman" w:hAnsi="Times New Roman" w:cs="Times New Roman"/>
          <w:sz w:val="28"/>
          <w:szCs w:val="28"/>
        </w:rPr>
        <w:t xml:space="preserve">. Командиром этой бригады был утвержден В.М. </w:t>
      </w:r>
      <w:proofErr w:type="spellStart"/>
      <w:r>
        <w:rPr>
          <w:rFonts w:ascii="Times New Roman" w:hAnsi="Times New Roman" w:cs="Times New Roman"/>
          <w:sz w:val="28"/>
          <w:szCs w:val="28"/>
        </w:rPr>
        <w:t>Талаквадзе</w:t>
      </w:r>
      <w:proofErr w:type="spellEnd"/>
      <w:r>
        <w:rPr>
          <w:rFonts w:ascii="Times New Roman" w:hAnsi="Times New Roman" w:cs="Times New Roman"/>
          <w:sz w:val="28"/>
          <w:szCs w:val="28"/>
        </w:rPr>
        <w:t xml:space="preserve">, комиссаром – А.Б. </w:t>
      </w:r>
      <w:proofErr w:type="spellStart"/>
      <w:r>
        <w:rPr>
          <w:rFonts w:ascii="Times New Roman" w:hAnsi="Times New Roman" w:cs="Times New Roman"/>
          <w:sz w:val="28"/>
          <w:szCs w:val="28"/>
        </w:rPr>
        <w:t>Эрдман</w:t>
      </w:r>
      <w:proofErr w:type="spellEnd"/>
      <w:r>
        <w:rPr>
          <w:rFonts w:ascii="Times New Roman" w:hAnsi="Times New Roman" w:cs="Times New Roman"/>
          <w:sz w:val="28"/>
          <w:szCs w:val="28"/>
        </w:rPr>
        <w:t xml:space="preserve">.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Бригада им. С.М. </w:t>
      </w:r>
      <w:proofErr w:type="spellStart"/>
      <w:r>
        <w:rPr>
          <w:rFonts w:ascii="Times New Roman" w:hAnsi="Times New Roman" w:cs="Times New Roman"/>
          <w:sz w:val="28"/>
          <w:szCs w:val="28"/>
        </w:rPr>
        <w:t>Короткина</w:t>
      </w:r>
      <w:proofErr w:type="spellEnd"/>
      <w:r>
        <w:rPr>
          <w:rFonts w:ascii="Times New Roman" w:hAnsi="Times New Roman" w:cs="Times New Roman"/>
          <w:sz w:val="28"/>
          <w:szCs w:val="28"/>
        </w:rPr>
        <w:t xml:space="preserve"> свой боевой путь завершила в Витебской области, соединившись в июле 1944 года с частями Красной Армии.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апреле 1943 года оккупанты предприняли карательную операцию по уничтожению партизан. Командование бригады им. Ленина, учитывая численное превосходство сил противника, приняло решение передислоцироваться в </w:t>
      </w:r>
      <w:proofErr w:type="spellStart"/>
      <w:r>
        <w:rPr>
          <w:rFonts w:ascii="Times New Roman" w:hAnsi="Times New Roman" w:cs="Times New Roman"/>
          <w:sz w:val="28"/>
          <w:szCs w:val="28"/>
        </w:rPr>
        <w:t>Ушачский</w:t>
      </w:r>
      <w:proofErr w:type="spellEnd"/>
      <w:r>
        <w:rPr>
          <w:rFonts w:ascii="Times New Roman" w:hAnsi="Times New Roman" w:cs="Times New Roman"/>
          <w:sz w:val="28"/>
          <w:szCs w:val="28"/>
        </w:rPr>
        <w:t xml:space="preserve"> район.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Весной 1943 года бригада им. В.И. Ленина вела упорные бои за удержание линии обороны </w:t>
      </w:r>
      <w:proofErr w:type="spellStart"/>
      <w:r>
        <w:rPr>
          <w:rFonts w:ascii="Times New Roman" w:hAnsi="Times New Roman" w:cs="Times New Roman"/>
          <w:sz w:val="28"/>
          <w:szCs w:val="28"/>
        </w:rPr>
        <w:t>Полоцко-Лепельской</w:t>
      </w:r>
      <w:proofErr w:type="spellEnd"/>
      <w:r>
        <w:rPr>
          <w:rFonts w:ascii="Times New Roman" w:hAnsi="Times New Roman" w:cs="Times New Roman"/>
          <w:sz w:val="28"/>
          <w:szCs w:val="28"/>
        </w:rPr>
        <w:t xml:space="preserve"> зоны.</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мае-июне 1943 года партизаны сражались с карателями в </w:t>
      </w:r>
      <w:proofErr w:type="spellStart"/>
      <w:r>
        <w:rPr>
          <w:rFonts w:ascii="Times New Roman" w:hAnsi="Times New Roman" w:cs="Times New Roman"/>
          <w:sz w:val="28"/>
          <w:szCs w:val="28"/>
        </w:rPr>
        <w:t>Дисненском</w:t>
      </w:r>
      <w:proofErr w:type="spellEnd"/>
      <w:r>
        <w:rPr>
          <w:rFonts w:ascii="Times New Roman" w:hAnsi="Times New Roman" w:cs="Times New Roman"/>
          <w:sz w:val="28"/>
          <w:szCs w:val="28"/>
        </w:rPr>
        <w:t xml:space="preserve"> районе </w:t>
      </w:r>
      <w:proofErr w:type="spellStart"/>
      <w:r>
        <w:rPr>
          <w:rFonts w:ascii="Times New Roman" w:hAnsi="Times New Roman" w:cs="Times New Roman"/>
          <w:sz w:val="28"/>
          <w:szCs w:val="28"/>
        </w:rPr>
        <w:t>Вилейской</w:t>
      </w:r>
      <w:proofErr w:type="spellEnd"/>
      <w:r>
        <w:rPr>
          <w:rFonts w:ascii="Times New Roman" w:hAnsi="Times New Roman" w:cs="Times New Roman"/>
          <w:sz w:val="28"/>
          <w:szCs w:val="28"/>
        </w:rPr>
        <w:t xml:space="preserve"> области, где прорвали линию обороны противника. Свой путь </w:t>
      </w:r>
      <w:r>
        <w:rPr>
          <w:rFonts w:ascii="Times New Roman" w:hAnsi="Times New Roman" w:cs="Times New Roman"/>
          <w:sz w:val="28"/>
          <w:szCs w:val="28"/>
        </w:rPr>
        <w:lastRenderedPageBreak/>
        <w:t xml:space="preserve">бригада завершила в </w:t>
      </w:r>
      <w:proofErr w:type="spellStart"/>
      <w:r>
        <w:rPr>
          <w:rFonts w:ascii="Times New Roman" w:hAnsi="Times New Roman" w:cs="Times New Roman"/>
          <w:sz w:val="28"/>
          <w:szCs w:val="28"/>
        </w:rPr>
        <w:t>Шарковщинском</w:t>
      </w:r>
      <w:proofErr w:type="spellEnd"/>
      <w:r>
        <w:rPr>
          <w:rFonts w:ascii="Times New Roman" w:hAnsi="Times New Roman" w:cs="Times New Roman"/>
          <w:sz w:val="28"/>
          <w:szCs w:val="28"/>
        </w:rPr>
        <w:t xml:space="preserve"> районе </w:t>
      </w:r>
      <w:proofErr w:type="spellStart"/>
      <w:r>
        <w:rPr>
          <w:rFonts w:ascii="Times New Roman" w:hAnsi="Times New Roman" w:cs="Times New Roman"/>
          <w:sz w:val="28"/>
          <w:szCs w:val="28"/>
        </w:rPr>
        <w:t>Вилейской</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области,  соединившись</w:t>
      </w:r>
      <w:proofErr w:type="gramEnd"/>
      <w:r>
        <w:rPr>
          <w:rFonts w:ascii="Times New Roman" w:hAnsi="Times New Roman" w:cs="Times New Roman"/>
          <w:sz w:val="28"/>
          <w:szCs w:val="28"/>
        </w:rPr>
        <w:t xml:space="preserve"> с частями Красной Армии.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инициативе </w:t>
      </w:r>
      <w:proofErr w:type="spellStart"/>
      <w:r>
        <w:rPr>
          <w:rFonts w:ascii="Times New Roman" w:hAnsi="Times New Roman" w:cs="Times New Roman"/>
          <w:sz w:val="28"/>
          <w:szCs w:val="28"/>
        </w:rPr>
        <w:t>Сиротинских</w:t>
      </w:r>
      <w:proofErr w:type="spellEnd"/>
      <w:r>
        <w:rPr>
          <w:rFonts w:ascii="Times New Roman" w:hAnsi="Times New Roman" w:cs="Times New Roman"/>
          <w:sz w:val="28"/>
          <w:szCs w:val="28"/>
        </w:rPr>
        <w:t xml:space="preserve"> подпольных райкомов КП(б)Б и </w:t>
      </w:r>
      <w:proofErr w:type="gramStart"/>
      <w:r>
        <w:rPr>
          <w:rFonts w:ascii="Times New Roman" w:hAnsi="Times New Roman" w:cs="Times New Roman"/>
          <w:sz w:val="28"/>
          <w:szCs w:val="28"/>
        </w:rPr>
        <w:t>ЛКСМБ  в</w:t>
      </w:r>
      <w:proofErr w:type="gramEnd"/>
      <w:r>
        <w:rPr>
          <w:rFonts w:ascii="Times New Roman" w:hAnsi="Times New Roman" w:cs="Times New Roman"/>
          <w:sz w:val="28"/>
          <w:szCs w:val="28"/>
        </w:rPr>
        <w:t xml:space="preserve"> начале 1942 года была создана </w:t>
      </w:r>
      <w:proofErr w:type="spellStart"/>
      <w:r>
        <w:rPr>
          <w:rFonts w:ascii="Times New Roman" w:hAnsi="Times New Roman" w:cs="Times New Roman"/>
          <w:sz w:val="28"/>
          <w:szCs w:val="28"/>
        </w:rPr>
        <w:t>Обольская</w:t>
      </w:r>
      <w:proofErr w:type="spellEnd"/>
      <w:r>
        <w:rPr>
          <w:rFonts w:ascii="Times New Roman" w:hAnsi="Times New Roman" w:cs="Times New Roman"/>
          <w:sz w:val="28"/>
          <w:szCs w:val="28"/>
        </w:rPr>
        <w:t xml:space="preserve"> подпольная комсомольская организация «Юные мстители». В нее </w:t>
      </w:r>
      <w:proofErr w:type="gramStart"/>
      <w:r>
        <w:rPr>
          <w:rFonts w:ascii="Times New Roman" w:hAnsi="Times New Roman" w:cs="Times New Roman"/>
          <w:sz w:val="28"/>
          <w:szCs w:val="28"/>
        </w:rPr>
        <w:t>вошли  юноши</w:t>
      </w:r>
      <w:proofErr w:type="gramEnd"/>
      <w:r>
        <w:rPr>
          <w:rFonts w:ascii="Times New Roman" w:hAnsi="Times New Roman" w:cs="Times New Roman"/>
          <w:sz w:val="28"/>
          <w:szCs w:val="28"/>
        </w:rPr>
        <w:t xml:space="preserve"> и девушки из деревень </w:t>
      </w:r>
      <w:proofErr w:type="spellStart"/>
      <w:r>
        <w:rPr>
          <w:rFonts w:ascii="Times New Roman" w:hAnsi="Times New Roman" w:cs="Times New Roman"/>
          <w:sz w:val="28"/>
          <w:szCs w:val="28"/>
        </w:rPr>
        <w:t>Ушалы</w:t>
      </w:r>
      <w:proofErr w:type="spellEnd"/>
      <w:r>
        <w:rPr>
          <w:rFonts w:ascii="Times New Roman" w:hAnsi="Times New Roman" w:cs="Times New Roman"/>
          <w:sz w:val="28"/>
          <w:szCs w:val="28"/>
        </w:rPr>
        <w:t xml:space="preserve">, Зуи, </w:t>
      </w:r>
      <w:proofErr w:type="spellStart"/>
      <w:r>
        <w:rPr>
          <w:rFonts w:ascii="Times New Roman" w:hAnsi="Times New Roman" w:cs="Times New Roman"/>
          <w:sz w:val="28"/>
          <w:szCs w:val="28"/>
        </w:rPr>
        <w:t>Мостище</w:t>
      </w:r>
      <w:proofErr w:type="spellEnd"/>
      <w:r>
        <w:rPr>
          <w:rFonts w:ascii="Times New Roman" w:hAnsi="Times New Roman" w:cs="Times New Roman"/>
          <w:sz w:val="28"/>
          <w:szCs w:val="28"/>
        </w:rPr>
        <w:t xml:space="preserve">, Ферма и станции </w:t>
      </w:r>
      <w:proofErr w:type="spellStart"/>
      <w:r>
        <w:rPr>
          <w:rFonts w:ascii="Times New Roman" w:hAnsi="Times New Roman" w:cs="Times New Roman"/>
          <w:sz w:val="28"/>
          <w:szCs w:val="28"/>
        </w:rPr>
        <w:t>Оболь</w:t>
      </w:r>
      <w:proofErr w:type="spellEnd"/>
      <w:r>
        <w:rPr>
          <w:rFonts w:ascii="Times New Roman" w:hAnsi="Times New Roman" w:cs="Times New Roman"/>
          <w:sz w:val="28"/>
          <w:szCs w:val="28"/>
        </w:rPr>
        <w:t xml:space="preserve">. Средний возраст подпольщиков составлял 16-17 лет. Руководителем подпольной организации была избрана Ефросинья Зенькова. Всего в организации насчитывалось около 40 человек. Все подпольщики были зачислены в партизанский отряд им. Ворошилова бригады им. Ленина. В отряде они приняли присягу на верность Родине. Подпольщики совершили более 20 крупных диверсий – взорвали станционную водокачку, организовали диверсии на льнозаводе, электростанции, кирпичном заводе, в комендатуре, отправили на тот свет </w:t>
      </w:r>
      <w:proofErr w:type="spellStart"/>
      <w:r>
        <w:rPr>
          <w:rFonts w:ascii="Times New Roman" w:hAnsi="Times New Roman" w:cs="Times New Roman"/>
          <w:sz w:val="28"/>
          <w:szCs w:val="28"/>
        </w:rPr>
        <w:t>зондерфюрера</w:t>
      </w:r>
      <w:proofErr w:type="spellEnd"/>
      <w:r>
        <w:rPr>
          <w:rFonts w:ascii="Times New Roman" w:hAnsi="Times New Roman" w:cs="Times New Roman"/>
          <w:sz w:val="28"/>
          <w:szCs w:val="28"/>
        </w:rPr>
        <w:t xml:space="preserve"> СС и трех офицеров. Юные подпольщики были арестованы в августе 1943 года и расстреляны фашистами 5-6 октября 1943 года во Второй </w:t>
      </w:r>
      <w:proofErr w:type="spellStart"/>
      <w:r>
        <w:rPr>
          <w:rFonts w:ascii="Times New Roman" w:hAnsi="Times New Roman" w:cs="Times New Roman"/>
          <w:sz w:val="28"/>
          <w:szCs w:val="28"/>
        </w:rPr>
        <w:t>Боровухе</w:t>
      </w:r>
      <w:proofErr w:type="spellEnd"/>
      <w:r>
        <w:rPr>
          <w:rFonts w:ascii="Times New Roman" w:hAnsi="Times New Roman" w:cs="Times New Roman"/>
          <w:sz w:val="28"/>
          <w:szCs w:val="28"/>
        </w:rPr>
        <w:t xml:space="preserve"> под Полоцком. Указом Президиума Верховного Совета СССР от 1 июля 1958 года 15 членов организации были награждены орденами Красного Знамени и Отечественной войны 1 ст., 12 их них посмертно. Зеньковой Ефросинье Савельевне – руководителю организации – и Портновой Зинаиде </w:t>
      </w:r>
      <w:proofErr w:type="spellStart"/>
      <w:r>
        <w:rPr>
          <w:rFonts w:ascii="Times New Roman" w:hAnsi="Times New Roman" w:cs="Times New Roman"/>
          <w:sz w:val="28"/>
          <w:szCs w:val="28"/>
        </w:rPr>
        <w:t>Мартыновне</w:t>
      </w:r>
      <w:proofErr w:type="spellEnd"/>
      <w:r>
        <w:rPr>
          <w:rFonts w:ascii="Times New Roman" w:hAnsi="Times New Roman" w:cs="Times New Roman"/>
          <w:sz w:val="28"/>
          <w:szCs w:val="28"/>
        </w:rPr>
        <w:t xml:space="preserve"> – члену комитета организации – присвоено высокое звание Героя Советского Союза.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Освобождение Белоруссии проходило в два этапа: 1-й начался осенью 1943-1944 гг., когда была освобождена восточная и часть южной Белоруссии.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Обычно битвой за Беларусь называют 2-й этап ее освобождения, который начался 23 июня 1944 года и связан с проведением белорусской наступательной операции «Багратион».</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Весной 1944 года войска 1-го Прибалтийского фронта начали готовиться к участию в Белорусской наступательной операции. Они должны были нанести главный удар силами 6-ой гвардейской Армии (командующий генерал-лейтенант И.М. Чистяков), 43-ей Армии (командующий генерал-лейтенант А.П. Белобородов) и 1-го танкового корпуса (командир генерал-лейтенант танковых войск В.В. </w:t>
      </w:r>
      <w:proofErr w:type="spellStart"/>
      <w:r>
        <w:rPr>
          <w:rFonts w:ascii="Times New Roman" w:hAnsi="Times New Roman" w:cs="Times New Roman"/>
          <w:sz w:val="28"/>
          <w:szCs w:val="28"/>
        </w:rPr>
        <w:t>Будков</w:t>
      </w:r>
      <w:proofErr w:type="spellEnd"/>
      <w:r>
        <w:rPr>
          <w:rFonts w:ascii="Times New Roman" w:hAnsi="Times New Roman" w:cs="Times New Roman"/>
          <w:sz w:val="28"/>
          <w:szCs w:val="28"/>
        </w:rPr>
        <w:t xml:space="preserve">) при поддержке 3-ей воздушной Армии (командующий генерал-лейтенант Н.Ф. </w:t>
      </w:r>
      <w:proofErr w:type="spellStart"/>
      <w:r>
        <w:rPr>
          <w:rFonts w:ascii="Times New Roman" w:hAnsi="Times New Roman" w:cs="Times New Roman"/>
          <w:sz w:val="28"/>
          <w:szCs w:val="28"/>
        </w:rPr>
        <w:t>Папивин</w:t>
      </w:r>
      <w:proofErr w:type="spellEnd"/>
      <w:r>
        <w:rPr>
          <w:rFonts w:ascii="Times New Roman" w:hAnsi="Times New Roman" w:cs="Times New Roman"/>
          <w:sz w:val="28"/>
          <w:szCs w:val="28"/>
        </w:rPr>
        <w:t xml:space="preserve">) в направлении Сиротино-Шумилино-Бешенковичи.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июня 1944 года была успешно проведена разведка боем. Наибольшего успеха добился 22-ой гвардейский стрелковый корпус (командир генерал-майор А.И. Ручкин), вклинившийся в оборону противника до 6 км.</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Утром 23 июня 1944 года после артиллерийской и авиационной подготовки главные силы фронта перешли в наступление. В этот день было освобождено Шумилино, частями 306-ой и 179-ой стрелковых дивизий под командованием генерал-майора И.И. Кучерявенко и полковника М.М. </w:t>
      </w:r>
      <w:proofErr w:type="spellStart"/>
      <w:r>
        <w:rPr>
          <w:rFonts w:ascii="Times New Roman" w:hAnsi="Times New Roman" w:cs="Times New Roman"/>
          <w:sz w:val="28"/>
          <w:szCs w:val="28"/>
        </w:rPr>
        <w:t>Шкурина</w:t>
      </w:r>
      <w:proofErr w:type="spellEnd"/>
      <w:r>
        <w:rPr>
          <w:rFonts w:ascii="Times New Roman" w:hAnsi="Times New Roman" w:cs="Times New Roman"/>
          <w:sz w:val="28"/>
          <w:szCs w:val="28"/>
        </w:rPr>
        <w:t xml:space="preserve">. 24 июня 6-я гвардейская и 43-я Армии вышли к Западной Двине, форсировали ее и овладели плацдармом на южном берегу. 25 июня войска 43-й Армии 1-го Прибалтийского фронта совместно с войсками 39-й Армии 3-го Белорусского фронта завершили окружение </w:t>
      </w:r>
      <w:r>
        <w:rPr>
          <w:rFonts w:ascii="Times New Roman" w:hAnsi="Times New Roman" w:cs="Times New Roman"/>
          <w:sz w:val="28"/>
          <w:szCs w:val="28"/>
        </w:rPr>
        <w:lastRenderedPageBreak/>
        <w:t xml:space="preserve">витебской группировки противника в составе пяти дивизий, которые 27 июня были разгромлены. Воины 6-ой гвардейской Армии 26 июня 1944 года освободили </w:t>
      </w:r>
      <w:proofErr w:type="spellStart"/>
      <w:r>
        <w:rPr>
          <w:rFonts w:ascii="Times New Roman" w:hAnsi="Times New Roman" w:cs="Times New Roman"/>
          <w:sz w:val="28"/>
          <w:szCs w:val="28"/>
        </w:rPr>
        <w:t>Оболь</w:t>
      </w:r>
      <w:proofErr w:type="spellEnd"/>
      <w:r>
        <w:rPr>
          <w:rFonts w:ascii="Times New Roman" w:hAnsi="Times New Roman" w:cs="Times New Roman"/>
          <w:sz w:val="28"/>
          <w:szCs w:val="28"/>
        </w:rPr>
        <w:t xml:space="preserve">, к концу июня </w:t>
      </w:r>
      <w:proofErr w:type="spellStart"/>
      <w:r>
        <w:rPr>
          <w:rFonts w:ascii="Times New Roman" w:hAnsi="Times New Roman" w:cs="Times New Roman"/>
          <w:sz w:val="28"/>
          <w:szCs w:val="28"/>
        </w:rPr>
        <w:t>Шумилинщина</w:t>
      </w:r>
      <w:proofErr w:type="spellEnd"/>
      <w:r>
        <w:rPr>
          <w:rFonts w:ascii="Times New Roman" w:hAnsi="Times New Roman" w:cs="Times New Roman"/>
          <w:sz w:val="28"/>
          <w:szCs w:val="28"/>
        </w:rPr>
        <w:t xml:space="preserve"> была полностью очищена от немецко-фашистских захватчиков.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освобождение </w:t>
      </w:r>
      <w:proofErr w:type="spellStart"/>
      <w:r>
        <w:rPr>
          <w:rFonts w:ascii="Times New Roman" w:hAnsi="Times New Roman" w:cs="Times New Roman"/>
          <w:sz w:val="28"/>
          <w:szCs w:val="28"/>
        </w:rPr>
        <w:t>Шумилинского</w:t>
      </w:r>
      <w:proofErr w:type="spellEnd"/>
      <w:r>
        <w:rPr>
          <w:rFonts w:ascii="Times New Roman" w:hAnsi="Times New Roman" w:cs="Times New Roman"/>
          <w:sz w:val="28"/>
          <w:szCs w:val="28"/>
        </w:rPr>
        <w:t xml:space="preserve"> района 106 воинов Красной Армии были удостоены почетного звания Герой Советского Союза.</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фронтах Великой Отечественной войны сражалось около 10000 </w:t>
      </w:r>
      <w:proofErr w:type="spellStart"/>
      <w:r>
        <w:rPr>
          <w:rFonts w:ascii="Times New Roman" w:hAnsi="Times New Roman" w:cs="Times New Roman"/>
          <w:sz w:val="28"/>
          <w:szCs w:val="28"/>
        </w:rPr>
        <w:t>шумилинцев</w:t>
      </w:r>
      <w:proofErr w:type="spellEnd"/>
      <w:r>
        <w:rPr>
          <w:rFonts w:ascii="Times New Roman" w:hAnsi="Times New Roman" w:cs="Times New Roman"/>
          <w:sz w:val="28"/>
          <w:szCs w:val="28"/>
        </w:rPr>
        <w:t xml:space="preserve">, из них 3990 погибли.  </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Нашим землякам: П.А. </w:t>
      </w:r>
      <w:proofErr w:type="spellStart"/>
      <w:r>
        <w:rPr>
          <w:rFonts w:ascii="Times New Roman" w:hAnsi="Times New Roman" w:cs="Times New Roman"/>
          <w:sz w:val="28"/>
          <w:szCs w:val="28"/>
        </w:rPr>
        <w:t>Акуционку</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Лоскунову</w:t>
      </w:r>
      <w:proofErr w:type="spellEnd"/>
      <w:r>
        <w:rPr>
          <w:rFonts w:ascii="Times New Roman" w:hAnsi="Times New Roman" w:cs="Times New Roman"/>
          <w:sz w:val="28"/>
          <w:szCs w:val="28"/>
        </w:rPr>
        <w:t xml:space="preserve">, Д.М. </w:t>
      </w:r>
      <w:proofErr w:type="spellStart"/>
      <w:r>
        <w:rPr>
          <w:rFonts w:ascii="Times New Roman" w:hAnsi="Times New Roman" w:cs="Times New Roman"/>
          <w:sz w:val="28"/>
          <w:szCs w:val="28"/>
        </w:rPr>
        <w:t>Минчугову</w:t>
      </w:r>
      <w:proofErr w:type="spellEnd"/>
      <w:r>
        <w:rPr>
          <w:rFonts w:ascii="Times New Roman" w:hAnsi="Times New Roman" w:cs="Times New Roman"/>
          <w:sz w:val="28"/>
          <w:szCs w:val="28"/>
        </w:rPr>
        <w:t>, Н.К. Спириденко, Е.С. Зеньковой и З.М. Портновой было присвоено звание Героев Советского Союза.</w:t>
      </w:r>
    </w:p>
    <w:p w:rsidR="004B1FA9" w:rsidRDefault="004B1FA9" w:rsidP="004B1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Беды и страдания, которые выпали на долю нашего народа, не соизмеримы. За 4 года хозяйствования на </w:t>
      </w:r>
      <w:proofErr w:type="spellStart"/>
      <w:r>
        <w:rPr>
          <w:rFonts w:ascii="Times New Roman" w:hAnsi="Times New Roman" w:cs="Times New Roman"/>
          <w:sz w:val="28"/>
          <w:szCs w:val="28"/>
        </w:rPr>
        <w:t>Шумилинщине</w:t>
      </w:r>
      <w:proofErr w:type="spellEnd"/>
      <w:r>
        <w:rPr>
          <w:rFonts w:ascii="Times New Roman" w:hAnsi="Times New Roman" w:cs="Times New Roman"/>
          <w:sz w:val="28"/>
          <w:szCs w:val="28"/>
        </w:rPr>
        <w:t xml:space="preserve"> гитлеровцы замучили, расстреляли и сожгли 2015 мирных жителей. На каторжные работы было угнано 775 человек. За период оккупации немецко-фашистскими захватчиками в </w:t>
      </w:r>
      <w:proofErr w:type="spellStart"/>
      <w:r>
        <w:rPr>
          <w:rFonts w:ascii="Times New Roman" w:hAnsi="Times New Roman" w:cs="Times New Roman"/>
          <w:sz w:val="28"/>
          <w:szCs w:val="28"/>
        </w:rPr>
        <w:t>Шумилинском</w:t>
      </w:r>
      <w:proofErr w:type="spellEnd"/>
      <w:r>
        <w:rPr>
          <w:rFonts w:ascii="Times New Roman" w:hAnsi="Times New Roman" w:cs="Times New Roman"/>
          <w:sz w:val="28"/>
          <w:szCs w:val="28"/>
        </w:rPr>
        <w:t xml:space="preserve"> районе превращено в пепел 133 населенных пункта, 24 из них не восстановлены, 8 на вечно внесены в длинный список деревень-могил в мемориальном комплексе «Хатынь</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Бочканы</w:t>
      </w:r>
      <w:proofErr w:type="spellEnd"/>
      <w:proofErr w:type="gramEnd"/>
      <w:r>
        <w:rPr>
          <w:rFonts w:ascii="Times New Roman" w:hAnsi="Times New Roman" w:cs="Times New Roman"/>
          <w:sz w:val="28"/>
          <w:szCs w:val="28"/>
        </w:rPr>
        <w:t xml:space="preserve">, Ямище, </w:t>
      </w:r>
      <w:proofErr w:type="spellStart"/>
      <w:r>
        <w:rPr>
          <w:rFonts w:ascii="Times New Roman" w:hAnsi="Times New Roman" w:cs="Times New Roman"/>
          <w:sz w:val="28"/>
          <w:szCs w:val="28"/>
        </w:rPr>
        <w:t>Дрожаки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Залёсье</w:t>
      </w:r>
      <w:proofErr w:type="spellEnd"/>
      <w:r>
        <w:rPr>
          <w:rFonts w:ascii="Times New Roman" w:hAnsi="Times New Roman" w:cs="Times New Roman"/>
          <w:sz w:val="28"/>
          <w:szCs w:val="28"/>
        </w:rPr>
        <w:t xml:space="preserve">, Заозерье, </w:t>
      </w:r>
      <w:proofErr w:type="spellStart"/>
      <w:r>
        <w:rPr>
          <w:rFonts w:ascii="Times New Roman" w:hAnsi="Times New Roman" w:cs="Times New Roman"/>
          <w:sz w:val="28"/>
          <w:szCs w:val="28"/>
        </w:rPr>
        <w:t>Зуёво</w:t>
      </w:r>
      <w:proofErr w:type="spellEnd"/>
      <w:r>
        <w:rPr>
          <w:rFonts w:ascii="Times New Roman" w:hAnsi="Times New Roman" w:cs="Times New Roman"/>
          <w:sz w:val="28"/>
          <w:szCs w:val="28"/>
        </w:rPr>
        <w:t xml:space="preserve">, Попово, </w:t>
      </w:r>
      <w:proofErr w:type="spellStart"/>
      <w:r>
        <w:rPr>
          <w:rFonts w:ascii="Times New Roman" w:hAnsi="Times New Roman" w:cs="Times New Roman"/>
          <w:sz w:val="28"/>
          <w:szCs w:val="28"/>
        </w:rPr>
        <w:t>Щемиловка</w:t>
      </w:r>
      <w:proofErr w:type="spellEnd"/>
      <w:r>
        <w:rPr>
          <w:rFonts w:ascii="Times New Roman" w:hAnsi="Times New Roman" w:cs="Times New Roman"/>
          <w:sz w:val="28"/>
          <w:szCs w:val="28"/>
        </w:rPr>
        <w:t xml:space="preserve">. </w:t>
      </w:r>
    </w:p>
    <w:p w:rsidR="004B1FA9" w:rsidRDefault="004B1FA9" w:rsidP="004B1FA9">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На территории </w:t>
      </w:r>
      <w:proofErr w:type="spellStart"/>
      <w:r>
        <w:rPr>
          <w:rFonts w:ascii="Times New Roman" w:hAnsi="Times New Roman" w:cs="Times New Roman"/>
          <w:bCs/>
          <w:sz w:val="28"/>
          <w:szCs w:val="28"/>
        </w:rPr>
        <w:t>Шумилинского</w:t>
      </w:r>
      <w:proofErr w:type="spellEnd"/>
      <w:r>
        <w:rPr>
          <w:rFonts w:ascii="Times New Roman" w:hAnsi="Times New Roman" w:cs="Times New Roman"/>
          <w:bCs/>
          <w:sz w:val="28"/>
          <w:szCs w:val="28"/>
        </w:rPr>
        <w:t xml:space="preserve"> района расположены 55 воинских захоронений времен Великой Отечественной войны.  В списке погибших на территории </w:t>
      </w:r>
      <w:proofErr w:type="gramStart"/>
      <w:r>
        <w:rPr>
          <w:rFonts w:ascii="Times New Roman" w:hAnsi="Times New Roman" w:cs="Times New Roman"/>
          <w:bCs/>
          <w:sz w:val="28"/>
          <w:szCs w:val="28"/>
        </w:rPr>
        <w:t>района  за</w:t>
      </w:r>
      <w:proofErr w:type="gramEnd"/>
      <w:r>
        <w:rPr>
          <w:rFonts w:ascii="Times New Roman" w:hAnsi="Times New Roman" w:cs="Times New Roman"/>
          <w:bCs/>
          <w:sz w:val="28"/>
          <w:szCs w:val="28"/>
        </w:rPr>
        <w:t xml:space="preserve"> период Великой Отечественной </w:t>
      </w:r>
      <w:r>
        <w:rPr>
          <w:rFonts w:ascii="Times New Roman" w:hAnsi="Times New Roman" w:cs="Times New Roman"/>
          <w:bCs/>
          <w:sz w:val="28"/>
          <w:szCs w:val="28"/>
        </w:rPr>
        <w:lastRenderedPageBreak/>
        <w:t xml:space="preserve">войны в настоящее время числятся 11 831 человек, известных – 9572 человек, неизвестных – 2259. </w:t>
      </w:r>
    </w:p>
    <w:p w:rsidR="004B1FA9" w:rsidRDefault="004B1FA9" w:rsidP="004B1FA9">
      <w:pPr>
        <w:spacing w:after="0" w:line="240" w:lineRule="auto"/>
        <w:ind w:firstLine="709"/>
        <w:jc w:val="both"/>
        <w:rPr>
          <w:rFonts w:ascii="Times New Roman" w:hAnsi="Times New Roman" w:cs="Times New Roman"/>
          <w:sz w:val="28"/>
          <w:szCs w:val="28"/>
        </w:rPr>
      </w:pPr>
    </w:p>
    <w:p w:rsidR="00AA3CE3" w:rsidRPr="00994C1D" w:rsidRDefault="00AA3CE3" w:rsidP="00994C1D">
      <w:pPr>
        <w:pStyle w:val="aa"/>
        <w:numPr>
          <w:ilvl w:val="0"/>
          <w:numId w:val="10"/>
        </w:numPr>
        <w:spacing w:after="0" w:line="240" w:lineRule="auto"/>
        <w:jc w:val="center"/>
        <w:rPr>
          <w:rFonts w:ascii="Times New Roman" w:hAnsi="Times New Roman" w:cs="Times New Roman"/>
          <w:b/>
          <w:sz w:val="28"/>
          <w:szCs w:val="28"/>
        </w:rPr>
      </w:pPr>
      <w:r w:rsidRPr="00994C1D">
        <w:rPr>
          <w:rFonts w:ascii="Times New Roman" w:hAnsi="Times New Roman" w:cs="Times New Roman"/>
          <w:b/>
          <w:sz w:val="28"/>
          <w:szCs w:val="28"/>
        </w:rPr>
        <w:t xml:space="preserve">Организация и проведение весенне-полевых работ в 2021 году в </w:t>
      </w:r>
      <w:proofErr w:type="spellStart"/>
      <w:r w:rsidRPr="00994C1D">
        <w:rPr>
          <w:rFonts w:ascii="Times New Roman" w:hAnsi="Times New Roman" w:cs="Times New Roman"/>
          <w:b/>
          <w:sz w:val="28"/>
          <w:szCs w:val="28"/>
        </w:rPr>
        <w:t>Шумилинском</w:t>
      </w:r>
      <w:proofErr w:type="spellEnd"/>
      <w:r w:rsidRPr="00994C1D">
        <w:rPr>
          <w:rFonts w:ascii="Times New Roman" w:hAnsi="Times New Roman" w:cs="Times New Roman"/>
          <w:b/>
          <w:sz w:val="28"/>
          <w:szCs w:val="28"/>
        </w:rPr>
        <w:t xml:space="preserve"> районе.</w:t>
      </w:r>
    </w:p>
    <w:p w:rsidR="00232453" w:rsidRPr="00994C1D" w:rsidRDefault="00232453" w:rsidP="00994C1D">
      <w:pPr>
        <w:spacing w:after="0" w:line="240" w:lineRule="auto"/>
        <w:ind w:left="720"/>
        <w:rPr>
          <w:rFonts w:ascii="Times New Roman" w:hAnsi="Times New Roman" w:cs="Times New Roman"/>
          <w:b/>
          <w:sz w:val="28"/>
          <w:szCs w:val="28"/>
        </w:rPr>
      </w:pPr>
    </w:p>
    <w:p w:rsidR="00AA3CE3" w:rsidRPr="00994C1D" w:rsidRDefault="00AA3CE3" w:rsidP="00994C1D">
      <w:pPr>
        <w:spacing w:after="0" w:line="240" w:lineRule="auto"/>
        <w:ind w:firstLine="708"/>
        <w:jc w:val="both"/>
        <w:rPr>
          <w:rFonts w:ascii="Times New Roman" w:hAnsi="Times New Roman" w:cs="Times New Roman"/>
          <w:sz w:val="28"/>
          <w:szCs w:val="28"/>
        </w:rPr>
      </w:pPr>
      <w:r w:rsidRPr="00994C1D">
        <w:rPr>
          <w:rFonts w:ascii="Times New Roman" w:hAnsi="Times New Roman" w:cs="Times New Roman"/>
          <w:sz w:val="28"/>
          <w:szCs w:val="28"/>
        </w:rPr>
        <w:t>В целях выполнения прогнозных показателей социально-экономического развития</w:t>
      </w:r>
      <w:r w:rsidRPr="00994C1D">
        <w:rPr>
          <w:rFonts w:ascii="Times New Roman" w:hAnsi="Times New Roman" w:cs="Times New Roman"/>
          <w:color w:val="000000"/>
          <w:sz w:val="28"/>
          <w:szCs w:val="28"/>
        </w:rPr>
        <w:t xml:space="preserve"> </w:t>
      </w:r>
      <w:r w:rsidRPr="00994C1D">
        <w:rPr>
          <w:rFonts w:ascii="Times New Roman" w:hAnsi="Times New Roman" w:cs="Times New Roman"/>
          <w:sz w:val="28"/>
          <w:szCs w:val="28"/>
        </w:rPr>
        <w:t xml:space="preserve">сельскохозяйственных организаций </w:t>
      </w:r>
      <w:proofErr w:type="spellStart"/>
      <w:r w:rsidRPr="00994C1D">
        <w:rPr>
          <w:rFonts w:ascii="Times New Roman" w:hAnsi="Times New Roman" w:cs="Times New Roman"/>
          <w:sz w:val="28"/>
          <w:szCs w:val="28"/>
        </w:rPr>
        <w:t>Шумилинского</w:t>
      </w:r>
      <w:proofErr w:type="spellEnd"/>
      <w:r w:rsidRPr="00994C1D">
        <w:rPr>
          <w:rFonts w:ascii="Times New Roman" w:hAnsi="Times New Roman" w:cs="Times New Roman"/>
          <w:sz w:val="28"/>
          <w:szCs w:val="28"/>
        </w:rPr>
        <w:t xml:space="preserve"> района доведено задание по производству основных видов продукции растениеводства на 2021 г.</w:t>
      </w:r>
    </w:p>
    <w:p w:rsidR="00AA3CE3" w:rsidRPr="00994C1D" w:rsidRDefault="00AA3CE3" w:rsidP="00994C1D">
      <w:pPr>
        <w:numPr>
          <w:ilvl w:val="0"/>
          <w:numId w:val="7"/>
        </w:numPr>
        <w:spacing w:after="0" w:line="240" w:lineRule="auto"/>
        <w:jc w:val="both"/>
        <w:rPr>
          <w:rFonts w:ascii="Times New Roman" w:hAnsi="Times New Roman" w:cs="Times New Roman"/>
          <w:sz w:val="28"/>
          <w:szCs w:val="28"/>
        </w:rPr>
      </w:pPr>
      <w:r w:rsidRPr="00994C1D">
        <w:rPr>
          <w:rFonts w:ascii="Times New Roman" w:hAnsi="Times New Roman" w:cs="Times New Roman"/>
          <w:sz w:val="28"/>
          <w:szCs w:val="28"/>
        </w:rPr>
        <w:t>зерна в бункерном весе – 29,0 тыс. тонн;</w:t>
      </w:r>
    </w:p>
    <w:p w:rsidR="00AA3CE3" w:rsidRPr="00994C1D" w:rsidRDefault="00AA3CE3" w:rsidP="00994C1D">
      <w:pPr>
        <w:numPr>
          <w:ilvl w:val="0"/>
          <w:numId w:val="7"/>
        </w:numPr>
        <w:spacing w:after="0" w:line="240" w:lineRule="auto"/>
        <w:jc w:val="both"/>
        <w:rPr>
          <w:rFonts w:ascii="Times New Roman" w:hAnsi="Times New Roman" w:cs="Times New Roman"/>
          <w:sz w:val="28"/>
          <w:szCs w:val="28"/>
        </w:rPr>
      </w:pPr>
      <w:r w:rsidRPr="00994C1D">
        <w:rPr>
          <w:rFonts w:ascii="Times New Roman" w:hAnsi="Times New Roman" w:cs="Times New Roman"/>
          <w:sz w:val="28"/>
          <w:szCs w:val="28"/>
        </w:rPr>
        <w:t>картофеля в первоначальном весе – 450 тонн;</w:t>
      </w:r>
    </w:p>
    <w:p w:rsidR="00AA3CE3" w:rsidRPr="00994C1D" w:rsidRDefault="00AA3CE3" w:rsidP="00994C1D">
      <w:pPr>
        <w:numPr>
          <w:ilvl w:val="0"/>
          <w:numId w:val="7"/>
        </w:numPr>
        <w:spacing w:after="0" w:line="240" w:lineRule="auto"/>
        <w:jc w:val="both"/>
        <w:rPr>
          <w:rFonts w:ascii="Times New Roman" w:hAnsi="Times New Roman" w:cs="Times New Roman"/>
          <w:sz w:val="28"/>
          <w:szCs w:val="28"/>
        </w:rPr>
      </w:pPr>
      <w:proofErr w:type="spellStart"/>
      <w:r w:rsidRPr="00994C1D">
        <w:rPr>
          <w:rFonts w:ascii="Times New Roman" w:hAnsi="Times New Roman" w:cs="Times New Roman"/>
          <w:sz w:val="28"/>
          <w:szCs w:val="28"/>
        </w:rPr>
        <w:t>маслосемян</w:t>
      </w:r>
      <w:proofErr w:type="spellEnd"/>
      <w:r w:rsidRPr="00994C1D">
        <w:rPr>
          <w:rFonts w:ascii="Times New Roman" w:hAnsi="Times New Roman" w:cs="Times New Roman"/>
          <w:sz w:val="28"/>
          <w:szCs w:val="28"/>
        </w:rPr>
        <w:t xml:space="preserve"> рапса в бункерном весе – 4000 тонн.</w:t>
      </w:r>
    </w:p>
    <w:p w:rsidR="00AA3CE3" w:rsidRPr="00994C1D" w:rsidRDefault="00AA3CE3" w:rsidP="00994C1D">
      <w:pPr>
        <w:spacing w:after="0" w:line="240" w:lineRule="auto"/>
        <w:ind w:firstLine="709"/>
        <w:jc w:val="both"/>
        <w:rPr>
          <w:rFonts w:ascii="Times New Roman" w:hAnsi="Times New Roman" w:cs="Times New Roman"/>
          <w:sz w:val="28"/>
          <w:szCs w:val="28"/>
        </w:rPr>
      </w:pPr>
      <w:r w:rsidRPr="00994C1D">
        <w:rPr>
          <w:rFonts w:ascii="Times New Roman" w:hAnsi="Times New Roman" w:cs="Times New Roman"/>
          <w:sz w:val="28"/>
          <w:szCs w:val="28"/>
        </w:rPr>
        <w:t xml:space="preserve">Для создания стабильной кормовой базы и выполнения показателей в отрасли животноводства в 2021 году в сельскохозяйственных организациях района обеспеченность кормами должна составить не менее 30 ц. </w:t>
      </w:r>
      <w:proofErr w:type="spellStart"/>
      <w:r w:rsidRPr="00994C1D">
        <w:rPr>
          <w:rFonts w:ascii="Times New Roman" w:hAnsi="Times New Roman" w:cs="Times New Roman"/>
          <w:sz w:val="28"/>
          <w:szCs w:val="28"/>
        </w:rPr>
        <w:t>к.е</w:t>
      </w:r>
      <w:proofErr w:type="spellEnd"/>
      <w:r w:rsidRPr="00994C1D">
        <w:rPr>
          <w:rFonts w:ascii="Times New Roman" w:hAnsi="Times New Roman" w:cs="Times New Roman"/>
          <w:sz w:val="28"/>
          <w:szCs w:val="28"/>
        </w:rPr>
        <w:t>. на одну условную голову.</w:t>
      </w:r>
    </w:p>
    <w:p w:rsidR="00AA3CE3" w:rsidRPr="00994C1D" w:rsidRDefault="00AA3CE3" w:rsidP="00994C1D">
      <w:pPr>
        <w:spacing w:after="0" w:line="240" w:lineRule="auto"/>
        <w:ind w:firstLine="709"/>
        <w:jc w:val="both"/>
        <w:rPr>
          <w:rFonts w:ascii="Times New Roman" w:hAnsi="Times New Roman" w:cs="Times New Roman"/>
          <w:sz w:val="28"/>
          <w:szCs w:val="28"/>
        </w:rPr>
      </w:pPr>
      <w:r w:rsidRPr="00994C1D">
        <w:rPr>
          <w:rFonts w:ascii="Times New Roman" w:hAnsi="Times New Roman" w:cs="Times New Roman"/>
          <w:sz w:val="28"/>
          <w:szCs w:val="28"/>
        </w:rPr>
        <w:t>На республиканские государственные нужды планируется осуществить поставки продовольственного зерна 3050 тонн, в том числе на ОАО «Полоцкий КХП» 1000 тонн ржи, 2050 тонн пшеницы продовольственной на УП «Витебский КХП», ячменя пивоваренного на ОАО «</w:t>
      </w:r>
      <w:proofErr w:type="spellStart"/>
      <w:r w:rsidRPr="00994C1D">
        <w:rPr>
          <w:rFonts w:ascii="Times New Roman" w:hAnsi="Times New Roman" w:cs="Times New Roman"/>
          <w:sz w:val="28"/>
          <w:szCs w:val="28"/>
        </w:rPr>
        <w:t>Белсолод</w:t>
      </w:r>
      <w:proofErr w:type="spellEnd"/>
      <w:r w:rsidRPr="00994C1D">
        <w:rPr>
          <w:rFonts w:ascii="Times New Roman" w:hAnsi="Times New Roman" w:cs="Times New Roman"/>
          <w:sz w:val="28"/>
          <w:szCs w:val="28"/>
        </w:rPr>
        <w:t xml:space="preserve">» 150 тонн, и </w:t>
      </w:r>
      <w:proofErr w:type="spellStart"/>
      <w:r w:rsidRPr="00994C1D">
        <w:rPr>
          <w:rFonts w:ascii="Times New Roman" w:hAnsi="Times New Roman" w:cs="Times New Roman"/>
          <w:sz w:val="28"/>
          <w:szCs w:val="28"/>
        </w:rPr>
        <w:t>маслосемяна</w:t>
      </w:r>
      <w:proofErr w:type="spellEnd"/>
      <w:r w:rsidRPr="00994C1D">
        <w:rPr>
          <w:rFonts w:ascii="Times New Roman" w:hAnsi="Times New Roman" w:cs="Times New Roman"/>
          <w:sz w:val="28"/>
          <w:szCs w:val="28"/>
        </w:rPr>
        <w:t xml:space="preserve"> рапса на ОАО «Витебский МЭЗ» в количестве 200 тонн и 100 тонн на ОАО «Минский маргариновый завод». </w:t>
      </w:r>
    </w:p>
    <w:p w:rsidR="00AA3CE3" w:rsidRPr="00994C1D" w:rsidRDefault="00AA3CE3" w:rsidP="00994C1D">
      <w:pPr>
        <w:tabs>
          <w:tab w:val="left" w:pos="720"/>
        </w:tabs>
        <w:spacing w:after="0" w:line="240" w:lineRule="auto"/>
        <w:jc w:val="both"/>
        <w:rPr>
          <w:rFonts w:ascii="Times New Roman" w:hAnsi="Times New Roman" w:cs="Times New Roman"/>
          <w:sz w:val="28"/>
          <w:szCs w:val="28"/>
        </w:rPr>
      </w:pPr>
      <w:r w:rsidRPr="00994C1D">
        <w:rPr>
          <w:rFonts w:ascii="Times New Roman" w:hAnsi="Times New Roman" w:cs="Times New Roman"/>
          <w:sz w:val="28"/>
          <w:szCs w:val="28"/>
        </w:rPr>
        <w:tab/>
        <w:t xml:space="preserve">Для получения запланированных объёмов производства в сельскохозяйственных организациях района с осени 2020 года выполнен определённый объём работ. Так осенью 2020 года было посеяно 6381 га </w:t>
      </w:r>
      <w:r w:rsidRPr="00994C1D">
        <w:rPr>
          <w:rFonts w:ascii="Times New Roman" w:hAnsi="Times New Roman" w:cs="Times New Roman"/>
          <w:sz w:val="28"/>
          <w:szCs w:val="28"/>
        </w:rPr>
        <w:lastRenderedPageBreak/>
        <w:t xml:space="preserve">озимых зерновых, в том числе озимой пшеницы – 3971 га, озимой ржи – 1103 га, озимого тритикале – 1307 га. Кроме того, посевы озимого рапса на </w:t>
      </w:r>
      <w:proofErr w:type="spellStart"/>
      <w:r w:rsidRPr="00994C1D">
        <w:rPr>
          <w:rFonts w:ascii="Times New Roman" w:hAnsi="Times New Roman" w:cs="Times New Roman"/>
          <w:sz w:val="28"/>
          <w:szCs w:val="28"/>
        </w:rPr>
        <w:t>маслосемена</w:t>
      </w:r>
      <w:proofErr w:type="spellEnd"/>
      <w:r w:rsidRPr="00994C1D">
        <w:rPr>
          <w:rFonts w:ascii="Times New Roman" w:hAnsi="Times New Roman" w:cs="Times New Roman"/>
          <w:sz w:val="28"/>
          <w:szCs w:val="28"/>
        </w:rPr>
        <w:t xml:space="preserve"> составили 1766 га и 619 га озимой сурепицы.</w:t>
      </w:r>
    </w:p>
    <w:p w:rsidR="00AA3CE3" w:rsidRPr="00994C1D" w:rsidRDefault="00AA3CE3" w:rsidP="00994C1D">
      <w:pPr>
        <w:tabs>
          <w:tab w:val="left" w:pos="720"/>
        </w:tabs>
        <w:spacing w:after="0" w:line="240" w:lineRule="auto"/>
        <w:ind w:firstLine="709"/>
        <w:jc w:val="both"/>
        <w:rPr>
          <w:rFonts w:ascii="Times New Roman" w:hAnsi="Times New Roman" w:cs="Times New Roman"/>
          <w:sz w:val="28"/>
          <w:szCs w:val="28"/>
        </w:rPr>
      </w:pPr>
      <w:r w:rsidRPr="00994C1D">
        <w:rPr>
          <w:rFonts w:ascii="Times New Roman" w:hAnsi="Times New Roman" w:cs="Times New Roman"/>
          <w:sz w:val="28"/>
          <w:szCs w:val="28"/>
        </w:rPr>
        <w:t>С учетом посеянных озимых зерновых и озимых крестоцветных весной необходимо посеять 13252 га яровых культур.</w:t>
      </w:r>
    </w:p>
    <w:p w:rsidR="00AA3CE3" w:rsidRPr="00994C1D" w:rsidRDefault="00AA3CE3" w:rsidP="00994C1D">
      <w:pPr>
        <w:spacing w:after="0" w:line="240" w:lineRule="auto"/>
        <w:ind w:firstLine="708"/>
        <w:jc w:val="both"/>
        <w:rPr>
          <w:rFonts w:ascii="Times New Roman" w:hAnsi="Times New Roman" w:cs="Times New Roman"/>
          <w:sz w:val="28"/>
          <w:szCs w:val="28"/>
        </w:rPr>
      </w:pPr>
      <w:r w:rsidRPr="00994C1D">
        <w:rPr>
          <w:rFonts w:ascii="Times New Roman" w:hAnsi="Times New Roman" w:cs="Times New Roman"/>
          <w:sz w:val="28"/>
          <w:szCs w:val="28"/>
        </w:rPr>
        <w:t xml:space="preserve">Под яровые зерновые и зернобобовые культуры в 2021 году отведено   5419 га, в том числе под зернобобовые – 1770 га или 15% в структуре зернового клина. </w:t>
      </w:r>
    </w:p>
    <w:p w:rsidR="00AA3CE3" w:rsidRPr="00994C1D" w:rsidRDefault="00AA3CE3" w:rsidP="00994C1D">
      <w:pPr>
        <w:tabs>
          <w:tab w:val="left" w:pos="720"/>
        </w:tabs>
        <w:spacing w:after="0" w:line="240" w:lineRule="auto"/>
        <w:ind w:firstLine="709"/>
        <w:jc w:val="both"/>
        <w:rPr>
          <w:rFonts w:ascii="Times New Roman" w:hAnsi="Times New Roman" w:cs="Times New Roman"/>
          <w:sz w:val="28"/>
          <w:szCs w:val="28"/>
        </w:rPr>
      </w:pPr>
      <w:r w:rsidRPr="00994C1D">
        <w:rPr>
          <w:rFonts w:ascii="Times New Roman" w:hAnsi="Times New Roman" w:cs="Times New Roman"/>
          <w:sz w:val="28"/>
          <w:szCs w:val="28"/>
        </w:rPr>
        <w:t>Кроме того, в сельскохозяйственных организациях района планируется посеять, 1115 га ярового рапса, 3550 га однолетних культур, картофеля 18 га, кукурузы – до 3150 га.</w:t>
      </w:r>
    </w:p>
    <w:p w:rsidR="00AA3CE3" w:rsidRPr="00994C1D" w:rsidRDefault="00AA3CE3" w:rsidP="00994C1D">
      <w:pPr>
        <w:spacing w:after="0" w:line="240" w:lineRule="auto"/>
        <w:ind w:firstLine="708"/>
        <w:jc w:val="both"/>
        <w:rPr>
          <w:rFonts w:ascii="Times New Roman" w:hAnsi="Times New Roman" w:cs="Times New Roman"/>
          <w:color w:val="000000"/>
          <w:sz w:val="28"/>
          <w:szCs w:val="28"/>
        </w:rPr>
      </w:pPr>
      <w:r w:rsidRPr="00994C1D">
        <w:rPr>
          <w:rFonts w:ascii="Times New Roman" w:hAnsi="Times New Roman" w:cs="Times New Roman"/>
          <w:color w:val="000000"/>
          <w:sz w:val="28"/>
          <w:szCs w:val="28"/>
        </w:rPr>
        <w:t xml:space="preserve">В структуре посевных площадей 2021 года зерновые и зернобобовые культуры занимают 11800 га (24,9%), крестоцветные – 3500 га (12,1%), картофель – 18 га (0,6 %), кукуруза – 3150 га (10,9%), многолетние травы – 5759 га (20 </w:t>
      </w:r>
      <w:r w:rsidRPr="00994C1D">
        <w:rPr>
          <w:rFonts w:ascii="Times New Roman" w:hAnsi="Times New Roman" w:cs="Times New Roman"/>
          <w:b/>
          <w:color w:val="000000"/>
          <w:sz w:val="28"/>
          <w:szCs w:val="28"/>
        </w:rPr>
        <w:t xml:space="preserve">%), </w:t>
      </w:r>
      <w:r w:rsidRPr="00994C1D">
        <w:rPr>
          <w:rFonts w:ascii="Times New Roman" w:hAnsi="Times New Roman" w:cs="Times New Roman"/>
          <w:color w:val="000000"/>
          <w:sz w:val="28"/>
          <w:szCs w:val="28"/>
        </w:rPr>
        <w:t>однолетние культуры – 3550 га (12,2%).</w:t>
      </w:r>
    </w:p>
    <w:p w:rsidR="00AA3CE3" w:rsidRPr="00994C1D" w:rsidRDefault="00AA3CE3" w:rsidP="00994C1D">
      <w:pPr>
        <w:numPr>
          <w:ilvl w:val="0"/>
          <w:numId w:val="8"/>
        </w:numPr>
        <w:spacing w:after="0" w:line="240" w:lineRule="auto"/>
        <w:jc w:val="both"/>
        <w:rPr>
          <w:rFonts w:ascii="Times New Roman" w:hAnsi="Times New Roman" w:cs="Times New Roman"/>
          <w:color w:val="000000"/>
          <w:sz w:val="28"/>
          <w:szCs w:val="28"/>
        </w:rPr>
      </w:pPr>
      <w:r w:rsidRPr="00994C1D">
        <w:rPr>
          <w:rFonts w:ascii="Times New Roman" w:hAnsi="Times New Roman" w:cs="Times New Roman"/>
          <w:color w:val="000000"/>
          <w:sz w:val="28"/>
          <w:szCs w:val="28"/>
        </w:rPr>
        <w:t>Площадь сельскохозяйственных угодий составляет 47385 га;</w:t>
      </w:r>
    </w:p>
    <w:p w:rsidR="00AA3CE3" w:rsidRPr="00994C1D" w:rsidRDefault="00AA3CE3" w:rsidP="00994C1D">
      <w:pPr>
        <w:numPr>
          <w:ilvl w:val="0"/>
          <w:numId w:val="8"/>
        </w:numPr>
        <w:spacing w:after="0" w:line="240" w:lineRule="auto"/>
        <w:jc w:val="both"/>
        <w:rPr>
          <w:rFonts w:ascii="Times New Roman" w:hAnsi="Times New Roman" w:cs="Times New Roman"/>
          <w:color w:val="000000"/>
          <w:sz w:val="28"/>
          <w:szCs w:val="28"/>
        </w:rPr>
      </w:pPr>
      <w:r w:rsidRPr="00994C1D">
        <w:rPr>
          <w:rFonts w:ascii="Times New Roman" w:hAnsi="Times New Roman" w:cs="Times New Roman"/>
          <w:color w:val="000000"/>
          <w:sz w:val="28"/>
          <w:szCs w:val="28"/>
        </w:rPr>
        <w:t>Площадь пашни 28879 га.</w:t>
      </w:r>
    </w:p>
    <w:p w:rsidR="00AA3CE3" w:rsidRPr="00994C1D" w:rsidRDefault="00AA3CE3" w:rsidP="00994C1D">
      <w:pPr>
        <w:spacing w:after="0" w:line="240" w:lineRule="auto"/>
        <w:ind w:firstLine="708"/>
        <w:jc w:val="both"/>
        <w:rPr>
          <w:rFonts w:ascii="Times New Roman" w:hAnsi="Times New Roman" w:cs="Times New Roman"/>
          <w:sz w:val="28"/>
          <w:szCs w:val="28"/>
        </w:rPr>
      </w:pPr>
      <w:r w:rsidRPr="00994C1D">
        <w:rPr>
          <w:rFonts w:ascii="Times New Roman" w:hAnsi="Times New Roman" w:cs="Times New Roman"/>
          <w:sz w:val="28"/>
          <w:szCs w:val="28"/>
        </w:rPr>
        <w:t xml:space="preserve">Сельскохозяйственные культуры в текущем году должны будут размещены в полях севооборотов с учетом предшественников и пригодности почв для их возделывания. </w:t>
      </w:r>
    </w:p>
    <w:p w:rsidR="00AA3CE3" w:rsidRPr="00994C1D" w:rsidRDefault="00AA3CE3" w:rsidP="00994C1D">
      <w:pPr>
        <w:spacing w:after="0" w:line="240" w:lineRule="auto"/>
        <w:ind w:firstLine="709"/>
        <w:jc w:val="both"/>
        <w:rPr>
          <w:rFonts w:ascii="Times New Roman" w:hAnsi="Times New Roman" w:cs="Times New Roman"/>
          <w:color w:val="000000"/>
          <w:sz w:val="28"/>
          <w:szCs w:val="28"/>
        </w:rPr>
      </w:pPr>
      <w:r w:rsidRPr="00994C1D">
        <w:rPr>
          <w:rFonts w:ascii="Times New Roman" w:hAnsi="Times New Roman" w:cs="Times New Roman"/>
          <w:color w:val="000000"/>
          <w:sz w:val="28"/>
          <w:szCs w:val="28"/>
        </w:rPr>
        <w:t xml:space="preserve">Сельскохозяйственные организации района обеспечили засыпку семян на плановые посевные площади зерновых. Для проведения сева яровых </w:t>
      </w:r>
      <w:r w:rsidRPr="00994C1D">
        <w:rPr>
          <w:rFonts w:ascii="Times New Roman" w:hAnsi="Times New Roman" w:cs="Times New Roman"/>
          <w:color w:val="000000"/>
          <w:sz w:val="28"/>
          <w:szCs w:val="28"/>
        </w:rPr>
        <w:lastRenderedPageBreak/>
        <w:t>зерновых и зернобобовых культур в 2021 году в районе засыпано 1864 тонн семян при потребности 1500 тонны семян или 124% том числе по культурам: ячмень – 405 тонны, пшеница – 503 тонн, овес – 665 тонн, зернобобовые – 239 тонн, просо-52 тонны</w:t>
      </w:r>
    </w:p>
    <w:p w:rsidR="00AA3CE3" w:rsidRPr="00994C1D" w:rsidRDefault="00AA3CE3" w:rsidP="00994C1D">
      <w:pPr>
        <w:spacing w:after="0" w:line="240" w:lineRule="auto"/>
        <w:ind w:firstLine="709"/>
        <w:jc w:val="both"/>
        <w:rPr>
          <w:rFonts w:ascii="Times New Roman" w:eastAsia="Calibri" w:hAnsi="Times New Roman" w:cs="Times New Roman"/>
          <w:color w:val="000000"/>
          <w:sz w:val="28"/>
          <w:szCs w:val="28"/>
          <w:lang w:eastAsia="en-US"/>
        </w:rPr>
      </w:pPr>
      <w:r w:rsidRPr="00994C1D">
        <w:rPr>
          <w:rFonts w:ascii="Times New Roman" w:eastAsia="Calibri" w:hAnsi="Times New Roman" w:cs="Times New Roman"/>
          <w:color w:val="000000"/>
          <w:sz w:val="28"/>
          <w:szCs w:val="28"/>
          <w:lang w:eastAsia="en-US"/>
        </w:rPr>
        <w:t xml:space="preserve">Для улучшения сортового и репродукционного состава из </w:t>
      </w:r>
      <w:proofErr w:type="spellStart"/>
      <w:r w:rsidRPr="00994C1D">
        <w:rPr>
          <w:rFonts w:ascii="Times New Roman" w:eastAsia="Calibri" w:hAnsi="Times New Roman" w:cs="Times New Roman"/>
          <w:color w:val="000000"/>
          <w:sz w:val="28"/>
          <w:szCs w:val="28"/>
          <w:lang w:eastAsia="en-US"/>
        </w:rPr>
        <w:t>элитхозов</w:t>
      </w:r>
      <w:proofErr w:type="spellEnd"/>
      <w:r w:rsidRPr="00994C1D">
        <w:rPr>
          <w:rFonts w:ascii="Times New Roman" w:eastAsia="Calibri" w:hAnsi="Times New Roman" w:cs="Times New Roman"/>
          <w:color w:val="000000"/>
          <w:sz w:val="28"/>
          <w:szCs w:val="28"/>
          <w:lang w:eastAsia="en-US"/>
        </w:rPr>
        <w:t xml:space="preserve"> необходимо приобрести 185 тонн элитных семян для посева на площади 750 га (потребность в денежных средствах составляет порядка 183,3 тысяч рублей).</w:t>
      </w:r>
    </w:p>
    <w:p w:rsidR="00AA3CE3" w:rsidRPr="00994C1D" w:rsidRDefault="00AA3CE3" w:rsidP="00994C1D">
      <w:pPr>
        <w:spacing w:after="0" w:line="240" w:lineRule="auto"/>
        <w:ind w:firstLine="709"/>
        <w:jc w:val="both"/>
        <w:rPr>
          <w:rFonts w:ascii="Times New Roman" w:eastAsia="Times New Roman" w:hAnsi="Times New Roman" w:cs="Times New Roman"/>
          <w:color w:val="000000"/>
          <w:sz w:val="28"/>
          <w:szCs w:val="28"/>
        </w:rPr>
      </w:pPr>
      <w:r w:rsidRPr="00994C1D">
        <w:rPr>
          <w:rFonts w:ascii="Times New Roman" w:hAnsi="Times New Roman" w:cs="Times New Roman"/>
          <w:color w:val="FF0000"/>
          <w:sz w:val="28"/>
          <w:szCs w:val="28"/>
        </w:rPr>
        <w:t xml:space="preserve"> </w:t>
      </w:r>
      <w:r w:rsidRPr="00994C1D">
        <w:rPr>
          <w:rFonts w:ascii="Times New Roman" w:hAnsi="Times New Roman" w:cs="Times New Roman"/>
          <w:color w:val="000000"/>
          <w:sz w:val="28"/>
          <w:szCs w:val="28"/>
        </w:rPr>
        <w:t>Семян гибридов кукурузы требуется семян 110 тонн. Семена кукурузы будут централизовано приобретаться через ОАО «</w:t>
      </w:r>
      <w:proofErr w:type="spellStart"/>
      <w:r w:rsidRPr="00994C1D">
        <w:rPr>
          <w:rFonts w:ascii="Times New Roman" w:hAnsi="Times New Roman" w:cs="Times New Roman"/>
          <w:color w:val="000000"/>
          <w:sz w:val="28"/>
          <w:szCs w:val="28"/>
        </w:rPr>
        <w:t>Витебскмясомолпром</w:t>
      </w:r>
      <w:proofErr w:type="spellEnd"/>
      <w:r w:rsidRPr="00994C1D">
        <w:rPr>
          <w:rFonts w:ascii="Times New Roman" w:hAnsi="Times New Roman" w:cs="Times New Roman"/>
          <w:color w:val="000000"/>
          <w:sz w:val="28"/>
          <w:szCs w:val="28"/>
        </w:rPr>
        <w:t xml:space="preserve">» или предприятия реализующие семена гибридов кукурузы (потребность в денежных средствах составляет порядка 330 тысяч рублей).  </w:t>
      </w:r>
    </w:p>
    <w:p w:rsidR="00AA3CE3" w:rsidRPr="00994C1D" w:rsidRDefault="00AA3CE3" w:rsidP="00994C1D">
      <w:pPr>
        <w:spacing w:after="0" w:line="240" w:lineRule="auto"/>
        <w:jc w:val="both"/>
        <w:rPr>
          <w:rFonts w:ascii="Times New Roman" w:hAnsi="Times New Roman" w:cs="Times New Roman"/>
          <w:color w:val="000000"/>
          <w:sz w:val="28"/>
          <w:szCs w:val="28"/>
        </w:rPr>
      </w:pPr>
      <w:r w:rsidRPr="00994C1D">
        <w:rPr>
          <w:rFonts w:ascii="Times New Roman" w:hAnsi="Times New Roman" w:cs="Times New Roman"/>
          <w:color w:val="FF0000"/>
          <w:sz w:val="28"/>
          <w:szCs w:val="28"/>
        </w:rPr>
        <w:tab/>
      </w:r>
      <w:r w:rsidRPr="00994C1D">
        <w:rPr>
          <w:rFonts w:ascii="Times New Roman" w:hAnsi="Times New Roman" w:cs="Times New Roman"/>
          <w:color w:val="000000"/>
          <w:sz w:val="28"/>
          <w:szCs w:val="28"/>
        </w:rPr>
        <w:t xml:space="preserve">Для обеспечения посадки картофеля на площади 18 га требуется 90 тонн посадочного материала, имеется 250 тонн.  </w:t>
      </w:r>
    </w:p>
    <w:p w:rsidR="00AA3CE3" w:rsidRPr="00994C1D" w:rsidRDefault="00AA3CE3" w:rsidP="00994C1D">
      <w:pPr>
        <w:spacing w:after="0" w:line="240" w:lineRule="auto"/>
        <w:ind w:firstLine="709"/>
        <w:jc w:val="both"/>
        <w:rPr>
          <w:rFonts w:ascii="Times New Roman" w:eastAsia="Calibri" w:hAnsi="Times New Roman" w:cs="Times New Roman"/>
          <w:color w:val="000000"/>
          <w:sz w:val="28"/>
          <w:szCs w:val="28"/>
          <w:lang w:eastAsia="en-US"/>
        </w:rPr>
      </w:pPr>
      <w:r w:rsidRPr="00994C1D">
        <w:rPr>
          <w:rFonts w:ascii="Times New Roman" w:eastAsia="Calibri" w:hAnsi="Times New Roman" w:cs="Times New Roman"/>
          <w:color w:val="000000"/>
          <w:sz w:val="28"/>
          <w:szCs w:val="28"/>
          <w:lang w:eastAsia="en-US"/>
        </w:rPr>
        <w:t xml:space="preserve">Для обеспечения общественного поголовья кормами и улучшения луговых угодий требуется подсеять в 2021 году многолетних трав на пашне 4000 га, в том числе с бобовым компонентом 3000 га и провести </w:t>
      </w:r>
      <w:proofErr w:type="spellStart"/>
      <w:r w:rsidRPr="00994C1D">
        <w:rPr>
          <w:rFonts w:ascii="Times New Roman" w:eastAsia="Calibri" w:hAnsi="Times New Roman" w:cs="Times New Roman"/>
          <w:color w:val="000000"/>
          <w:sz w:val="28"/>
          <w:szCs w:val="28"/>
          <w:lang w:eastAsia="en-US"/>
        </w:rPr>
        <w:t>перезалужение</w:t>
      </w:r>
      <w:proofErr w:type="spellEnd"/>
      <w:r w:rsidRPr="00994C1D">
        <w:rPr>
          <w:rFonts w:ascii="Times New Roman" w:eastAsia="Calibri" w:hAnsi="Times New Roman" w:cs="Times New Roman"/>
          <w:color w:val="000000"/>
          <w:sz w:val="28"/>
          <w:szCs w:val="28"/>
          <w:lang w:eastAsia="en-US"/>
        </w:rPr>
        <w:t xml:space="preserve"> на площади 2180 га, в том числе создание долголетних культурных пастбищ интенсивного типа – 520 га.</w:t>
      </w:r>
    </w:p>
    <w:p w:rsidR="00AA3CE3" w:rsidRPr="00994C1D" w:rsidRDefault="00AA3CE3" w:rsidP="00994C1D">
      <w:pPr>
        <w:spacing w:after="0" w:line="240" w:lineRule="auto"/>
        <w:ind w:firstLine="709"/>
        <w:jc w:val="both"/>
        <w:rPr>
          <w:rFonts w:ascii="Times New Roman" w:eastAsia="Calibri" w:hAnsi="Times New Roman" w:cs="Times New Roman"/>
          <w:color w:val="000000"/>
          <w:sz w:val="28"/>
          <w:szCs w:val="28"/>
          <w:lang w:eastAsia="en-US"/>
        </w:rPr>
      </w:pPr>
      <w:r w:rsidRPr="00994C1D">
        <w:rPr>
          <w:rFonts w:ascii="Times New Roman" w:eastAsia="Calibri" w:hAnsi="Times New Roman" w:cs="Times New Roman"/>
          <w:color w:val="000000"/>
          <w:sz w:val="28"/>
          <w:szCs w:val="28"/>
          <w:lang w:eastAsia="en-US"/>
        </w:rPr>
        <w:t>Для этого потребность в семенах составляет 60 тонн семян многолетних трав, в том числе бобовых – 45 тонн. Имеется в наличии 48,8 тонны семян трав, из них бобовых – 38,3 тонн.</w:t>
      </w:r>
    </w:p>
    <w:p w:rsidR="00AA3CE3" w:rsidRPr="00994C1D" w:rsidRDefault="00AA3CE3" w:rsidP="00994C1D">
      <w:pPr>
        <w:spacing w:after="0" w:line="240" w:lineRule="auto"/>
        <w:ind w:firstLine="720"/>
        <w:jc w:val="both"/>
        <w:rPr>
          <w:rFonts w:ascii="Times New Roman" w:hAnsi="Times New Roman" w:cs="Times New Roman"/>
          <w:color w:val="000000"/>
          <w:sz w:val="28"/>
          <w:szCs w:val="28"/>
        </w:rPr>
      </w:pPr>
      <w:r w:rsidRPr="00994C1D">
        <w:rPr>
          <w:rFonts w:ascii="Times New Roman" w:hAnsi="Times New Roman" w:cs="Times New Roman"/>
          <w:color w:val="000000"/>
          <w:sz w:val="28"/>
          <w:szCs w:val="28"/>
        </w:rPr>
        <w:lastRenderedPageBreak/>
        <w:t xml:space="preserve">В настоящее время хозяйства района обеспечены протравителями семян яровых зерновых и зернобобовых культур на 30%, препаратами для проведения </w:t>
      </w:r>
      <w:proofErr w:type="spellStart"/>
      <w:r w:rsidRPr="00994C1D">
        <w:rPr>
          <w:rFonts w:ascii="Times New Roman" w:hAnsi="Times New Roman" w:cs="Times New Roman"/>
          <w:color w:val="000000"/>
          <w:sz w:val="28"/>
          <w:szCs w:val="28"/>
        </w:rPr>
        <w:t>химпрополки</w:t>
      </w:r>
      <w:proofErr w:type="spellEnd"/>
      <w:r w:rsidRPr="00994C1D">
        <w:rPr>
          <w:rFonts w:ascii="Times New Roman" w:hAnsi="Times New Roman" w:cs="Times New Roman"/>
          <w:color w:val="000000"/>
          <w:sz w:val="28"/>
          <w:szCs w:val="28"/>
        </w:rPr>
        <w:t xml:space="preserve"> озимых зерновых культур (пшеница, тритикале) – на 18,7% (потребность в денежных средствах составляет на протравители </w:t>
      </w:r>
      <w:r w:rsidRPr="00994C1D">
        <w:rPr>
          <w:rFonts w:ascii="Times New Roman" w:hAnsi="Times New Roman" w:cs="Times New Roman"/>
          <w:b/>
          <w:color w:val="000000"/>
          <w:sz w:val="28"/>
          <w:szCs w:val="28"/>
        </w:rPr>
        <w:t xml:space="preserve">37,9 </w:t>
      </w:r>
      <w:r w:rsidRPr="00994C1D">
        <w:rPr>
          <w:rFonts w:ascii="Times New Roman" w:hAnsi="Times New Roman" w:cs="Times New Roman"/>
          <w:color w:val="000000"/>
          <w:sz w:val="28"/>
          <w:szCs w:val="28"/>
        </w:rPr>
        <w:t>тыс. руб., на гербициды 57,6 тыс. руб.).</w:t>
      </w:r>
    </w:p>
    <w:p w:rsidR="00AA3CE3" w:rsidRPr="00994C1D" w:rsidRDefault="00AA3CE3" w:rsidP="00994C1D">
      <w:pPr>
        <w:spacing w:after="0" w:line="240" w:lineRule="auto"/>
        <w:ind w:firstLine="720"/>
        <w:jc w:val="both"/>
        <w:rPr>
          <w:rFonts w:ascii="Times New Roman" w:hAnsi="Times New Roman" w:cs="Times New Roman"/>
          <w:color w:val="000000"/>
          <w:sz w:val="28"/>
          <w:szCs w:val="28"/>
        </w:rPr>
      </w:pPr>
      <w:r w:rsidRPr="00994C1D">
        <w:rPr>
          <w:rFonts w:ascii="Times New Roman" w:hAnsi="Times New Roman" w:cs="Times New Roman"/>
          <w:color w:val="000000"/>
          <w:sz w:val="28"/>
          <w:szCs w:val="28"/>
        </w:rPr>
        <w:t xml:space="preserve">Недостающие количества средств защиты растений планируется приобрести через организации, реализующие средствами защиты растений за собственные средства или средств с надбавок за единицу реализованной сельскохозяйственной продукции. </w:t>
      </w:r>
    </w:p>
    <w:p w:rsidR="00AA3CE3" w:rsidRPr="00994C1D" w:rsidRDefault="00AA3CE3" w:rsidP="00994C1D">
      <w:pPr>
        <w:spacing w:after="0" w:line="240" w:lineRule="auto"/>
        <w:ind w:firstLine="720"/>
        <w:jc w:val="both"/>
        <w:rPr>
          <w:rFonts w:ascii="Times New Roman" w:eastAsia="Calibri" w:hAnsi="Times New Roman" w:cs="Times New Roman"/>
          <w:sz w:val="28"/>
          <w:szCs w:val="28"/>
          <w:lang w:eastAsia="en-US"/>
        </w:rPr>
      </w:pPr>
      <w:r w:rsidRPr="00994C1D">
        <w:rPr>
          <w:rFonts w:ascii="Times New Roman" w:hAnsi="Times New Roman" w:cs="Times New Roman"/>
          <w:sz w:val="28"/>
          <w:szCs w:val="28"/>
        </w:rPr>
        <w:t xml:space="preserve">В управление по сельскому хозяйства и продовольствию </w:t>
      </w:r>
      <w:proofErr w:type="spellStart"/>
      <w:r w:rsidRPr="00994C1D">
        <w:rPr>
          <w:rFonts w:ascii="Times New Roman" w:hAnsi="Times New Roman" w:cs="Times New Roman"/>
          <w:sz w:val="28"/>
          <w:szCs w:val="28"/>
        </w:rPr>
        <w:t>Шумилинского</w:t>
      </w:r>
      <w:proofErr w:type="spellEnd"/>
      <w:r w:rsidRPr="00994C1D">
        <w:rPr>
          <w:rFonts w:ascii="Times New Roman" w:hAnsi="Times New Roman" w:cs="Times New Roman"/>
          <w:sz w:val="28"/>
          <w:szCs w:val="28"/>
        </w:rPr>
        <w:t xml:space="preserve"> райисполкома разработана и утверждена программа подготовки сельскохозяйственной техники к полевым работам 2021 года.</w:t>
      </w:r>
      <w:r w:rsidRPr="00994C1D">
        <w:rPr>
          <w:rFonts w:ascii="Times New Roman" w:eastAsia="Calibri" w:hAnsi="Times New Roman" w:cs="Times New Roman"/>
          <w:sz w:val="28"/>
          <w:szCs w:val="28"/>
          <w:lang w:eastAsia="en-US"/>
        </w:rPr>
        <w:t xml:space="preserve"> На подготовку техники к полевым работам направлено 225 тыс. рублей районных бюджетных порядка 80 тыс. рублей собственных средств.</w:t>
      </w:r>
    </w:p>
    <w:p w:rsidR="00AA3CE3" w:rsidRPr="00994C1D" w:rsidRDefault="00AA3CE3" w:rsidP="00994C1D">
      <w:pPr>
        <w:spacing w:after="0" w:line="240" w:lineRule="auto"/>
        <w:ind w:firstLine="708"/>
        <w:jc w:val="both"/>
        <w:rPr>
          <w:rFonts w:ascii="Times New Roman" w:eastAsia="Calibri" w:hAnsi="Times New Roman" w:cs="Times New Roman"/>
          <w:color w:val="000000"/>
          <w:sz w:val="28"/>
          <w:szCs w:val="28"/>
          <w:lang w:eastAsia="en-US"/>
        </w:rPr>
      </w:pPr>
      <w:r w:rsidRPr="00994C1D">
        <w:rPr>
          <w:rFonts w:ascii="Times New Roman" w:eastAsia="Calibri" w:hAnsi="Times New Roman" w:cs="Times New Roman"/>
          <w:color w:val="000000"/>
          <w:sz w:val="28"/>
          <w:szCs w:val="28"/>
          <w:lang w:eastAsia="en-US"/>
        </w:rPr>
        <w:t xml:space="preserve">Потребность в механизаторских кадрах для проведения весенних полевых работ составляет 206 человек, в том числе для работы на </w:t>
      </w:r>
      <w:proofErr w:type="spellStart"/>
      <w:r w:rsidRPr="00994C1D">
        <w:rPr>
          <w:rFonts w:ascii="Times New Roman" w:eastAsia="Calibri" w:hAnsi="Times New Roman" w:cs="Times New Roman"/>
          <w:color w:val="000000"/>
          <w:sz w:val="28"/>
          <w:szCs w:val="28"/>
          <w:lang w:eastAsia="en-US"/>
        </w:rPr>
        <w:t>энергонасыщенных</w:t>
      </w:r>
      <w:proofErr w:type="spellEnd"/>
      <w:r w:rsidRPr="00994C1D">
        <w:rPr>
          <w:rFonts w:ascii="Times New Roman" w:eastAsia="Calibri" w:hAnsi="Times New Roman" w:cs="Times New Roman"/>
          <w:color w:val="000000"/>
          <w:sz w:val="28"/>
          <w:szCs w:val="28"/>
          <w:lang w:eastAsia="en-US"/>
        </w:rPr>
        <w:t xml:space="preserve"> тракторах- 34 человека.</w:t>
      </w:r>
    </w:p>
    <w:p w:rsidR="00AA3CE3" w:rsidRPr="00994C1D" w:rsidRDefault="00AA3CE3" w:rsidP="00994C1D">
      <w:pPr>
        <w:spacing w:after="0" w:line="240" w:lineRule="auto"/>
        <w:ind w:firstLine="720"/>
        <w:jc w:val="both"/>
        <w:rPr>
          <w:rFonts w:ascii="Times New Roman" w:eastAsia="Times New Roman" w:hAnsi="Times New Roman" w:cs="Times New Roman"/>
          <w:color w:val="000000"/>
          <w:sz w:val="28"/>
          <w:szCs w:val="28"/>
        </w:rPr>
      </w:pPr>
      <w:r w:rsidRPr="00994C1D">
        <w:rPr>
          <w:rFonts w:ascii="Times New Roman" w:eastAsia="Calibri" w:hAnsi="Times New Roman" w:cs="Times New Roman"/>
          <w:color w:val="000000"/>
          <w:sz w:val="28"/>
          <w:szCs w:val="28"/>
          <w:lang w:eastAsia="en-US"/>
        </w:rPr>
        <w:t>Недостает 14 механизаторов, которые должны быть привлечены по договорам подряда и с других работ хозяйстве, направлены с промышленных предприятий.</w:t>
      </w:r>
    </w:p>
    <w:p w:rsidR="00AA3CE3" w:rsidRPr="00994C1D" w:rsidRDefault="00AA3CE3" w:rsidP="00994C1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94C1D">
        <w:rPr>
          <w:rFonts w:ascii="Times New Roman" w:hAnsi="Times New Roman" w:cs="Times New Roman"/>
          <w:color w:val="000000"/>
          <w:sz w:val="28"/>
          <w:szCs w:val="28"/>
        </w:rPr>
        <w:t xml:space="preserve">Недостаток механизаторов в сельскохозяйственных организациях района ежегодно составляет порядка 15-20 человек и эта цифра с каждым годом увеличивается </w:t>
      </w:r>
    </w:p>
    <w:p w:rsidR="00AA3CE3" w:rsidRPr="00994C1D" w:rsidRDefault="00AA3CE3" w:rsidP="00994C1D">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994C1D">
        <w:rPr>
          <w:rFonts w:ascii="Times New Roman" w:hAnsi="Times New Roman" w:cs="Times New Roman"/>
          <w:color w:val="000000"/>
          <w:sz w:val="28"/>
          <w:szCs w:val="28"/>
        </w:rPr>
        <w:t xml:space="preserve">Всего на весенне-полевые работы необходимо </w:t>
      </w:r>
      <w:r w:rsidRPr="00994C1D">
        <w:rPr>
          <w:rFonts w:ascii="Times New Roman" w:hAnsi="Times New Roman" w:cs="Times New Roman"/>
          <w:color w:val="000000"/>
          <w:sz w:val="28"/>
          <w:szCs w:val="28"/>
        </w:rPr>
        <w:lastRenderedPageBreak/>
        <w:t xml:space="preserve">порядка </w:t>
      </w:r>
      <w:r w:rsidRPr="00994C1D">
        <w:rPr>
          <w:rFonts w:ascii="Times New Roman" w:eastAsia="Calibri" w:hAnsi="Times New Roman" w:cs="Times New Roman"/>
          <w:color w:val="000000"/>
          <w:sz w:val="28"/>
          <w:szCs w:val="28"/>
          <w:lang w:eastAsia="en-US"/>
        </w:rPr>
        <w:t>980 тонн дизельного топлива на сумму 1,499 тыс. руб</w:t>
      </w:r>
      <w:r w:rsidRPr="00994C1D">
        <w:rPr>
          <w:rFonts w:ascii="Times New Roman" w:hAnsi="Times New Roman" w:cs="Times New Roman"/>
          <w:color w:val="000000"/>
          <w:sz w:val="28"/>
          <w:szCs w:val="28"/>
        </w:rPr>
        <w:t>.</w:t>
      </w:r>
    </w:p>
    <w:p w:rsidR="00AA3CE3" w:rsidRPr="00994C1D" w:rsidRDefault="00AA3CE3" w:rsidP="00994C1D">
      <w:pPr>
        <w:spacing w:after="0" w:line="240" w:lineRule="auto"/>
        <w:ind w:firstLine="709"/>
        <w:jc w:val="both"/>
        <w:rPr>
          <w:rFonts w:ascii="Times New Roman" w:hAnsi="Times New Roman" w:cs="Times New Roman"/>
          <w:sz w:val="28"/>
          <w:szCs w:val="28"/>
        </w:rPr>
      </w:pPr>
      <w:r w:rsidRPr="00994C1D">
        <w:rPr>
          <w:rFonts w:ascii="Times New Roman" w:hAnsi="Times New Roman" w:cs="Times New Roman"/>
          <w:sz w:val="28"/>
          <w:szCs w:val="28"/>
        </w:rPr>
        <w:t>С учетом посеянных озимых зерновых и озимых крестоцветных (6381 и 2385 гектаров соответственно</w:t>
      </w:r>
      <w:r w:rsidRPr="00994C1D">
        <w:rPr>
          <w:rFonts w:ascii="Times New Roman" w:hAnsi="Times New Roman" w:cs="Times New Roman"/>
          <w:i/>
          <w:sz w:val="28"/>
          <w:szCs w:val="28"/>
        </w:rPr>
        <w:t>)</w:t>
      </w:r>
      <w:r w:rsidRPr="00994C1D">
        <w:rPr>
          <w:rFonts w:ascii="Times New Roman" w:hAnsi="Times New Roman" w:cs="Times New Roman"/>
          <w:sz w:val="28"/>
          <w:szCs w:val="28"/>
        </w:rPr>
        <w:t>, площадей многолетних трав (5759 гектаров),</w:t>
      </w:r>
      <w:r w:rsidRPr="00994C1D">
        <w:rPr>
          <w:rFonts w:ascii="Times New Roman" w:hAnsi="Times New Roman" w:cs="Times New Roman"/>
          <w:i/>
          <w:sz w:val="28"/>
          <w:szCs w:val="28"/>
        </w:rPr>
        <w:t xml:space="preserve"> </w:t>
      </w:r>
      <w:r w:rsidRPr="00994C1D">
        <w:rPr>
          <w:rFonts w:ascii="Times New Roman" w:hAnsi="Times New Roman" w:cs="Times New Roman"/>
          <w:sz w:val="28"/>
          <w:szCs w:val="28"/>
        </w:rPr>
        <w:t>поднятой зяби</w:t>
      </w:r>
      <w:r w:rsidRPr="00994C1D">
        <w:rPr>
          <w:rFonts w:ascii="Times New Roman" w:hAnsi="Times New Roman" w:cs="Times New Roman"/>
          <w:i/>
          <w:sz w:val="28"/>
          <w:szCs w:val="28"/>
        </w:rPr>
        <w:t xml:space="preserve"> </w:t>
      </w:r>
      <w:r w:rsidRPr="00994C1D">
        <w:rPr>
          <w:rFonts w:ascii="Times New Roman" w:hAnsi="Times New Roman" w:cs="Times New Roman"/>
          <w:sz w:val="28"/>
          <w:szCs w:val="28"/>
        </w:rPr>
        <w:t>(3740 гектар) весной необходимо дополнительно вспахать 9512 гектаров пашни, на что потребуется порядка 17 дней.</w:t>
      </w:r>
    </w:p>
    <w:p w:rsidR="00AA3CE3" w:rsidRPr="00994C1D" w:rsidRDefault="00AA3CE3" w:rsidP="00994C1D">
      <w:pPr>
        <w:spacing w:after="0" w:line="240" w:lineRule="auto"/>
        <w:ind w:firstLine="720"/>
        <w:jc w:val="both"/>
        <w:rPr>
          <w:rFonts w:ascii="Times New Roman" w:hAnsi="Times New Roman" w:cs="Times New Roman"/>
          <w:sz w:val="28"/>
          <w:szCs w:val="28"/>
        </w:rPr>
      </w:pPr>
      <w:r w:rsidRPr="00994C1D">
        <w:rPr>
          <w:rFonts w:ascii="Times New Roman" w:hAnsi="Times New Roman" w:cs="Times New Roman"/>
          <w:sz w:val="28"/>
          <w:szCs w:val="28"/>
        </w:rPr>
        <w:t>Имеющимся парком сельскохозяйственной техники при благоприятных погодных условиях и рационального ее использования имеется возможность провести, сев яровых зерновых и зернобобовых культур за 12 дней (рабочих смен), сев кукурузы за 7 дней, крестоцветных за 3 дня.</w:t>
      </w:r>
    </w:p>
    <w:p w:rsidR="009616D5" w:rsidRPr="00994C1D" w:rsidRDefault="009616D5" w:rsidP="00994C1D">
      <w:pPr>
        <w:spacing w:after="0" w:line="240" w:lineRule="auto"/>
        <w:rPr>
          <w:rFonts w:ascii="Times New Roman" w:eastAsiaTheme="minorHAnsi" w:hAnsi="Times New Roman" w:cs="Times New Roman"/>
          <w:sz w:val="28"/>
          <w:szCs w:val="28"/>
          <w:lang w:eastAsia="en-US"/>
        </w:rPr>
      </w:pPr>
    </w:p>
    <w:p w:rsidR="000F755E" w:rsidRPr="00994C1D" w:rsidRDefault="000F755E" w:rsidP="00994C1D">
      <w:pPr>
        <w:pStyle w:val="aa"/>
        <w:numPr>
          <w:ilvl w:val="0"/>
          <w:numId w:val="9"/>
        </w:numPr>
        <w:shd w:val="clear" w:color="auto" w:fill="FFFFFF"/>
        <w:spacing w:after="0" w:line="240" w:lineRule="auto"/>
        <w:jc w:val="center"/>
        <w:outlineLvl w:val="0"/>
        <w:rPr>
          <w:rFonts w:ascii="Times New Roman" w:eastAsia="Times New Roman" w:hAnsi="Times New Roman" w:cs="Times New Roman"/>
          <w:b/>
          <w:kern w:val="36"/>
          <w:sz w:val="28"/>
          <w:szCs w:val="28"/>
        </w:rPr>
      </w:pPr>
      <w:r w:rsidRPr="00994C1D">
        <w:rPr>
          <w:rFonts w:ascii="Times New Roman" w:eastAsia="Times New Roman" w:hAnsi="Times New Roman" w:cs="Times New Roman"/>
          <w:b/>
          <w:kern w:val="36"/>
          <w:sz w:val="28"/>
          <w:szCs w:val="28"/>
        </w:rPr>
        <w:t>Профилактика производственного травматизма в период подготовки и проведения весенних полевых работ</w:t>
      </w:r>
    </w:p>
    <w:p w:rsidR="000F755E" w:rsidRPr="00994C1D" w:rsidRDefault="000F755E" w:rsidP="00994C1D">
      <w:pPr>
        <w:shd w:val="clear" w:color="auto" w:fill="FFFFFF"/>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t xml:space="preserve">В соответствии с распоряжением председателя Витебского областного исполнительного комитета от 23 марта 2021 г. № 76 р «Об обеспечении безопасных условий труда в период подготовки и проведения весенних полевых работ» с 29 марта 2021 г. на территории </w:t>
      </w:r>
      <w:proofErr w:type="spellStart"/>
      <w:r w:rsidRPr="00994C1D">
        <w:rPr>
          <w:rFonts w:ascii="Times New Roman" w:eastAsia="Times New Roman" w:hAnsi="Times New Roman" w:cs="Times New Roman"/>
          <w:sz w:val="28"/>
          <w:szCs w:val="28"/>
        </w:rPr>
        <w:t>Шумилинского</w:t>
      </w:r>
      <w:proofErr w:type="spellEnd"/>
      <w:r w:rsidRPr="00994C1D">
        <w:rPr>
          <w:rFonts w:ascii="Times New Roman" w:eastAsia="Times New Roman" w:hAnsi="Times New Roman" w:cs="Times New Roman"/>
          <w:sz w:val="28"/>
          <w:szCs w:val="28"/>
        </w:rPr>
        <w:t xml:space="preserve"> района проводится месячник обеспечения безопасных условий труда на период подготовки и проведения весенних полевых работ в организациях агропромышленного комплекса.</w:t>
      </w:r>
    </w:p>
    <w:p w:rsidR="000F755E" w:rsidRPr="00994C1D" w:rsidRDefault="000F755E" w:rsidP="00994C1D">
      <w:pPr>
        <w:shd w:val="clear" w:color="auto" w:fill="FFFFFF"/>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t xml:space="preserve">На основании данного распоряжения мобильной группой </w:t>
      </w:r>
      <w:proofErr w:type="spellStart"/>
      <w:r w:rsidRPr="00994C1D">
        <w:rPr>
          <w:rFonts w:ascii="Times New Roman" w:eastAsia="Times New Roman" w:hAnsi="Times New Roman" w:cs="Times New Roman"/>
          <w:sz w:val="28"/>
          <w:szCs w:val="28"/>
        </w:rPr>
        <w:t>Шумилинского</w:t>
      </w:r>
      <w:proofErr w:type="spellEnd"/>
      <w:r w:rsidRPr="00994C1D">
        <w:rPr>
          <w:rFonts w:ascii="Times New Roman" w:eastAsia="Times New Roman" w:hAnsi="Times New Roman" w:cs="Times New Roman"/>
          <w:sz w:val="28"/>
          <w:szCs w:val="28"/>
        </w:rPr>
        <w:t xml:space="preserve"> райисполкома, с участием главного государственного инспектора труда отдела надзора за соблюдением законодательства об охране </w:t>
      </w:r>
      <w:r w:rsidRPr="00994C1D">
        <w:rPr>
          <w:rFonts w:ascii="Times New Roman" w:eastAsia="Times New Roman" w:hAnsi="Times New Roman" w:cs="Times New Roman"/>
          <w:sz w:val="28"/>
          <w:szCs w:val="28"/>
        </w:rPr>
        <w:lastRenderedPageBreak/>
        <w:t>труда Витебского областного управления Департамента государственной инспекции труда, в целях оказания практической и методической помощи в обеспечении соблюдения законодательства об охране труда, профилактике производственного травматизма проводится обследование сельскохозяйственных организаций.</w:t>
      </w:r>
    </w:p>
    <w:p w:rsidR="000F755E" w:rsidRPr="00994C1D" w:rsidRDefault="000F755E" w:rsidP="00994C1D">
      <w:pPr>
        <w:shd w:val="clear" w:color="auto" w:fill="FFFFFF"/>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t>В ходе проведения обследования предприятий выявлены основные нарушения законодательства об охране труда, создающие угрозу жизни и здоровья работников:</w:t>
      </w:r>
    </w:p>
    <w:p w:rsidR="000F755E" w:rsidRPr="00994C1D" w:rsidRDefault="000F755E" w:rsidP="00994C1D">
      <w:pPr>
        <w:shd w:val="clear" w:color="auto" w:fill="FFFFFF"/>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t>- при проведении ремонтных работ применяется неисправный ручной слесарный инструмент;</w:t>
      </w:r>
    </w:p>
    <w:p w:rsidR="000F755E" w:rsidRPr="00994C1D" w:rsidRDefault="000F755E" w:rsidP="00994C1D">
      <w:pPr>
        <w:shd w:val="clear" w:color="auto" w:fill="FFFFFF"/>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t xml:space="preserve">- используют компрессоры, у которого отсутствует защитное ограждение, что не исключает возможность </w:t>
      </w:r>
      <w:proofErr w:type="spellStart"/>
      <w:r w:rsidRPr="00994C1D">
        <w:rPr>
          <w:rFonts w:ascii="Times New Roman" w:eastAsia="Times New Roman" w:hAnsi="Times New Roman" w:cs="Times New Roman"/>
          <w:sz w:val="28"/>
          <w:szCs w:val="28"/>
        </w:rPr>
        <w:t>травмирования</w:t>
      </w:r>
      <w:proofErr w:type="spellEnd"/>
      <w:r w:rsidRPr="00994C1D">
        <w:rPr>
          <w:rFonts w:ascii="Times New Roman" w:eastAsia="Times New Roman" w:hAnsi="Times New Roman" w:cs="Times New Roman"/>
          <w:sz w:val="28"/>
          <w:szCs w:val="28"/>
        </w:rPr>
        <w:t xml:space="preserve"> работников;</w:t>
      </w:r>
    </w:p>
    <w:p w:rsidR="000F755E" w:rsidRPr="00994C1D" w:rsidRDefault="000F755E" w:rsidP="00994C1D">
      <w:pPr>
        <w:shd w:val="clear" w:color="auto" w:fill="FFFFFF"/>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t>- при выполнении ремонтных работ под сельскохозяйственную технику установлены случайные предметы (кирпичи, доски, блоки и др.);</w:t>
      </w:r>
    </w:p>
    <w:p w:rsidR="000F755E" w:rsidRPr="00994C1D" w:rsidRDefault="000F755E" w:rsidP="00994C1D">
      <w:pPr>
        <w:shd w:val="clear" w:color="auto" w:fill="FFFFFF"/>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t>- снятые с сельскохозяйственной техники узлы и агрегаты не устанавливаются на устойчивые специальные подставки;</w:t>
      </w:r>
    </w:p>
    <w:p w:rsidR="000F755E" w:rsidRPr="00994C1D" w:rsidRDefault="000F755E" w:rsidP="00994C1D">
      <w:pPr>
        <w:shd w:val="clear" w:color="auto" w:fill="FFFFFF"/>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t>- под колеса сельскохозяйственной техники, установленной для ремонта или технического обслуживания, не устанавливаются противооткатные упоры (не менее двух);</w:t>
      </w:r>
    </w:p>
    <w:p w:rsidR="000F755E" w:rsidRPr="00994C1D" w:rsidRDefault="000F755E" w:rsidP="00994C1D">
      <w:pPr>
        <w:shd w:val="clear" w:color="auto" w:fill="FFFFFF"/>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t xml:space="preserve">- работники предприятия, которые заняты </w:t>
      </w:r>
      <w:proofErr w:type="gramStart"/>
      <w:r w:rsidRPr="00994C1D">
        <w:rPr>
          <w:rFonts w:ascii="Times New Roman" w:eastAsia="Times New Roman" w:hAnsi="Times New Roman" w:cs="Times New Roman"/>
          <w:sz w:val="28"/>
          <w:szCs w:val="28"/>
        </w:rPr>
        <w:t>на работах</w:t>
      </w:r>
      <w:proofErr w:type="gramEnd"/>
      <w:r w:rsidRPr="00994C1D">
        <w:rPr>
          <w:rFonts w:ascii="Times New Roman" w:eastAsia="Times New Roman" w:hAnsi="Times New Roman" w:cs="Times New Roman"/>
          <w:sz w:val="28"/>
          <w:szCs w:val="28"/>
        </w:rPr>
        <w:t xml:space="preserve"> связанных с вредными и (или) опасными условиями труда, не в полном объёме обеспечиваются средствами индивидуальной защиты.</w:t>
      </w:r>
    </w:p>
    <w:p w:rsidR="000F755E" w:rsidRPr="00994C1D" w:rsidRDefault="000F755E" w:rsidP="00994C1D">
      <w:pPr>
        <w:shd w:val="clear" w:color="auto" w:fill="FFFFFF"/>
        <w:spacing w:after="0" w:line="240" w:lineRule="auto"/>
        <w:ind w:firstLine="720"/>
        <w:jc w:val="both"/>
        <w:rPr>
          <w:rFonts w:ascii="Times New Roman" w:eastAsia="Times New Roman" w:hAnsi="Times New Roman" w:cs="Times New Roman"/>
          <w:sz w:val="28"/>
          <w:szCs w:val="28"/>
        </w:rPr>
      </w:pPr>
      <w:r w:rsidRPr="00994C1D">
        <w:rPr>
          <w:rFonts w:ascii="Times New Roman" w:eastAsia="Times New Roman" w:hAnsi="Times New Roman" w:cs="Times New Roman"/>
          <w:sz w:val="28"/>
          <w:szCs w:val="28"/>
        </w:rPr>
        <w:lastRenderedPageBreak/>
        <w:t>При посещении организации должностным лицам указывалось на недопустимость нарушения требований и норм по охране труда и необходимость устранить указанные нарушения в кротчайшие сроки. Кроме этого обращалось особое внимание должностных лиц на необходимость немедленного прекращения работ до устранения указанных нарушений, запрета эксплуатации оборудования, инструментов, приспособлений и оснастки не соответствующих требованиям нормативных правовых актов, в том числе технических нормативных правовых актов (обязательных для применения), создающих угрозу жизни и здоровья работающих, а также на недопустимость выполнения работ с повышенной опасностью работниками не имеющими соответствующей квалификации и не прошедшими обучение, стажировку, инструктаж и проверку знаний по вопросам охраны труда в объеме необходимом для безопасного выполнения работ, без применения средств индивидуальной защиты, а также на необходимость немедленного отстранения от работы работников не обеспеченных средствами индивидуальной защиты (СИЗ) или не применяющих СИЗ.</w:t>
      </w:r>
    </w:p>
    <w:p w:rsidR="00232453" w:rsidRPr="00994C1D" w:rsidRDefault="00232453" w:rsidP="00994C1D">
      <w:pPr>
        <w:shd w:val="clear" w:color="auto" w:fill="FFFFFF"/>
        <w:spacing w:after="0" w:line="240" w:lineRule="auto"/>
        <w:ind w:firstLine="720"/>
        <w:jc w:val="both"/>
        <w:rPr>
          <w:rFonts w:ascii="Times New Roman" w:eastAsia="Times New Roman" w:hAnsi="Times New Roman" w:cs="Times New Roman"/>
          <w:sz w:val="28"/>
          <w:szCs w:val="28"/>
        </w:rPr>
      </w:pPr>
    </w:p>
    <w:sectPr w:rsidR="00232453" w:rsidRPr="00994C1D" w:rsidSect="00994C1D">
      <w:footerReference w:type="default" r:id="rId8"/>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8C78B7" w:rsidRDefault="007E6623">
        <w:pPr>
          <w:pStyle w:val="af2"/>
          <w:jc w:val="center"/>
        </w:pPr>
        <w:r>
          <w:fldChar w:fldCharType="begin"/>
        </w:r>
        <w:r w:rsidR="008C78B7">
          <w:instrText>PAGE   \* MERGEFORMAT</w:instrText>
        </w:r>
        <w:r>
          <w:fldChar w:fldCharType="separate"/>
        </w:r>
        <w:r w:rsidR="0046517A">
          <w:rPr>
            <w:noProof/>
          </w:rPr>
          <w:t>45</w:t>
        </w:r>
        <w:r>
          <w:fldChar w:fldCharType="end"/>
        </w:r>
      </w:p>
    </w:sdtContent>
  </w:sdt>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5"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7"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0"/>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02"/>
    <w:rsid w:val="000104A2"/>
    <w:rsid w:val="00025341"/>
    <w:rsid w:val="00033BD9"/>
    <w:rsid w:val="00047502"/>
    <w:rsid w:val="000635AF"/>
    <w:rsid w:val="00072AFE"/>
    <w:rsid w:val="000838AF"/>
    <w:rsid w:val="00086E37"/>
    <w:rsid w:val="00093C25"/>
    <w:rsid w:val="00097164"/>
    <w:rsid w:val="000B26A9"/>
    <w:rsid w:val="000B74C5"/>
    <w:rsid w:val="000F755E"/>
    <w:rsid w:val="00100608"/>
    <w:rsid w:val="001144E9"/>
    <w:rsid w:val="0013090A"/>
    <w:rsid w:val="00131B64"/>
    <w:rsid w:val="00131CE1"/>
    <w:rsid w:val="00134C2E"/>
    <w:rsid w:val="001407D2"/>
    <w:rsid w:val="00140AA8"/>
    <w:rsid w:val="00147CB4"/>
    <w:rsid w:val="00147F04"/>
    <w:rsid w:val="001524F5"/>
    <w:rsid w:val="00156013"/>
    <w:rsid w:val="0016261D"/>
    <w:rsid w:val="001644FF"/>
    <w:rsid w:val="001766ED"/>
    <w:rsid w:val="001820A3"/>
    <w:rsid w:val="00194B32"/>
    <w:rsid w:val="001A2048"/>
    <w:rsid w:val="001A75F3"/>
    <w:rsid w:val="001B03F3"/>
    <w:rsid w:val="001B4AA9"/>
    <w:rsid w:val="001C5809"/>
    <w:rsid w:val="001D2C5C"/>
    <w:rsid w:val="001D2DA2"/>
    <w:rsid w:val="001D6F28"/>
    <w:rsid w:val="002255C5"/>
    <w:rsid w:val="00232453"/>
    <w:rsid w:val="00261975"/>
    <w:rsid w:val="0027337C"/>
    <w:rsid w:val="00273590"/>
    <w:rsid w:val="00283CDE"/>
    <w:rsid w:val="00287F0F"/>
    <w:rsid w:val="002909CA"/>
    <w:rsid w:val="00292563"/>
    <w:rsid w:val="002A4E6A"/>
    <w:rsid w:val="002A5BC4"/>
    <w:rsid w:val="002D0B29"/>
    <w:rsid w:val="002D5D70"/>
    <w:rsid w:val="0030469D"/>
    <w:rsid w:val="00313EAE"/>
    <w:rsid w:val="00316635"/>
    <w:rsid w:val="00325627"/>
    <w:rsid w:val="00330375"/>
    <w:rsid w:val="00337496"/>
    <w:rsid w:val="00344DD2"/>
    <w:rsid w:val="0034667A"/>
    <w:rsid w:val="00363A46"/>
    <w:rsid w:val="00370089"/>
    <w:rsid w:val="003837DF"/>
    <w:rsid w:val="00391747"/>
    <w:rsid w:val="003B0875"/>
    <w:rsid w:val="003B35AA"/>
    <w:rsid w:val="003C25CE"/>
    <w:rsid w:val="003C5A3B"/>
    <w:rsid w:val="00453B2A"/>
    <w:rsid w:val="0046517A"/>
    <w:rsid w:val="004714B7"/>
    <w:rsid w:val="004828BF"/>
    <w:rsid w:val="00485BB1"/>
    <w:rsid w:val="004B1FA9"/>
    <w:rsid w:val="004B6236"/>
    <w:rsid w:val="004C0F97"/>
    <w:rsid w:val="004C3F0D"/>
    <w:rsid w:val="004C5AEA"/>
    <w:rsid w:val="004D2041"/>
    <w:rsid w:val="004F028D"/>
    <w:rsid w:val="004F2AA8"/>
    <w:rsid w:val="004F4740"/>
    <w:rsid w:val="004F6A9E"/>
    <w:rsid w:val="00516CEF"/>
    <w:rsid w:val="00534243"/>
    <w:rsid w:val="0054038D"/>
    <w:rsid w:val="00544C82"/>
    <w:rsid w:val="00553947"/>
    <w:rsid w:val="00555DB9"/>
    <w:rsid w:val="00565925"/>
    <w:rsid w:val="0058651B"/>
    <w:rsid w:val="00597ACD"/>
    <w:rsid w:val="005B4FAA"/>
    <w:rsid w:val="005C1B24"/>
    <w:rsid w:val="005E075A"/>
    <w:rsid w:val="005F678C"/>
    <w:rsid w:val="006030D2"/>
    <w:rsid w:val="0060661E"/>
    <w:rsid w:val="00613616"/>
    <w:rsid w:val="0062226A"/>
    <w:rsid w:val="00624F66"/>
    <w:rsid w:val="00633C75"/>
    <w:rsid w:val="00637723"/>
    <w:rsid w:val="00646E93"/>
    <w:rsid w:val="00650779"/>
    <w:rsid w:val="006548EA"/>
    <w:rsid w:val="0065779A"/>
    <w:rsid w:val="0066098E"/>
    <w:rsid w:val="00662387"/>
    <w:rsid w:val="00667D46"/>
    <w:rsid w:val="006732C2"/>
    <w:rsid w:val="006732C5"/>
    <w:rsid w:val="006770D3"/>
    <w:rsid w:val="006C2151"/>
    <w:rsid w:val="006F288D"/>
    <w:rsid w:val="0070178E"/>
    <w:rsid w:val="00705E27"/>
    <w:rsid w:val="00717AF4"/>
    <w:rsid w:val="007231D8"/>
    <w:rsid w:val="00740ED7"/>
    <w:rsid w:val="007428CD"/>
    <w:rsid w:val="007548E2"/>
    <w:rsid w:val="00761C37"/>
    <w:rsid w:val="00765944"/>
    <w:rsid w:val="00776AA1"/>
    <w:rsid w:val="0078292B"/>
    <w:rsid w:val="00784A2F"/>
    <w:rsid w:val="00784C70"/>
    <w:rsid w:val="007856AA"/>
    <w:rsid w:val="007940AE"/>
    <w:rsid w:val="007A03A6"/>
    <w:rsid w:val="007A2AD8"/>
    <w:rsid w:val="007A2EA9"/>
    <w:rsid w:val="007B4B39"/>
    <w:rsid w:val="007C44F7"/>
    <w:rsid w:val="007D241D"/>
    <w:rsid w:val="007D3FC7"/>
    <w:rsid w:val="007D6BF6"/>
    <w:rsid w:val="007E6623"/>
    <w:rsid w:val="007F1202"/>
    <w:rsid w:val="007F5894"/>
    <w:rsid w:val="00802E37"/>
    <w:rsid w:val="00810198"/>
    <w:rsid w:val="00810DEC"/>
    <w:rsid w:val="008134D8"/>
    <w:rsid w:val="00831B13"/>
    <w:rsid w:val="008356BE"/>
    <w:rsid w:val="0087097C"/>
    <w:rsid w:val="008746F0"/>
    <w:rsid w:val="00883F02"/>
    <w:rsid w:val="00894EE0"/>
    <w:rsid w:val="00894FE9"/>
    <w:rsid w:val="008A0E15"/>
    <w:rsid w:val="008A3251"/>
    <w:rsid w:val="008A626B"/>
    <w:rsid w:val="008B09AD"/>
    <w:rsid w:val="008B643A"/>
    <w:rsid w:val="008C4553"/>
    <w:rsid w:val="008C78B7"/>
    <w:rsid w:val="008E7B3F"/>
    <w:rsid w:val="008F6E88"/>
    <w:rsid w:val="008F7FA1"/>
    <w:rsid w:val="00901ACF"/>
    <w:rsid w:val="00902052"/>
    <w:rsid w:val="00922070"/>
    <w:rsid w:val="00927427"/>
    <w:rsid w:val="009308B5"/>
    <w:rsid w:val="00930E18"/>
    <w:rsid w:val="00934DB7"/>
    <w:rsid w:val="009616D5"/>
    <w:rsid w:val="0096441B"/>
    <w:rsid w:val="009809F3"/>
    <w:rsid w:val="00980A37"/>
    <w:rsid w:val="009917DE"/>
    <w:rsid w:val="00994C1D"/>
    <w:rsid w:val="009B465F"/>
    <w:rsid w:val="009D5723"/>
    <w:rsid w:val="00A02F8A"/>
    <w:rsid w:val="00A03100"/>
    <w:rsid w:val="00A03F7F"/>
    <w:rsid w:val="00A10960"/>
    <w:rsid w:val="00A10F94"/>
    <w:rsid w:val="00A24537"/>
    <w:rsid w:val="00A30EE4"/>
    <w:rsid w:val="00A3110A"/>
    <w:rsid w:val="00A4435B"/>
    <w:rsid w:val="00A47024"/>
    <w:rsid w:val="00A53F66"/>
    <w:rsid w:val="00A56BCA"/>
    <w:rsid w:val="00A56CC3"/>
    <w:rsid w:val="00A5708D"/>
    <w:rsid w:val="00A6332C"/>
    <w:rsid w:val="00A6581C"/>
    <w:rsid w:val="00A67037"/>
    <w:rsid w:val="00A73980"/>
    <w:rsid w:val="00A75292"/>
    <w:rsid w:val="00A83908"/>
    <w:rsid w:val="00A87151"/>
    <w:rsid w:val="00A94239"/>
    <w:rsid w:val="00AA11B8"/>
    <w:rsid w:val="00AA3CE3"/>
    <w:rsid w:val="00AA43AE"/>
    <w:rsid w:val="00AB4385"/>
    <w:rsid w:val="00AE5E14"/>
    <w:rsid w:val="00AF4BAF"/>
    <w:rsid w:val="00AF6522"/>
    <w:rsid w:val="00B07BB9"/>
    <w:rsid w:val="00B10298"/>
    <w:rsid w:val="00B11564"/>
    <w:rsid w:val="00B240FB"/>
    <w:rsid w:val="00B41F24"/>
    <w:rsid w:val="00B51174"/>
    <w:rsid w:val="00B60552"/>
    <w:rsid w:val="00B71FF3"/>
    <w:rsid w:val="00B771F8"/>
    <w:rsid w:val="00B77A89"/>
    <w:rsid w:val="00B91E38"/>
    <w:rsid w:val="00B93492"/>
    <w:rsid w:val="00BA70AF"/>
    <w:rsid w:val="00BC2288"/>
    <w:rsid w:val="00BC698F"/>
    <w:rsid w:val="00BD0BCD"/>
    <w:rsid w:val="00BD1016"/>
    <w:rsid w:val="00BE0E8C"/>
    <w:rsid w:val="00BF3436"/>
    <w:rsid w:val="00C02363"/>
    <w:rsid w:val="00C06854"/>
    <w:rsid w:val="00C07A85"/>
    <w:rsid w:val="00C15D00"/>
    <w:rsid w:val="00C32433"/>
    <w:rsid w:val="00C54686"/>
    <w:rsid w:val="00C572D5"/>
    <w:rsid w:val="00C617BE"/>
    <w:rsid w:val="00C61B75"/>
    <w:rsid w:val="00C85147"/>
    <w:rsid w:val="00CA3B21"/>
    <w:rsid w:val="00CC0896"/>
    <w:rsid w:val="00CE487F"/>
    <w:rsid w:val="00D04CBA"/>
    <w:rsid w:val="00D47078"/>
    <w:rsid w:val="00D56354"/>
    <w:rsid w:val="00D60770"/>
    <w:rsid w:val="00D61B3F"/>
    <w:rsid w:val="00D655D9"/>
    <w:rsid w:val="00D81599"/>
    <w:rsid w:val="00DA127D"/>
    <w:rsid w:val="00DB0315"/>
    <w:rsid w:val="00DC24B6"/>
    <w:rsid w:val="00DC451C"/>
    <w:rsid w:val="00DC4E1A"/>
    <w:rsid w:val="00DC5B27"/>
    <w:rsid w:val="00DD4829"/>
    <w:rsid w:val="00DD492D"/>
    <w:rsid w:val="00DE2F68"/>
    <w:rsid w:val="00DE4F8B"/>
    <w:rsid w:val="00DF12E3"/>
    <w:rsid w:val="00DF5B87"/>
    <w:rsid w:val="00E03AE8"/>
    <w:rsid w:val="00E12D20"/>
    <w:rsid w:val="00E26049"/>
    <w:rsid w:val="00E401CB"/>
    <w:rsid w:val="00E41055"/>
    <w:rsid w:val="00E53FED"/>
    <w:rsid w:val="00E72771"/>
    <w:rsid w:val="00E91121"/>
    <w:rsid w:val="00EC048E"/>
    <w:rsid w:val="00ED3157"/>
    <w:rsid w:val="00EE38A9"/>
    <w:rsid w:val="00EF1DF5"/>
    <w:rsid w:val="00EF4B4E"/>
    <w:rsid w:val="00EF5957"/>
    <w:rsid w:val="00EF6AA9"/>
    <w:rsid w:val="00F609EC"/>
    <w:rsid w:val="00F915D4"/>
    <w:rsid w:val="00FA728D"/>
    <w:rsid w:val="00FD5937"/>
    <w:rsid w:val="00FE29FD"/>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5B457"/>
  <w15:docId w15:val="{4FD50987-832B-4B0C-BB7B-4F2E77B1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locked/>
    <w:rsid w:val="004C5AEA"/>
    <w:rPr>
      <w:rFonts w:ascii="Times New Roman" w:eastAsia="Times New Roman" w:hAnsi="Times New Roman" w:cs="Times New Roman"/>
      <w:sz w:val="30"/>
      <w:szCs w:val="20"/>
      <w:lang w:val="be-BY"/>
    </w:rPr>
  </w:style>
  <w:style w:type="character" w:styleId="a9">
    <w:name w:val="Strong"/>
    <w:basedOn w:val="a0"/>
    <w:uiPriority w:val="22"/>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1">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2">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uiPriority w:val="99"/>
    <w:rsid w:val="00FA728D"/>
    <w:pPr>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C2DF1-06A5-46AF-9166-A9500228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46</Pages>
  <Words>9158</Words>
  <Characters>52207</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52</cp:revision>
  <cp:lastPrinted>2021-04-13T08:10:00Z</cp:lastPrinted>
  <dcterms:created xsi:type="dcterms:W3CDTF">2021-03-16T07:09:00Z</dcterms:created>
  <dcterms:modified xsi:type="dcterms:W3CDTF">2021-04-14T11:17:00Z</dcterms:modified>
</cp:coreProperties>
</file>