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A86" w:rsidRPr="005A7A86" w:rsidRDefault="005A7A86" w:rsidP="00D6644E">
      <w:pPr>
        <w:pStyle w:val="newncpi"/>
        <w:ind w:firstLine="851"/>
        <w:jc w:val="center"/>
        <w:rPr>
          <w:sz w:val="28"/>
          <w:szCs w:val="28"/>
        </w:rPr>
      </w:pPr>
    </w:p>
    <w:p w:rsidR="005A7A86" w:rsidRPr="005A7A86" w:rsidRDefault="005A7A86" w:rsidP="00BB2CF4">
      <w:pPr>
        <w:widowControl/>
        <w:shd w:val="clear" w:color="auto" w:fill="FFFFFF"/>
        <w:ind w:right="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32"/>
          <w:szCs w:val="32"/>
          <w:lang w:bidi="ar-SA"/>
        </w:rPr>
      </w:pPr>
      <w:r w:rsidRPr="005A7A86">
        <w:rPr>
          <w:rFonts w:ascii="Times New Roman" w:eastAsia="Times New Roman" w:hAnsi="Times New Roman" w:cs="Times New Roman"/>
          <w:b/>
          <w:color w:val="auto"/>
          <w:kern w:val="36"/>
          <w:sz w:val="32"/>
          <w:szCs w:val="32"/>
          <w:lang w:bidi="ar-SA"/>
        </w:rPr>
        <w:t xml:space="preserve">Рекомендуемая форма </w:t>
      </w:r>
      <w:r w:rsidRPr="005A7A86">
        <w:rPr>
          <w:rFonts w:ascii="Times New Roman" w:eastAsia="Times New Roman" w:hAnsi="Times New Roman" w:cs="Times New Roman"/>
          <w:b/>
          <w:color w:val="auto"/>
          <w:kern w:val="36"/>
          <w:sz w:val="32"/>
          <w:szCs w:val="32"/>
          <w:lang w:bidi="ar-SA"/>
        </w:rPr>
        <w:br/>
        <w:t>оформления ежегодного отчета о деятельности предприятия, осуществляющего перевозку опасных грузов.</w:t>
      </w:r>
    </w:p>
    <w:p w:rsidR="005A7A86" w:rsidRPr="005A7A86" w:rsidRDefault="005A7A86" w:rsidP="005A7A86">
      <w:pPr>
        <w:widowControl/>
        <w:shd w:val="clear" w:color="auto" w:fill="FFFFFF"/>
        <w:ind w:right="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30"/>
          <w:szCs w:val="30"/>
          <w:lang w:bidi="ar-SA"/>
        </w:rPr>
      </w:pPr>
    </w:p>
    <w:p w:rsidR="005A7A86" w:rsidRPr="005A7A86" w:rsidRDefault="005A7A86" w:rsidP="005A7A86">
      <w:pPr>
        <w:pStyle w:val="newncpi"/>
        <w:ind w:firstLine="851"/>
        <w:rPr>
          <w:sz w:val="28"/>
          <w:szCs w:val="28"/>
        </w:rPr>
      </w:pPr>
      <w:r w:rsidRPr="005A7A86">
        <w:rPr>
          <w:sz w:val="28"/>
          <w:szCs w:val="28"/>
        </w:rPr>
        <w:t xml:space="preserve">Предприятия, осуществляющие перевозку опасных грузов (отправку, транспортировку или погрузочно-разгрузочные операции с опасными грузами) должны иметь специалиста по вопросам безопасности перевозок опасных грузов (далее – специалист). </w:t>
      </w:r>
    </w:p>
    <w:p w:rsidR="005A7A86" w:rsidRPr="005A7A86" w:rsidRDefault="005A7A86" w:rsidP="005A7A86">
      <w:pPr>
        <w:pStyle w:val="newncpi"/>
        <w:ind w:firstLine="709"/>
        <w:rPr>
          <w:rStyle w:val="vkekvd"/>
          <w:sz w:val="28"/>
          <w:szCs w:val="28"/>
          <w:shd w:val="clear" w:color="auto" w:fill="FFFFFF"/>
        </w:rPr>
      </w:pPr>
      <w:r w:rsidRPr="005A7A86">
        <w:rPr>
          <w:sz w:val="28"/>
          <w:szCs w:val="28"/>
        </w:rPr>
        <w:t xml:space="preserve">Основная функция такого специалиста – контроль за соблюдением </w:t>
      </w:r>
      <w:r w:rsidRPr="005A7A86">
        <w:rPr>
          <w:bCs/>
          <w:sz w:val="28"/>
          <w:szCs w:val="28"/>
          <w:shd w:val="clear" w:color="auto" w:fill="FFFFFF"/>
        </w:rPr>
        <w:t>Правил по обеспечению безопасности перевозки опасных грузов автомобильным и/или железнодорожным транспортом в Республике Беларусь для</w:t>
      </w:r>
      <w:bookmarkStart w:id="0" w:name="_GoBack"/>
      <w:bookmarkEnd w:id="0"/>
      <w:r w:rsidRPr="005A7A86">
        <w:rPr>
          <w:bCs/>
          <w:sz w:val="28"/>
          <w:szCs w:val="28"/>
          <w:shd w:val="clear" w:color="auto" w:fill="FFFFFF"/>
        </w:rPr>
        <w:t xml:space="preserve"> снижения рисков и повышения безопасности</w:t>
      </w:r>
      <w:r w:rsidRPr="005A7A86">
        <w:rPr>
          <w:sz w:val="28"/>
          <w:szCs w:val="28"/>
          <w:shd w:val="clear" w:color="auto" w:fill="FFFFFF"/>
        </w:rPr>
        <w:t xml:space="preserve"> при любых операциях с опасными грузами. К </w:t>
      </w:r>
      <w:r>
        <w:rPr>
          <w:sz w:val="28"/>
          <w:szCs w:val="28"/>
          <w:shd w:val="clear" w:color="auto" w:fill="FFFFFF"/>
        </w:rPr>
        <w:t xml:space="preserve">его </w:t>
      </w:r>
      <w:r w:rsidRPr="005A7A86">
        <w:rPr>
          <w:sz w:val="28"/>
          <w:szCs w:val="28"/>
          <w:shd w:val="clear" w:color="auto" w:fill="FFFFFF"/>
        </w:rPr>
        <w:t xml:space="preserve">обязанностям </w:t>
      </w:r>
      <w:r>
        <w:rPr>
          <w:sz w:val="28"/>
          <w:szCs w:val="28"/>
          <w:shd w:val="clear" w:color="auto" w:fill="FFFFFF"/>
        </w:rPr>
        <w:t xml:space="preserve">также </w:t>
      </w:r>
      <w:r w:rsidRPr="005A7A86">
        <w:rPr>
          <w:sz w:val="28"/>
          <w:szCs w:val="28"/>
          <w:shd w:val="clear" w:color="auto" w:fill="FFFFFF"/>
        </w:rPr>
        <w:t xml:space="preserve">относится </w:t>
      </w:r>
      <w:r w:rsidRPr="005A7A86">
        <w:rPr>
          <w:sz w:val="28"/>
          <w:szCs w:val="28"/>
        </w:rPr>
        <w:t xml:space="preserve">подготовка ежегодного отчета для руководства предприятия или, в случае необходимости, для </w:t>
      </w:r>
      <w:proofErr w:type="spellStart"/>
      <w:r w:rsidRPr="005A7A86">
        <w:rPr>
          <w:sz w:val="28"/>
          <w:szCs w:val="28"/>
        </w:rPr>
        <w:t>Госпромнадзора</w:t>
      </w:r>
      <w:proofErr w:type="spellEnd"/>
      <w:r w:rsidRPr="005A7A86">
        <w:rPr>
          <w:sz w:val="28"/>
          <w:szCs w:val="28"/>
        </w:rPr>
        <w:t xml:space="preserve"> по вопросам деятельности </w:t>
      </w:r>
      <w:r>
        <w:rPr>
          <w:sz w:val="28"/>
          <w:szCs w:val="28"/>
        </w:rPr>
        <w:t>предприятия</w:t>
      </w:r>
      <w:r w:rsidRPr="005A7A86">
        <w:rPr>
          <w:sz w:val="28"/>
          <w:szCs w:val="28"/>
        </w:rPr>
        <w:t>, связанной с перевозкой опасных грузов. Этот документ подготавливается им лично и подлежит обязательному хранению на предприятии в течение пяти лет.</w:t>
      </w:r>
    </w:p>
    <w:p w:rsidR="005A7A86" w:rsidRPr="005A7A86" w:rsidRDefault="005A7A86" w:rsidP="005A7A86">
      <w:pPr>
        <w:pStyle w:val="2"/>
        <w:shd w:val="clear" w:color="auto" w:fill="FFFFFF"/>
        <w:spacing w:before="0"/>
        <w:ind w:right="57" w:firstLine="708"/>
        <w:jc w:val="both"/>
        <w:textAlignment w:val="baseline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5A7A86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Практическая ценность 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годового </w:t>
      </w:r>
      <w:r w:rsidRPr="005A7A86">
        <w:rPr>
          <w:rFonts w:ascii="Times New Roman" w:hAnsi="Times New Roman"/>
          <w:b w:val="0"/>
          <w:bCs w:val="0"/>
          <w:color w:val="auto"/>
          <w:sz w:val="28"/>
          <w:szCs w:val="28"/>
        </w:rPr>
        <w:t>отчета заключается в отражении реального состояния системы безопасности и степени соблюдения законодательных норм на предприятии, а так же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в определении</w:t>
      </w:r>
      <w:r w:rsidRPr="005A7A86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эффективности 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осуществляемых </w:t>
      </w:r>
      <w:r w:rsidRPr="005A7A86">
        <w:rPr>
          <w:rFonts w:ascii="Times New Roman" w:hAnsi="Times New Roman"/>
          <w:b w:val="0"/>
          <w:bCs w:val="0"/>
          <w:color w:val="auto"/>
          <w:sz w:val="28"/>
          <w:szCs w:val="28"/>
        </w:rPr>
        <w:t>профилактических мер.</w:t>
      </w:r>
    </w:p>
    <w:p w:rsidR="005A7A86" w:rsidRPr="005A7A86" w:rsidRDefault="005A7A86" w:rsidP="005A7A86">
      <w:pPr>
        <w:pStyle w:val="a6"/>
        <w:shd w:val="clear" w:color="auto" w:fill="FFFFFF"/>
        <w:spacing w:before="0" w:beforeAutospacing="0" w:after="0" w:afterAutospacing="0"/>
        <w:ind w:right="57" w:firstLine="708"/>
        <w:jc w:val="both"/>
        <w:textAlignment w:val="baseline"/>
        <w:rPr>
          <w:sz w:val="28"/>
          <w:szCs w:val="28"/>
        </w:rPr>
      </w:pPr>
      <w:r w:rsidRPr="005A7A86">
        <w:rPr>
          <w:sz w:val="28"/>
          <w:szCs w:val="28"/>
        </w:rPr>
        <w:t xml:space="preserve">Нормативная база </w:t>
      </w:r>
      <w:r>
        <w:rPr>
          <w:sz w:val="28"/>
          <w:szCs w:val="28"/>
        </w:rPr>
        <w:t xml:space="preserve">в области перевозки опасных грузов </w:t>
      </w:r>
      <w:r w:rsidRPr="005A7A86">
        <w:rPr>
          <w:sz w:val="28"/>
          <w:szCs w:val="28"/>
        </w:rPr>
        <w:t xml:space="preserve">не регламентирует требования к наполнению </w:t>
      </w:r>
      <w:r>
        <w:rPr>
          <w:sz w:val="28"/>
          <w:szCs w:val="28"/>
        </w:rPr>
        <w:t xml:space="preserve">определенными </w:t>
      </w:r>
      <w:r w:rsidRPr="005A7A86">
        <w:rPr>
          <w:sz w:val="28"/>
          <w:szCs w:val="28"/>
        </w:rPr>
        <w:t>сведениями ежегодного отчета. Это обусловлено существенными различиями в специфике организаций: тип используемых транспортных средств, статус субъекта, а так же объем и класс перевозимых опасных грузов.</w:t>
      </w:r>
    </w:p>
    <w:p w:rsidR="005A7A86" w:rsidRPr="005A7A86" w:rsidRDefault="005A7A86" w:rsidP="005A7A86">
      <w:pPr>
        <w:pStyle w:val="a6"/>
        <w:shd w:val="clear" w:color="auto" w:fill="FFFFFF"/>
        <w:spacing w:before="0" w:beforeAutospacing="0" w:after="0" w:afterAutospacing="0"/>
        <w:ind w:right="57" w:firstLine="708"/>
        <w:jc w:val="both"/>
        <w:textAlignment w:val="baseline"/>
        <w:rPr>
          <w:sz w:val="28"/>
          <w:szCs w:val="28"/>
        </w:rPr>
      </w:pPr>
      <w:r w:rsidRPr="005A7A86">
        <w:rPr>
          <w:sz w:val="28"/>
          <w:szCs w:val="28"/>
        </w:rPr>
        <w:t>В связи с этим итоговый перечень сведений, необходимых для анализа и оценки состояния безопасности перевозки опасных грузов на предприятии, которые должны быть отражены в ежегодном отчете, формируется организацией самостоятельно.</w:t>
      </w:r>
    </w:p>
    <w:p w:rsidR="005A7A86" w:rsidRPr="005A7A86" w:rsidRDefault="005A7A86" w:rsidP="005A7A86">
      <w:pPr>
        <w:pStyle w:val="a6"/>
        <w:shd w:val="clear" w:color="auto" w:fill="FFFFFF"/>
        <w:spacing w:before="0" w:beforeAutospacing="0" w:after="0" w:afterAutospacing="0"/>
        <w:ind w:right="57" w:firstLine="708"/>
        <w:jc w:val="both"/>
        <w:textAlignment w:val="baseline"/>
        <w:rPr>
          <w:sz w:val="28"/>
          <w:szCs w:val="28"/>
        </w:rPr>
      </w:pPr>
      <w:r w:rsidRPr="005A7A86">
        <w:rPr>
          <w:sz w:val="28"/>
          <w:szCs w:val="28"/>
        </w:rPr>
        <w:t xml:space="preserve">Для упрощения этой задачи в </w:t>
      </w:r>
      <w:r w:rsidRPr="005A7A86">
        <w:rPr>
          <w:b/>
          <w:sz w:val="28"/>
          <w:szCs w:val="28"/>
        </w:rPr>
        <w:t>приложении</w:t>
      </w:r>
      <w:r>
        <w:rPr>
          <w:b/>
          <w:sz w:val="28"/>
          <w:szCs w:val="28"/>
        </w:rPr>
        <w:t xml:space="preserve"> 1</w:t>
      </w:r>
      <w:r w:rsidRPr="005A7A86">
        <w:rPr>
          <w:sz w:val="28"/>
          <w:szCs w:val="28"/>
        </w:rPr>
        <w:t xml:space="preserve"> представлена рекомендуемая форма построения ежегодного отчета по вопросам безопасности перевозки опасных грузов, которая также может быть дополнена самостоятельно организацией.</w:t>
      </w:r>
    </w:p>
    <w:p w:rsidR="005A7A86" w:rsidRPr="005A7A86" w:rsidRDefault="005A7A86">
      <w:pPr>
        <w:widowControl/>
        <w:spacing w:after="200" w:line="276" w:lineRule="auto"/>
        <w:rPr>
          <w:rFonts w:ascii="Times New Roman" w:eastAsia="Times New Roman" w:hAnsi="Times New Roman" w:cs="Times New Roman"/>
          <w:bCs/>
          <w:color w:val="auto"/>
          <w:sz w:val="30"/>
          <w:szCs w:val="30"/>
          <w:lang w:eastAsia="en-US" w:bidi="ar-SA"/>
        </w:rPr>
      </w:pPr>
    </w:p>
    <w:p w:rsidR="005A7A86" w:rsidRDefault="005A7A86">
      <w:pPr>
        <w:widowControl/>
        <w:spacing w:after="200" w:line="276" w:lineRule="auto"/>
        <w:rPr>
          <w:rFonts w:ascii="Times New Roman" w:eastAsia="Times New Roman" w:hAnsi="Times New Roman" w:cs="Times New Roman"/>
          <w:bCs/>
          <w:color w:val="auto"/>
          <w:sz w:val="30"/>
          <w:szCs w:val="30"/>
          <w:lang w:eastAsia="en-US" w:bidi="ar-SA"/>
        </w:rPr>
      </w:pPr>
      <w:r>
        <w:rPr>
          <w:b/>
          <w:sz w:val="30"/>
          <w:szCs w:val="30"/>
        </w:rPr>
        <w:br w:type="page"/>
      </w:r>
    </w:p>
    <w:p w:rsidR="005A7A86" w:rsidRPr="005A7A86" w:rsidRDefault="005A7A86" w:rsidP="005A7A86">
      <w:pPr>
        <w:pStyle w:val="newncpi"/>
        <w:ind w:firstLine="851"/>
        <w:jc w:val="right"/>
        <w:rPr>
          <w:sz w:val="28"/>
          <w:szCs w:val="28"/>
        </w:rPr>
      </w:pPr>
      <w:r w:rsidRPr="005A7A86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1</w:t>
      </w:r>
      <w:r w:rsidRPr="005A7A86">
        <w:rPr>
          <w:sz w:val="28"/>
          <w:szCs w:val="28"/>
        </w:rPr>
        <w:t>.</w:t>
      </w:r>
    </w:p>
    <w:p w:rsidR="001D78B2" w:rsidRPr="005A7A86" w:rsidRDefault="001D78B2" w:rsidP="001D78B2">
      <w:pPr>
        <w:pStyle w:val="11"/>
        <w:keepNext/>
        <w:keepLines/>
        <w:spacing w:after="0"/>
        <w:ind w:firstLine="0"/>
        <w:jc w:val="center"/>
        <w:rPr>
          <w:sz w:val="30"/>
          <w:szCs w:val="30"/>
        </w:rPr>
      </w:pPr>
      <w:r w:rsidRPr="005A7A86">
        <w:rPr>
          <w:sz w:val="30"/>
          <w:szCs w:val="30"/>
        </w:rPr>
        <w:t>ЕЖЕГОДНЫЙ ОТЧЕТ</w:t>
      </w:r>
    </w:p>
    <w:p w:rsidR="001D78B2" w:rsidRPr="005A7A86" w:rsidRDefault="009479D9" w:rsidP="001D78B2">
      <w:pPr>
        <w:pStyle w:val="11"/>
        <w:keepNext/>
        <w:keepLines/>
        <w:spacing w:after="0" w:line="240" w:lineRule="auto"/>
        <w:ind w:firstLine="0"/>
        <w:jc w:val="center"/>
        <w:rPr>
          <w:sz w:val="30"/>
          <w:szCs w:val="30"/>
        </w:rPr>
      </w:pPr>
      <w:bookmarkStart w:id="1" w:name="bookmark2"/>
      <w:r w:rsidRPr="00510ADB">
        <w:rPr>
          <w:szCs w:val="30"/>
        </w:rPr>
        <w:t>специалиста по вопросам безопасности перевозки опасных грузов (автомобильным и/или железнодорожным</w:t>
      </w:r>
      <w:r w:rsidRPr="00510ADB">
        <w:rPr>
          <w:b w:val="0"/>
          <w:szCs w:val="30"/>
        </w:rPr>
        <w:t xml:space="preserve"> </w:t>
      </w:r>
      <w:r w:rsidRPr="00510ADB">
        <w:rPr>
          <w:szCs w:val="30"/>
        </w:rPr>
        <w:t>транспортом)</w:t>
      </w:r>
      <w:r w:rsidR="001D78B2" w:rsidRPr="00510ADB">
        <w:rPr>
          <w:szCs w:val="30"/>
        </w:rPr>
        <w:br/>
      </w:r>
      <w:r w:rsidR="001D78B2" w:rsidRPr="005A7A86">
        <w:rPr>
          <w:sz w:val="30"/>
          <w:szCs w:val="30"/>
        </w:rPr>
        <w:t>по ___________________________________________________________.</w:t>
      </w:r>
    </w:p>
    <w:p w:rsidR="001D78B2" w:rsidRPr="00510ADB" w:rsidRDefault="001D78B2" w:rsidP="001D78B2">
      <w:pPr>
        <w:pStyle w:val="11"/>
        <w:keepNext/>
        <w:keepLines/>
        <w:spacing w:after="0" w:line="240" w:lineRule="auto"/>
        <w:ind w:firstLine="0"/>
        <w:jc w:val="center"/>
        <w:rPr>
          <w:b w:val="0"/>
          <w:sz w:val="22"/>
          <w:szCs w:val="24"/>
        </w:rPr>
      </w:pPr>
      <w:r w:rsidRPr="00510ADB">
        <w:rPr>
          <w:b w:val="0"/>
          <w:sz w:val="22"/>
          <w:szCs w:val="24"/>
        </w:rPr>
        <w:t xml:space="preserve">наименование предприятия, юридический и почтовый адрес, ведомственная принадлежность, тел., факс, </w:t>
      </w:r>
      <w:r w:rsidRPr="00510ADB">
        <w:rPr>
          <w:b w:val="0"/>
          <w:sz w:val="22"/>
          <w:szCs w:val="24"/>
          <w:lang w:val="en-US"/>
        </w:rPr>
        <w:t>e</w:t>
      </w:r>
      <w:r w:rsidRPr="00510ADB">
        <w:rPr>
          <w:b w:val="0"/>
          <w:sz w:val="22"/>
          <w:szCs w:val="24"/>
        </w:rPr>
        <w:t>-</w:t>
      </w:r>
      <w:r w:rsidRPr="00510ADB">
        <w:rPr>
          <w:b w:val="0"/>
          <w:sz w:val="22"/>
          <w:szCs w:val="24"/>
          <w:lang w:val="en-US"/>
        </w:rPr>
        <w:t>mail</w:t>
      </w: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33"/>
        <w:gridCol w:w="1221"/>
        <w:gridCol w:w="1011"/>
        <w:gridCol w:w="349"/>
        <w:gridCol w:w="279"/>
        <w:gridCol w:w="323"/>
        <w:gridCol w:w="987"/>
        <w:gridCol w:w="1171"/>
        <w:gridCol w:w="518"/>
        <w:gridCol w:w="279"/>
        <w:gridCol w:w="165"/>
        <w:gridCol w:w="408"/>
        <w:gridCol w:w="396"/>
        <w:gridCol w:w="486"/>
        <w:gridCol w:w="576"/>
        <w:gridCol w:w="812"/>
        <w:gridCol w:w="279"/>
      </w:tblGrid>
      <w:tr w:rsidR="005A7A86" w:rsidRPr="005A7A86" w:rsidTr="00510ADB">
        <w:trPr>
          <w:gridBefore w:val="1"/>
          <w:wBefore w:w="279" w:type="dxa"/>
          <w:jc w:val="center"/>
        </w:trPr>
        <w:tc>
          <w:tcPr>
            <w:tcW w:w="3493" w:type="dxa"/>
            <w:gridSpan w:val="5"/>
          </w:tcPr>
          <w:p w:rsidR="001D78B2" w:rsidRPr="005A7A86" w:rsidRDefault="001D78B2" w:rsidP="00620EDB">
            <w:pPr>
              <w:pStyle w:val="11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 w:rsidRPr="005A7A86">
              <w:rPr>
                <w:b w:val="0"/>
                <w:sz w:val="26"/>
                <w:szCs w:val="26"/>
              </w:rPr>
              <w:t>1.За период:</w:t>
            </w:r>
          </w:p>
        </w:tc>
        <w:tc>
          <w:tcPr>
            <w:tcW w:w="6400" w:type="dxa"/>
            <w:gridSpan w:val="12"/>
          </w:tcPr>
          <w:p w:rsidR="001D78B2" w:rsidRPr="005A7A86" w:rsidRDefault="001D78B2" w:rsidP="00620EDB">
            <w:pPr>
              <w:pStyle w:val="11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30"/>
                <w:szCs w:val="30"/>
              </w:rPr>
            </w:pPr>
          </w:p>
        </w:tc>
      </w:tr>
      <w:tr w:rsidR="005A7A86" w:rsidRPr="005A7A86" w:rsidTr="00510ADB">
        <w:trPr>
          <w:gridBefore w:val="1"/>
          <w:wBefore w:w="279" w:type="dxa"/>
          <w:jc w:val="center"/>
        </w:trPr>
        <w:tc>
          <w:tcPr>
            <w:tcW w:w="3493" w:type="dxa"/>
            <w:gridSpan w:val="5"/>
          </w:tcPr>
          <w:p w:rsidR="001D78B2" w:rsidRPr="00510ADB" w:rsidRDefault="001D78B2" w:rsidP="00620EDB">
            <w:pPr>
              <w:pStyle w:val="11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 w:rsidRPr="00510ADB">
              <w:rPr>
                <w:b w:val="0"/>
                <w:sz w:val="26"/>
                <w:szCs w:val="26"/>
              </w:rPr>
              <w:t>2.Отчет касается деятельности охватываемой:</w:t>
            </w:r>
          </w:p>
        </w:tc>
        <w:tc>
          <w:tcPr>
            <w:tcW w:w="3278" w:type="dxa"/>
            <w:gridSpan w:val="5"/>
            <w:vAlign w:val="center"/>
          </w:tcPr>
          <w:p w:rsidR="001D78B2" w:rsidRPr="00510ADB" w:rsidRDefault="001D78B2" w:rsidP="00620EDB">
            <w:pPr>
              <w:pStyle w:val="11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 w:rsidRPr="00510ADB">
              <w:rPr>
                <w:b w:val="0"/>
                <w:sz w:val="26"/>
                <w:szCs w:val="26"/>
              </w:rPr>
              <w:t>Автомобильная перевозка ОГ</w:t>
            </w:r>
          </w:p>
          <w:p w:rsidR="001D78B2" w:rsidRPr="00510ADB" w:rsidRDefault="001D78B2" w:rsidP="00C75568">
            <w:pPr>
              <w:pStyle w:val="11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 w:rsidRPr="00510ADB">
              <w:rPr>
                <w:b w:val="0"/>
                <w:sz w:val="26"/>
                <w:szCs w:val="26"/>
              </w:rPr>
              <w:sym w:font="Symbol" w:char="F08C"/>
            </w:r>
            <w:r w:rsidRPr="00510ADB">
              <w:rPr>
                <w:b w:val="0"/>
                <w:sz w:val="26"/>
                <w:szCs w:val="26"/>
              </w:rPr>
              <w:t xml:space="preserve"> ДОПОГ      </w:t>
            </w:r>
          </w:p>
        </w:tc>
        <w:tc>
          <w:tcPr>
            <w:tcW w:w="3122" w:type="dxa"/>
            <w:gridSpan w:val="7"/>
            <w:vAlign w:val="center"/>
          </w:tcPr>
          <w:p w:rsidR="001D78B2" w:rsidRPr="00510ADB" w:rsidRDefault="001D78B2" w:rsidP="00620EDB">
            <w:pPr>
              <w:pStyle w:val="11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 w:rsidRPr="00510ADB">
              <w:rPr>
                <w:b w:val="0"/>
                <w:sz w:val="26"/>
                <w:szCs w:val="26"/>
              </w:rPr>
              <w:t>Железнодорожная перевозка ОГ</w:t>
            </w:r>
          </w:p>
          <w:p w:rsidR="001D78B2" w:rsidRPr="00510ADB" w:rsidRDefault="001D78B2" w:rsidP="00620EDB">
            <w:pPr>
              <w:pStyle w:val="11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 w:rsidRPr="00510ADB">
              <w:rPr>
                <w:b w:val="0"/>
                <w:sz w:val="26"/>
                <w:szCs w:val="26"/>
              </w:rPr>
              <w:sym w:font="Symbol" w:char="F08C"/>
            </w:r>
            <w:r w:rsidRPr="00510ADB">
              <w:rPr>
                <w:b w:val="0"/>
                <w:sz w:val="26"/>
                <w:szCs w:val="26"/>
              </w:rPr>
              <w:t xml:space="preserve"> СМГС</w:t>
            </w:r>
          </w:p>
        </w:tc>
      </w:tr>
      <w:bookmarkEnd w:id="1"/>
      <w:tr w:rsidR="005A7A86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3493" w:type="dxa"/>
            <w:gridSpan w:val="5"/>
          </w:tcPr>
          <w:p w:rsidR="001D78B2" w:rsidRPr="005A7A86" w:rsidRDefault="001D78B2" w:rsidP="00620EDB">
            <w:pPr>
              <w:pStyle w:val="1"/>
              <w:ind w:firstLine="0"/>
              <w:jc w:val="both"/>
            </w:pPr>
            <w:r w:rsidRPr="005A7A86">
              <w:t>3. Принадлежность к субъектам перевозки опасных грузов</w:t>
            </w:r>
            <w:r w:rsidR="00773E09" w:rsidRPr="005A7A86">
              <w:t>:</w:t>
            </w:r>
          </w:p>
        </w:tc>
        <w:tc>
          <w:tcPr>
            <w:tcW w:w="3278" w:type="dxa"/>
            <w:gridSpan w:val="5"/>
          </w:tcPr>
          <w:p w:rsidR="001D78B2" w:rsidRPr="005A7A86" w:rsidRDefault="001D78B2" w:rsidP="00C75568">
            <w:pPr>
              <w:pStyle w:val="1"/>
              <w:ind w:firstLine="0"/>
            </w:pPr>
            <w:r w:rsidRPr="005A7A86">
              <w:sym w:font="Symbol" w:char="F08C"/>
            </w:r>
            <w:r w:rsidRPr="005A7A86">
              <w:t xml:space="preserve"> потребители транспортных работ и услуг       </w:t>
            </w:r>
          </w:p>
          <w:p w:rsidR="001D78B2" w:rsidRPr="005A7A86" w:rsidRDefault="001D78B2" w:rsidP="00C75568">
            <w:pPr>
              <w:pStyle w:val="1"/>
              <w:ind w:firstLine="0"/>
            </w:pPr>
            <w:r w:rsidRPr="005A7A86">
              <w:sym w:font="Symbol" w:char="F08C"/>
            </w:r>
            <w:r w:rsidRPr="005A7A86">
              <w:t xml:space="preserve"> производители транспортных работ и услуг</w:t>
            </w:r>
          </w:p>
        </w:tc>
        <w:tc>
          <w:tcPr>
            <w:tcW w:w="3122" w:type="dxa"/>
            <w:gridSpan w:val="7"/>
          </w:tcPr>
          <w:p w:rsidR="001D78B2" w:rsidRPr="005A7A86" w:rsidRDefault="001D78B2" w:rsidP="00C75568">
            <w:pPr>
              <w:pStyle w:val="1"/>
              <w:ind w:firstLine="0"/>
            </w:pPr>
            <w:r w:rsidRPr="005A7A86">
              <w:sym w:font="Symbol" w:char="F08C"/>
            </w:r>
            <w:r w:rsidRPr="005A7A86">
              <w:t xml:space="preserve"> потребители транспортных работ и услуг       </w:t>
            </w:r>
          </w:p>
          <w:p w:rsidR="001D78B2" w:rsidRPr="005A7A86" w:rsidRDefault="001D78B2" w:rsidP="00C75568">
            <w:pPr>
              <w:pStyle w:val="1"/>
              <w:ind w:firstLine="0"/>
            </w:pPr>
            <w:r w:rsidRPr="005A7A86">
              <w:sym w:font="Symbol" w:char="F08C"/>
            </w:r>
            <w:r w:rsidRPr="005A7A86">
              <w:t xml:space="preserve"> производители транспортных работ и услуг</w:t>
            </w:r>
          </w:p>
        </w:tc>
      </w:tr>
      <w:tr w:rsidR="005A7A86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3493" w:type="dxa"/>
            <w:gridSpan w:val="5"/>
          </w:tcPr>
          <w:p w:rsidR="001D78B2" w:rsidRPr="005A7A86" w:rsidRDefault="001D78B2" w:rsidP="00620EDB">
            <w:pPr>
              <w:pStyle w:val="1"/>
              <w:ind w:firstLine="0"/>
              <w:jc w:val="both"/>
            </w:pPr>
            <w:r w:rsidRPr="005A7A86">
              <w:t>4. Способ перевозки опасных грузов:</w:t>
            </w:r>
          </w:p>
        </w:tc>
        <w:tc>
          <w:tcPr>
            <w:tcW w:w="3278" w:type="dxa"/>
            <w:gridSpan w:val="5"/>
          </w:tcPr>
          <w:p w:rsidR="001D78B2" w:rsidRPr="005A7A86" w:rsidRDefault="001D78B2" w:rsidP="00C75568">
            <w:pPr>
              <w:pStyle w:val="1"/>
              <w:ind w:firstLine="0"/>
            </w:pPr>
            <w:r w:rsidRPr="005A7A86">
              <w:sym w:font="Symbol" w:char="F08C"/>
            </w:r>
            <w:r w:rsidRPr="005A7A86">
              <w:t xml:space="preserve"> в упаковках    </w:t>
            </w:r>
            <w:r w:rsidRPr="005A7A86">
              <w:sym w:font="Symbol" w:char="F08C"/>
            </w:r>
            <w:r w:rsidRPr="005A7A86">
              <w:t xml:space="preserve">  в цистернах    </w:t>
            </w:r>
            <w:r w:rsidRPr="005A7A86">
              <w:br/>
            </w:r>
            <w:r w:rsidRPr="005A7A86">
              <w:sym w:font="Symbol" w:char="F08C"/>
            </w:r>
            <w:r w:rsidRPr="005A7A86">
              <w:t xml:space="preserve"> навалом/насыпью   </w:t>
            </w:r>
            <w:r w:rsidRPr="005A7A86">
              <w:sym w:font="Symbol" w:char="F08C"/>
            </w:r>
            <w:r w:rsidRPr="005A7A86">
              <w:t xml:space="preserve"> в клетях (контейнерах).</w:t>
            </w:r>
          </w:p>
        </w:tc>
        <w:tc>
          <w:tcPr>
            <w:tcW w:w="3122" w:type="dxa"/>
            <w:gridSpan w:val="7"/>
          </w:tcPr>
          <w:p w:rsidR="001D78B2" w:rsidRPr="005A7A86" w:rsidRDefault="001D78B2" w:rsidP="00C75568">
            <w:pPr>
              <w:pStyle w:val="1"/>
              <w:ind w:firstLine="0"/>
            </w:pPr>
            <w:r w:rsidRPr="005A7A86">
              <w:sym w:font="Symbol" w:char="F08C"/>
            </w:r>
            <w:r w:rsidRPr="005A7A86">
              <w:t xml:space="preserve"> в упаковках    </w:t>
            </w:r>
            <w:r w:rsidRPr="005A7A86">
              <w:sym w:font="Symbol" w:char="F08C"/>
            </w:r>
            <w:r w:rsidRPr="005A7A86">
              <w:t xml:space="preserve">  в цистернах    </w:t>
            </w:r>
            <w:r w:rsidRPr="005A7A86">
              <w:br/>
            </w:r>
            <w:r w:rsidRPr="005A7A86">
              <w:sym w:font="Symbol" w:char="F08C"/>
            </w:r>
            <w:r w:rsidRPr="005A7A86">
              <w:t xml:space="preserve"> навалом/насыпью   </w:t>
            </w:r>
            <w:r w:rsidRPr="005A7A86">
              <w:sym w:font="Symbol" w:char="F08C"/>
            </w:r>
            <w:r w:rsidRPr="005A7A86">
              <w:t xml:space="preserve"> в клетях (контейнерах).</w:t>
            </w:r>
          </w:p>
        </w:tc>
      </w:tr>
      <w:tr w:rsidR="005A7A86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3493" w:type="dxa"/>
            <w:gridSpan w:val="5"/>
          </w:tcPr>
          <w:p w:rsidR="001D78B2" w:rsidRPr="005A7A86" w:rsidRDefault="001D78B2" w:rsidP="00620EDB">
            <w:pPr>
              <w:pStyle w:val="1"/>
              <w:ind w:firstLine="0"/>
              <w:jc w:val="both"/>
            </w:pPr>
            <w:r w:rsidRPr="005A7A86">
              <w:t xml:space="preserve">5.Тип транспортных средств (в </w:t>
            </w:r>
            <w:proofErr w:type="spellStart"/>
            <w:r w:rsidRPr="005A7A86">
              <w:t>т.ч</w:t>
            </w:r>
            <w:proofErr w:type="spellEnd"/>
            <w:r w:rsidRPr="005A7A86">
              <w:t>. специализированных) и их количество, используемых для перевозки опасных грузов:</w:t>
            </w:r>
          </w:p>
        </w:tc>
        <w:tc>
          <w:tcPr>
            <w:tcW w:w="3278" w:type="dxa"/>
            <w:gridSpan w:val="5"/>
            <w:vAlign w:val="center"/>
          </w:tcPr>
          <w:p w:rsidR="001D78B2" w:rsidRPr="005A7A86" w:rsidRDefault="001D78B2" w:rsidP="00620EDB">
            <w:pPr>
              <w:pStyle w:val="1"/>
              <w:tabs>
                <w:tab w:val="left" w:pos="666"/>
              </w:tabs>
              <w:ind w:firstLine="0"/>
              <w:rPr>
                <w:b/>
                <w:lang w:val="en-US"/>
              </w:rPr>
            </w:pPr>
            <w:r w:rsidRPr="005A7A86">
              <w:rPr>
                <w:b/>
              </w:rPr>
              <w:tab/>
            </w:r>
            <w:r w:rsidRPr="005A7A86">
              <w:rPr>
                <w:b/>
                <w:lang w:val="en-US"/>
              </w:rPr>
              <w:t xml:space="preserve">FL/ _______ </w:t>
            </w:r>
            <w:r w:rsidRPr="005A7A86">
              <w:rPr>
                <w:b/>
                <w:lang w:val="be-BY"/>
              </w:rPr>
              <w:t xml:space="preserve">;  </w:t>
            </w:r>
            <w:r w:rsidRPr="005A7A86">
              <w:rPr>
                <w:b/>
                <w:lang w:val="en-US"/>
              </w:rPr>
              <w:t xml:space="preserve"> </w:t>
            </w:r>
          </w:p>
          <w:p w:rsidR="001D78B2" w:rsidRPr="005A7A86" w:rsidRDefault="001D78B2" w:rsidP="00620EDB">
            <w:pPr>
              <w:pStyle w:val="1"/>
              <w:tabs>
                <w:tab w:val="left" w:pos="666"/>
              </w:tabs>
              <w:ind w:firstLine="0"/>
              <w:rPr>
                <w:b/>
                <w:lang w:val="be-BY"/>
              </w:rPr>
            </w:pPr>
            <w:r w:rsidRPr="005A7A86">
              <w:rPr>
                <w:b/>
                <w:lang w:val="be-BY"/>
              </w:rPr>
              <w:tab/>
              <w:t xml:space="preserve">АТ/ ________;  </w:t>
            </w:r>
          </w:p>
          <w:p w:rsidR="001D78B2" w:rsidRPr="005A7A86" w:rsidRDefault="001D78B2" w:rsidP="00620EDB">
            <w:pPr>
              <w:pStyle w:val="1"/>
              <w:tabs>
                <w:tab w:val="left" w:pos="666"/>
              </w:tabs>
              <w:ind w:firstLine="0"/>
              <w:rPr>
                <w:b/>
                <w:lang w:val="en-US"/>
              </w:rPr>
            </w:pPr>
            <w:r w:rsidRPr="005A7A86">
              <w:rPr>
                <w:b/>
                <w:lang w:val="en-US"/>
              </w:rPr>
              <w:tab/>
              <w:t xml:space="preserve">EXII/_______;  </w:t>
            </w:r>
          </w:p>
          <w:p w:rsidR="001D78B2" w:rsidRPr="005A7A86" w:rsidRDefault="001D78B2" w:rsidP="00620EDB">
            <w:pPr>
              <w:pStyle w:val="1"/>
              <w:tabs>
                <w:tab w:val="left" w:pos="666"/>
              </w:tabs>
              <w:ind w:firstLine="0"/>
              <w:rPr>
                <w:b/>
                <w:lang w:val="en-US"/>
              </w:rPr>
            </w:pPr>
            <w:r w:rsidRPr="005A7A86">
              <w:rPr>
                <w:b/>
                <w:lang w:val="en-US"/>
              </w:rPr>
              <w:tab/>
              <w:t xml:space="preserve">EXIII/______;  </w:t>
            </w:r>
          </w:p>
          <w:p w:rsidR="001D78B2" w:rsidRPr="005A7A86" w:rsidRDefault="001D78B2" w:rsidP="00620EDB">
            <w:pPr>
              <w:pStyle w:val="1"/>
              <w:tabs>
                <w:tab w:val="left" w:pos="666"/>
              </w:tabs>
              <w:ind w:firstLine="0"/>
              <w:rPr>
                <w:b/>
                <w:lang w:val="en-US"/>
              </w:rPr>
            </w:pPr>
            <w:r w:rsidRPr="005A7A86">
              <w:rPr>
                <w:b/>
                <w:lang w:val="en-US"/>
              </w:rPr>
              <w:tab/>
              <w:t>MEMU/____.</w:t>
            </w:r>
          </w:p>
        </w:tc>
        <w:tc>
          <w:tcPr>
            <w:tcW w:w="3122" w:type="dxa"/>
            <w:gridSpan w:val="7"/>
          </w:tcPr>
          <w:p w:rsidR="001D78B2" w:rsidRPr="005A7A86" w:rsidRDefault="001D78B2" w:rsidP="00620EDB">
            <w:pPr>
              <w:pStyle w:val="1"/>
              <w:tabs>
                <w:tab w:val="left" w:pos="704"/>
              </w:tabs>
              <w:ind w:firstLine="0"/>
            </w:pPr>
            <w:r w:rsidRPr="005A7A86">
              <w:t>вагоны-цистерны__,</w:t>
            </w:r>
          </w:p>
          <w:p w:rsidR="001D78B2" w:rsidRPr="005A7A86" w:rsidRDefault="001D78B2" w:rsidP="00620EDB">
            <w:pPr>
              <w:pStyle w:val="1"/>
              <w:tabs>
                <w:tab w:val="left" w:pos="704"/>
                <w:tab w:val="left" w:pos="1187"/>
              </w:tabs>
              <w:ind w:firstLine="0"/>
            </w:pPr>
            <w:r w:rsidRPr="005A7A86">
              <w:t>контейнеры___,</w:t>
            </w:r>
          </w:p>
          <w:p w:rsidR="001D78B2" w:rsidRPr="005A7A86" w:rsidRDefault="001D78B2" w:rsidP="00620EDB">
            <w:pPr>
              <w:pStyle w:val="1"/>
              <w:tabs>
                <w:tab w:val="left" w:pos="704"/>
                <w:tab w:val="left" w:pos="1187"/>
              </w:tabs>
              <w:ind w:firstLine="0"/>
            </w:pPr>
            <w:r w:rsidRPr="005A7A86">
              <w:t xml:space="preserve">вагоны_______, </w:t>
            </w:r>
          </w:p>
          <w:p w:rsidR="001D78B2" w:rsidRPr="005A7A86" w:rsidRDefault="001D78B2" w:rsidP="001D78B2">
            <w:pPr>
              <w:pStyle w:val="1"/>
              <w:tabs>
                <w:tab w:val="left" w:pos="704"/>
                <w:tab w:val="left" w:pos="1187"/>
              </w:tabs>
              <w:ind w:firstLine="0"/>
            </w:pPr>
            <w:r w:rsidRPr="005A7A86">
              <w:t>другое________</w:t>
            </w:r>
          </w:p>
        </w:tc>
      </w:tr>
      <w:tr w:rsidR="005A7A86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3493" w:type="dxa"/>
            <w:gridSpan w:val="5"/>
          </w:tcPr>
          <w:p w:rsidR="001D78B2" w:rsidRPr="005A7A86" w:rsidRDefault="001D78B2" w:rsidP="00620EDB">
            <w:pPr>
              <w:pStyle w:val="1"/>
              <w:ind w:firstLine="0"/>
              <w:jc w:val="both"/>
            </w:pPr>
            <w:r w:rsidRPr="005A7A86">
              <w:t>6. Принадлежность транспортных средств, используемых для перевозки опасных грузов</w:t>
            </w:r>
          </w:p>
        </w:tc>
        <w:tc>
          <w:tcPr>
            <w:tcW w:w="3278" w:type="dxa"/>
            <w:gridSpan w:val="5"/>
            <w:vAlign w:val="center"/>
          </w:tcPr>
          <w:p w:rsidR="001D78B2" w:rsidRPr="005A7A86" w:rsidRDefault="001D78B2" w:rsidP="00620EDB">
            <w:pPr>
              <w:pStyle w:val="1"/>
              <w:ind w:firstLine="0"/>
              <w:jc w:val="both"/>
              <w:rPr>
                <w:sz w:val="30"/>
                <w:szCs w:val="30"/>
              </w:rPr>
            </w:pPr>
          </w:p>
        </w:tc>
        <w:tc>
          <w:tcPr>
            <w:tcW w:w="3122" w:type="dxa"/>
            <w:gridSpan w:val="7"/>
          </w:tcPr>
          <w:p w:rsidR="001D78B2" w:rsidRPr="005A7A86" w:rsidRDefault="001D78B2" w:rsidP="00620EDB">
            <w:pPr>
              <w:pStyle w:val="1"/>
              <w:ind w:firstLine="0"/>
              <w:jc w:val="both"/>
              <w:rPr>
                <w:sz w:val="30"/>
                <w:szCs w:val="30"/>
              </w:rPr>
            </w:pPr>
          </w:p>
        </w:tc>
      </w:tr>
      <w:tr w:rsidR="005A7A86" w:rsidRPr="005A7A86" w:rsidTr="00510ADB">
        <w:tblPrEx>
          <w:jc w:val="left"/>
        </w:tblPrEx>
        <w:trPr>
          <w:gridAfter w:val="1"/>
          <w:wAfter w:w="279" w:type="dxa"/>
          <w:trHeight w:val="436"/>
        </w:trPr>
        <w:tc>
          <w:tcPr>
            <w:tcW w:w="9893" w:type="dxa"/>
            <w:gridSpan w:val="17"/>
            <w:vAlign w:val="center"/>
          </w:tcPr>
          <w:p w:rsidR="001D78B2" w:rsidRPr="005A7A86" w:rsidRDefault="001D78B2" w:rsidP="00620EDB">
            <w:pPr>
              <w:pStyle w:val="1"/>
              <w:ind w:firstLine="0"/>
            </w:pPr>
            <w:r w:rsidRPr="005A7A86">
              <w:t>7. Информация о роде перевозок и количество перевозимых опасных грузов по классам.</w:t>
            </w:r>
          </w:p>
        </w:tc>
      </w:tr>
      <w:tr w:rsidR="005A7A86" w:rsidRPr="005A7A86" w:rsidTr="00510ADB">
        <w:tblPrEx>
          <w:jc w:val="left"/>
        </w:tblPrEx>
        <w:trPr>
          <w:gridAfter w:val="1"/>
          <w:wAfter w:w="279" w:type="dxa"/>
          <w:trHeight w:val="436"/>
        </w:trPr>
        <w:tc>
          <w:tcPr>
            <w:tcW w:w="9893" w:type="dxa"/>
            <w:gridSpan w:val="17"/>
            <w:vAlign w:val="center"/>
          </w:tcPr>
          <w:p w:rsidR="001D78B2" w:rsidRPr="005A7A86" w:rsidRDefault="001D78B2" w:rsidP="00620EDB">
            <w:pPr>
              <w:pStyle w:val="1"/>
              <w:ind w:firstLine="0"/>
            </w:pPr>
            <w:r w:rsidRPr="005A7A86">
              <w:t>7а. Автомобильным транспортом*</w:t>
            </w:r>
          </w:p>
        </w:tc>
      </w:tr>
      <w:tr w:rsidR="005A7A86" w:rsidRPr="005A7A86" w:rsidTr="00510ADB">
        <w:tblPrEx>
          <w:jc w:val="left"/>
        </w:tblPrEx>
        <w:trPr>
          <w:gridAfter w:val="1"/>
          <w:wAfter w:w="279" w:type="dxa"/>
          <w:trHeight w:val="415"/>
        </w:trPr>
        <w:tc>
          <w:tcPr>
            <w:tcW w:w="912" w:type="dxa"/>
            <w:gridSpan w:val="2"/>
            <w:vMerge w:val="restart"/>
            <w:vAlign w:val="center"/>
          </w:tcPr>
          <w:p w:rsidR="001D78B2" w:rsidRPr="00510ADB" w:rsidRDefault="001D78B2" w:rsidP="00620EDB">
            <w:pPr>
              <w:pStyle w:val="1"/>
              <w:ind w:firstLine="0"/>
              <w:rPr>
                <w:b/>
                <w:sz w:val="24"/>
              </w:rPr>
            </w:pPr>
            <w:r w:rsidRPr="00510ADB">
              <w:rPr>
                <w:b/>
                <w:sz w:val="24"/>
              </w:rPr>
              <w:t>Класс</w:t>
            </w:r>
          </w:p>
        </w:tc>
        <w:tc>
          <w:tcPr>
            <w:tcW w:w="6303" w:type="dxa"/>
            <w:gridSpan w:val="10"/>
          </w:tcPr>
          <w:p w:rsidR="001D78B2" w:rsidRPr="00510ADB" w:rsidRDefault="001D78B2" w:rsidP="00620EDB">
            <w:pPr>
              <w:pStyle w:val="1"/>
              <w:ind w:firstLine="0"/>
              <w:jc w:val="center"/>
              <w:rPr>
                <w:b/>
                <w:sz w:val="24"/>
              </w:rPr>
            </w:pPr>
            <w:r w:rsidRPr="00510ADB">
              <w:rPr>
                <w:b/>
                <w:sz w:val="24"/>
              </w:rPr>
              <w:t>Вид транспортных операций</w:t>
            </w:r>
          </w:p>
        </w:tc>
        <w:tc>
          <w:tcPr>
            <w:tcW w:w="2678" w:type="dxa"/>
            <w:gridSpan w:val="5"/>
          </w:tcPr>
          <w:p w:rsidR="001D78B2" w:rsidRPr="00510ADB" w:rsidRDefault="001D78B2" w:rsidP="00620EDB">
            <w:pPr>
              <w:pStyle w:val="1"/>
              <w:ind w:firstLine="0"/>
              <w:jc w:val="center"/>
              <w:rPr>
                <w:b/>
                <w:sz w:val="24"/>
              </w:rPr>
            </w:pPr>
            <w:r w:rsidRPr="00510ADB">
              <w:rPr>
                <w:b/>
                <w:sz w:val="24"/>
              </w:rPr>
              <w:t>Количество (т/год)</w:t>
            </w: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  <w:vMerge/>
          </w:tcPr>
          <w:p w:rsidR="00510ADB" w:rsidRPr="005A7A86" w:rsidRDefault="00510ADB" w:rsidP="00620EDB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221" w:type="dxa"/>
          </w:tcPr>
          <w:p w:rsidR="00510ADB" w:rsidRPr="00510ADB" w:rsidRDefault="00510ADB" w:rsidP="00620EDB">
            <w:pPr>
              <w:pStyle w:val="1"/>
              <w:ind w:firstLine="0"/>
              <w:jc w:val="center"/>
              <w:rPr>
                <w:sz w:val="18"/>
                <w:szCs w:val="19"/>
              </w:rPr>
            </w:pPr>
            <w:r w:rsidRPr="00510ADB">
              <w:rPr>
                <w:sz w:val="18"/>
                <w:szCs w:val="19"/>
              </w:rPr>
              <w:t>Отправление</w:t>
            </w:r>
          </w:p>
        </w:tc>
        <w:tc>
          <w:tcPr>
            <w:tcW w:w="1011" w:type="dxa"/>
          </w:tcPr>
          <w:p w:rsidR="00510ADB" w:rsidRPr="00510ADB" w:rsidRDefault="00510ADB" w:rsidP="00620EDB">
            <w:pPr>
              <w:pStyle w:val="1"/>
              <w:ind w:firstLine="0"/>
              <w:jc w:val="center"/>
              <w:rPr>
                <w:sz w:val="18"/>
                <w:szCs w:val="19"/>
              </w:rPr>
            </w:pPr>
            <w:r w:rsidRPr="00510ADB">
              <w:rPr>
                <w:sz w:val="18"/>
                <w:szCs w:val="19"/>
              </w:rPr>
              <w:t>Перевозка</w:t>
            </w:r>
          </w:p>
        </w:tc>
        <w:tc>
          <w:tcPr>
            <w:tcW w:w="951" w:type="dxa"/>
            <w:gridSpan w:val="3"/>
          </w:tcPr>
          <w:p w:rsidR="00510ADB" w:rsidRPr="00510ADB" w:rsidRDefault="00510ADB" w:rsidP="00620EDB">
            <w:pPr>
              <w:pStyle w:val="1"/>
              <w:ind w:firstLine="0"/>
              <w:jc w:val="center"/>
              <w:rPr>
                <w:sz w:val="18"/>
                <w:szCs w:val="19"/>
              </w:rPr>
            </w:pPr>
            <w:r w:rsidRPr="00510ADB">
              <w:rPr>
                <w:sz w:val="18"/>
                <w:szCs w:val="19"/>
              </w:rPr>
              <w:t>Упаковка</w:t>
            </w:r>
          </w:p>
        </w:tc>
        <w:tc>
          <w:tcPr>
            <w:tcW w:w="987" w:type="dxa"/>
          </w:tcPr>
          <w:p w:rsidR="00510ADB" w:rsidRPr="00510ADB" w:rsidRDefault="00510ADB" w:rsidP="00620EDB">
            <w:pPr>
              <w:pStyle w:val="1"/>
              <w:ind w:firstLine="0"/>
              <w:jc w:val="center"/>
              <w:rPr>
                <w:sz w:val="18"/>
                <w:szCs w:val="19"/>
              </w:rPr>
            </w:pPr>
            <w:r w:rsidRPr="00510ADB">
              <w:rPr>
                <w:sz w:val="18"/>
                <w:szCs w:val="19"/>
              </w:rPr>
              <w:t>Погрузка</w:t>
            </w:r>
          </w:p>
        </w:tc>
        <w:tc>
          <w:tcPr>
            <w:tcW w:w="1171" w:type="dxa"/>
          </w:tcPr>
          <w:p w:rsidR="00510ADB" w:rsidRPr="00510ADB" w:rsidRDefault="00510ADB" w:rsidP="00620EDB">
            <w:pPr>
              <w:pStyle w:val="1"/>
              <w:ind w:firstLine="0"/>
              <w:jc w:val="center"/>
              <w:rPr>
                <w:sz w:val="18"/>
                <w:szCs w:val="19"/>
              </w:rPr>
            </w:pPr>
            <w:r w:rsidRPr="00510ADB">
              <w:rPr>
                <w:sz w:val="18"/>
                <w:szCs w:val="19"/>
              </w:rPr>
              <w:t>Налив/слив</w:t>
            </w:r>
          </w:p>
        </w:tc>
        <w:tc>
          <w:tcPr>
            <w:tcW w:w="962" w:type="dxa"/>
            <w:gridSpan w:val="3"/>
          </w:tcPr>
          <w:p w:rsidR="00510ADB" w:rsidRPr="00510ADB" w:rsidRDefault="00510ADB" w:rsidP="00620EDB">
            <w:pPr>
              <w:pStyle w:val="1"/>
              <w:ind w:firstLine="0"/>
              <w:jc w:val="center"/>
              <w:rPr>
                <w:sz w:val="18"/>
                <w:szCs w:val="19"/>
              </w:rPr>
            </w:pPr>
            <w:r w:rsidRPr="00510ADB">
              <w:rPr>
                <w:sz w:val="18"/>
                <w:szCs w:val="19"/>
              </w:rPr>
              <w:t>Разгрузка</w:t>
            </w:r>
          </w:p>
        </w:tc>
        <w:tc>
          <w:tcPr>
            <w:tcW w:w="408" w:type="dxa"/>
          </w:tcPr>
          <w:p w:rsidR="00510ADB" w:rsidRPr="00510ADB" w:rsidRDefault="00510ADB" w:rsidP="00620EDB">
            <w:pPr>
              <w:pStyle w:val="1"/>
              <w:ind w:firstLine="0"/>
              <w:jc w:val="center"/>
              <w:rPr>
                <w:sz w:val="18"/>
                <w:szCs w:val="16"/>
              </w:rPr>
            </w:pPr>
            <w:r w:rsidRPr="00510ADB">
              <w:rPr>
                <w:sz w:val="18"/>
                <w:szCs w:val="16"/>
              </w:rPr>
              <w:t>&lt;5</w:t>
            </w:r>
          </w:p>
        </w:tc>
        <w:tc>
          <w:tcPr>
            <w:tcW w:w="396" w:type="dxa"/>
          </w:tcPr>
          <w:p w:rsidR="00510ADB" w:rsidRPr="00510ADB" w:rsidRDefault="00510ADB" w:rsidP="00620EDB">
            <w:pPr>
              <w:pStyle w:val="1"/>
              <w:ind w:firstLine="0"/>
              <w:jc w:val="center"/>
              <w:rPr>
                <w:sz w:val="18"/>
                <w:szCs w:val="16"/>
              </w:rPr>
            </w:pPr>
            <w:r w:rsidRPr="00510ADB">
              <w:rPr>
                <w:sz w:val="18"/>
                <w:szCs w:val="16"/>
              </w:rPr>
              <w:t>5-50</w:t>
            </w:r>
          </w:p>
        </w:tc>
        <w:tc>
          <w:tcPr>
            <w:tcW w:w="486" w:type="dxa"/>
          </w:tcPr>
          <w:p w:rsidR="00510ADB" w:rsidRPr="00510ADB" w:rsidRDefault="00510ADB" w:rsidP="00620EDB">
            <w:pPr>
              <w:pStyle w:val="1"/>
              <w:ind w:firstLine="0"/>
              <w:jc w:val="center"/>
              <w:rPr>
                <w:sz w:val="18"/>
                <w:szCs w:val="16"/>
              </w:rPr>
            </w:pPr>
            <w:r w:rsidRPr="00510ADB">
              <w:rPr>
                <w:sz w:val="18"/>
                <w:szCs w:val="16"/>
              </w:rPr>
              <w:t>50-100</w:t>
            </w:r>
          </w:p>
        </w:tc>
        <w:tc>
          <w:tcPr>
            <w:tcW w:w="576" w:type="dxa"/>
          </w:tcPr>
          <w:p w:rsidR="00510ADB" w:rsidRPr="00510ADB" w:rsidRDefault="00510ADB" w:rsidP="00620EDB">
            <w:pPr>
              <w:pStyle w:val="1"/>
              <w:ind w:firstLine="0"/>
              <w:jc w:val="center"/>
              <w:rPr>
                <w:sz w:val="18"/>
                <w:szCs w:val="16"/>
              </w:rPr>
            </w:pPr>
            <w:r w:rsidRPr="00510ADB">
              <w:rPr>
                <w:sz w:val="18"/>
                <w:szCs w:val="16"/>
              </w:rPr>
              <w:t>100-1000</w:t>
            </w:r>
          </w:p>
        </w:tc>
        <w:tc>
          <w:tcPr>
            <w:tcW w:w="812" w:type="dxa"/>
          </w:tcPr>
          <w:p w:rsidR="00510ADB" w:rsidRPr="00510ADB" w:rsidRDefault="00510ADB" w:rsidP="00620EDB">
            <w:pPr>
              <w:pStyle w:val="1"/>
              <w:ind w:firstLine="0"/>
              <w:jc w:val="center"/>
              <w:rPr>
                <w:sz w:val="18"/>
                <w:szCs w:val="16"/>
              </w:rPr>
            </w:pPr>
            <w:r w:rsidRPr="00510ADB">
              <w:rPr>
                <w:sz w:val="18"/>
                <w:szCs w:val="16"/>
              </w:rPr>
              <w:t>другое</w:t>
            </w: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1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2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3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4.1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4.2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4.3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5.1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5.2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6.1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6.2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7.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8.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9.</w:t>
            </w:r>
          </w:p>
        </w:tc>
        <w:tc>
          <w:tcPr>
            <w:tcW w:w="122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388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510ADB">
        <w:tblPrEx>
          <w:jc w:val="left"/>
        </w:tblPrEx>
        <w:trPr>
          <w:gridAfter w:val="1"/>
          <w:wAfter w:w="279" w:type="dxa"/>
          <w:trHeight w:val="436"/>
        </w:trPr>
        <w:tc>
          <w:tcPr>
            <w:tcW w:w="9893" w:type="dxa"/>
            <w:gridSpan w:val="17"/>
            <w:vAlign w:val="center"/>
          </w:tcPr>
          <w:p w:rsidR="001D78B2" w:rsidRPr="005A7A86" w:rsidRDefault="001D78B2" w:rsidP="00620EDB">
            <w:pPr>
              <w:pStyle w:val="1"/>
              <w:ind w:firstLine="0"/>
            </w:pPr>
            <w:r w:rsidRPr="005A7A86">
              <w:lastRenderedPageBreak/>
              <w:t>7б. Железнодорожным транспортом**</w:t>
            </w:r>
          </w:p>
        </w:tc>
      </w:tr>
      <w:tr w:rsidR="005A7A86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  <w:vMerge w:val="restart"/>
            <w:vAlign w:val="center"/>
          </w:tcPr>
          <w:p w:rsidR="001D78B2" w:rsidRPr="005A7A86" w:rsidRDefault="001D78B2" w:rsidP="00620EDB">
            <w:pPr>
              <w:pStyle w:val="1"/>
              <w:ind w:firstLine="0"/>
              <w:rPr>
                <w:b/>
              </w:rPr>
            </w:pPr>
            <w:r w:rsidRPr="005A7A86">
              <w:rPr>
                <w:b/>
              </w:rPr>
              <w:t>Класс</w:t>
            </w:r>
          </w:p>
        </w:tc>
        <w:tc>
          <w:tcPr>
            <w:tcW w:w="6303" w:type="dxa"/>
            <w:gridSpan w:val="10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b/>
              </w:rPr>
            </w:pPr>
            <w:r w:rsidRPr="005A7A86">
              <w:rPr>
                <w:b/>
              </w:rPr>
              <w:t>Вид транспортных операций</w:t>
            </w:r>
          </w:p>
        </w:tc>
        <w:tc>
          <w:tcPr>
            <w:tcW w:w="2678" w:type="dxa"/>
            <w:gridSpan w:val="5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b/>
              </w:rPr>
            </w:pPr>
            <w:r w:rsidRPr="005A7A86">
              <w:rPr>
                <w:b/>
              </w:rPr>
              <w:t>Количество (т/год)</w:t>
            </w: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  <w:vMerge/>
          </w:tcPr>
          <w:p w:rsidR="00510ADB" w:rsidRPr="005A7A86" w:rsidRDefault="00510ADB" w:rsidP="00620EDB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Отправление</w:t>
            </w: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Перевозка</w:t>
            </w: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Упаковка</w:t>
            </w: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Погрузка</w:t>
            </w: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Налив/слив</w:t>
            </w: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Разгрузка</w:t>
            </w: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5A7A86">
              <w:rPr>
                <w:sz w:val="16"/>
                <w:szCs w:val="16"/>
              </w:rPr>
              <w:t>&lt;5</w:t>
            </w: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5-5</w:t>
            </w:r>
            <w:r w:rsidRPr="005A7A86">
              <w:rPr>
                <w:sz w:val="16"/>
                <w:szCs w:val="16"/>
              </w:rPr>
              <w:t>0</w:t>
            </w: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5A7A86">
              <w:rPr>
                <w:sz w:val="16"/>
                <w:szCs w:val="16"/>
              </w:rPr>
              <w:t>50-100</w:t>
            </w: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100-</w:t>
            </w:r>
            <w:r w:rsidRPr="005A7A86">
              <w:rPr>
                <w:sz w:val="16"/>
                <w:szCs w:val="16"/>
              </w:rPr>
              <w:t>1000</w:t>
            </w: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другое</w:t>
            </w: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1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2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3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4.1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4.2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4.3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5.1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5.2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6.1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6.2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7.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8.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  <w:tr w:rsidR="00510ADB" w:rsidRPr="005A7A86" w:rsidTr="00510ADB">
        <w:tblPrEx>
          <w:jc w:val="left"/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  <w:r w:rsidRPr="005A7A86">
              <w:t>9.</w:t>
            </w:r>
          </w:p>
        </w:tc>
        <w:tc>
          <w:tcPr>
            <w:tcW w:w="122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01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08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39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48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576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  <w:tc>
          <w:tcPr>
            <w:tcW w:w="812" w:type="dxa"/>
          </w:tcPr>
          <w:p w:rsidR="00510ADB" w:rsidRPr="005A7A86" w:rsidRDefault="00510ADB" w:rsidP="00620EDB">
            <w:pPr>
              <w:pStyle w:val="1"/>
              <w:ind w:firstLine="0"/>
              <w:jc w:val="center"/>
            </w:pPr>
          </w:p>
        </w:tc>
      </w:tr>
    </w:tbl>
    <w:p w:rsidR="001D78B2" w:rsidRPr="005A7A86" w:rsidRDefault="001D78B2" w:rsidP="001D78B2">
      <w:pPr>
        <w:pStyle w:val="1"/>
        <w:spacing w:line="240" w:lineRule="exact"/>
        <w:ind w:firstLine="142"/>
        <w:rPr>
          <w:sz w:val="30"/>
          <w:szCs w:val="30"/>
        </w:rPr>
      </w:pPr>
      <w:r w:rsidRPr="005A7A86">
        <w:rPr>
          <w:sz w:val="30"/>
          <w:szCs w:val="30"/>
        </w:rPr>
        <w:t>___</w:t>
      </w:r>
    </w:p>
    <w:p w:rsidR="001D78B2" w:rsidRPr="00F20C99" w:rsidRDefault="001D78B2" w:rsidP="001D78B2">
      <w:pPr>
        <w:pStyle w:val="1"/>
        <w:spacing w:line="240" w:lineRule="exact"/>
        <w:ind w:firstLine="142"/>
        <w:rPr>
          <w:sz w:val="30"/>
          <w:szCs w:val="30"/>
        </w:rPr>
      </w:pPr>
      <w:r w:rsidRPr="00F20C99">
        <w:rPr>
          <w:sz w:val="30"/>
          <w:szCs w:val="30"/>
        </w:rPr>
        <w:t>Примечание. Грузы повышенной опасности (*), повышенного риска (**) учитываются отдельной строкой по каждому классу.</w:t>
      </w:r>
    </w:p>
    <w:p w:rsidR="001D78B2" w:rsidRPr="005A7A86" w:rsidRDefault="001D78B2" w:rsidP="001D78B2">
      <w:pPr>
        <w:pStyle w:val="1"/>
        <w:spacing w:line="240" w:lineRule="exact"/>
        <w:ind w:firstLine="142"/>
        <w:rPr>
          <w:sz w:val="30"/>
          <w:szCs w:val="3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0"/>
        <w:gridCol w:w="2273"/>
        <w:gridCol w:w="2062"/>
        <w:gridCol w:w="1764"/>
      </w:tblGrid>
      <w:tr w:rsidR="005A7A86" w:rsidRPr="00F20C99" w:rsidTr="00510ADB">
        <w:tc>
          <w:tcPr>
            <w:tcW w:w="9889" w:type="dxa"/>
            <w:gridSpan w:val="4"/>
            <w:vAlign w:val="center"/>
          </w:tcPr>
          <w:p w:rsidR="001D78B2" w:rsidRPr="00F20C99" w:rsidRDefault="001D78B2" w:rsidP="001D78B2">
            <w:pPr>
              <w:pStyle w:val="1"/>
              <w:spacing w:line="260" w:lineRule="exact"/>
              <w:ind w:firstLine="0"/>
              <w:rPr>
                <w:b/>
                <w:sz w:val="28"/>
                <w:szCs w:val="28"/>
              </w:rPr>
            </w:pPr>
            <w:r w:rsidRPr="00F20C99">
              <w:rPr>
                <w:b/>
                <w:sz w:val="28"/>
                <w:szCs w:val="28"/>
              </w:rPr>
              <w:t xml:space="preserve">8. </w:t>
            </w:r>
            <w:r w:rsidRPr="00F20C99">
              <w:rPr>
                <w:b/>
                <w:spacing w:val="-4"/>
                <w:sz w:val="28"/>
                <w:szCs w:val="28"/>
              </w:rPr>
              <w:t>Задачи (функции) специалиста, ответственного по вопросам безопасности перевозки опасных грузов (ПОГ), реализованные в отчетном периоде.</w:t>
            </w:r>
          </w:p>
        </w:tc>
      </w:tr>
      <w:tr w:rsidR="005A7A86" w:rsidRPr="00F20C99" w:rsidTr="00510ADB">
        <w:tc>
          <w:tcPr>
            <w:tcW w:w="3836" w:type="dxa"/>
            <w:vAlign w:val="center"/>
          </w:tcPr>
          <w:p w:rsidR="001D78B2" w:rsidRPr="00F20C99" w:rsidRDefault="001D78B2" w:rsidP="00620EDB">
            <w:pPr>
              <w:pStyle w:val="1"/>
              <w:ind w:firstLine="0"/>
              <w:jc w:val="center"/>
            </w:pPr>
            <w:r w:rsidRPr="00F20C99">
              <w:t>Деятельность и процедуры</w:t>
            </w:r>
          </w:p>
        </w:tc>
        <w:tc>
          <w:tcPr>
            <w:tcW w:w="2368" w:type="dxa"/>
            <w:vAlign w:val="center"/>
          </w:tcPr>
          <w:p w:rsidR="00510ADB" w:rsidRPr="00F20C99" w:rsidRDefault="001D78B2" w:rsidP="00620EDB">
            <w:pPr>
              <w:pStyle w:val="1"/>
              <w:ind w:firstLine="0"/>
              <w:jc w:val="center"/>
              <w:rPr>
                <w:spacing w:val="-20"/>
              </w:rPr>
            </w:pPr>
            <w:r w:rsidRPr="00F20C99">
              <w:rPr>
                <w:spacing w:val="-20"/>
              </w:rPr>
              <w:t xml:space="preserve">Автомобильным транспортом </w:t>
            </w:r>
          </w:p>
          <w:p w:rsidR="001D78B2" w:rsidRPr="00F20C99" w:rsidRDefault="001D78B2" w:rsidP="00620EDB">
            <w:pPr>
              <w:pStyle w:val="1"/>
              <w:ind w:firstLine="0"/>
              <w:jc w:val="center"/>
              <w:rPr>
                <w:spacing w:val="-20"/>
              </w:rPr>
            </w:pPr>
            <w:r w:rsidRPr="00F20C99">
              <w:rPr>
                <w:spacing w:val="-20"/>
              </w:rPr>
              <w:t>(дата, номер документа)</w:t>
            </w:r>
          </w:p>
        </w:tc>
        <w:tc>
          <w:tcPr>
            <w:tcW w:w="1984" w:type="dxa"/>
            <w:vAlign w:val="center"/>
          </w:tcPr>
          <w:p w:rsidR="001D78B2" w:rsidRPr="00F20C99" w:rsidRDefault="001D78B2" w:rsidP="00620EDB">
            <w:pPr>
              <w:pStyle w:val="1"/>
              <w:ind w:firstLine="0"/>
              <w:jc w:val="center"/>
              <w:rPr>
                <w:spacing w:val="-20"/>
              </w:rPr>
            </w:pPr>
            <w:r w:rsidRPr="00F20C99">
              <w:rPr>
                <w:spacing w:val="-20"/>
              </w:rPr>
              <w:t>Железнодорожным транспортом</w:t>
            </w:r>
          </w:p>
          <w:p w:rsidR="001D78B2" w:rsidRPr="00F20C99" w:rsidRDefault="001D78B2" w:rsidP="00620EDB">
            <w:pPr>
              <w:pStyle w:val="1"/>
              <w:ind w:firstLine="0"/>
              <w:jc w:val="center"/>
              <w:rPr>
                <w:spacing w:val="-20"/>
              </w:rPr>
            </w:pPr>
            <w:r w:rsidRPr="00F20C99">
              <w:rPr>
                <w:spacing w:val="-20"/>
              </w:rPr>
              <w:t xml:space="preserve">(дата, номер </w:t>
            </w:r>
            <w:r w:rsidRPr="00F20C99">
              <w:rPr>
                <w:spacing w:val="-20"/>
              </w:rPr>
              <w:br/>
              <w:t>документа)</w:t>
            </w:r>
          </w:p>
        </w:tc>
        <w:tc>
          <w:tcPr>
            <w:tcW w:w="1701" w:type="dxa"/>
            <w:vAlign w:val="center"/>
          </w:tcPr>
          <w:p w:rsidR="00510ADB" w:rsidRPr="00F20C99" w:rsidRDefault="001D78B2" w:rsidP="00620EDB">
            <w:pPr>
              <w:pStyle w:val="1"/>
              <w:ind w:firstLine="0"/>
              <w:jc w:val="center"/>
              <w:rPr>
                <w:spacing w:val="-20"/>
              </w:rPr>
            </w:pPr>
            <w:r w:rsidRPr="00F20C99">
              <w:rPr>
                <w:spacing w:val="-20"/>
              </w:rPr>
              <w:t>Примечание/ Комментарии</w:t>
            </w:r>
          </w:p>
          <w:p w:rsidR="001D78B2" w:rsidRPr="00F20C99" w:rsidRDefault="001D78B2" w:rsidP="00620EDB">
            <w:pPr>
              <w:pStyle w:val="1"/>
              <w:ind w:firstLine="0"/>
              <w:jc w:val="center"/>
              <w:rPr>
                <w:spacing w:val="-20"/>
              </w:rPr>
            </w:pPr>
            <w:r w:rsidRPr="00F20C99">
              <w:rPr>
                <w:i/>
                <w:spacing w:val="-20"/>
              </w:rPr>
              <w:t xml:space="preserve"> (при необходимости)</w:t>
            </w: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8.1 Обеспечена разработка плана обеспечения безопасности (подраздел 110.3.2 ДОПОГ)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8.2 Проведена проверка наличия у работников, занимающихся ПОГ, их погрузкой или выгрузкой, правил выполнения конкретных операций и инструкций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8.3 Проведена проверка наличия требуемых документов и оборудования на транспортных средствах, их соответствия обязательным для соблюдения требованиям ТНПА  – перед выездом на дороги общего пользования/железнодорожные пути общего пользования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8.4 Проведена проверка технического состояния транспортных средств и их специального оборудования – перед выездом на дороги общего пользования/железнодорожные пути общего пользования. Количество случаев наличия неисправных или отсутствующих устройств, приспособлений, оборудования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lastRenderedPageBreak/>
              <w:t>8.5 Обеспечен контроль выполнения требований, регулирующих перевозку опасных грузов, в местах проведения работ (периодичность</w:t>
            </w:r>
            <w:r w:rsidR="00927E3E" w:rsidRPr="00F20C99">
              <w:rPr>
                <w:szCs w:val="26"/>
              </w:rPr>
              <w:t xml:space="preserve"> контроля</w:t>
            </w:r>
            <w:r w:rsidRPr="00F20C99">
              <w:rPr>
                <w:szCs w:val="26"/>
              </w:rPr>
              <w:t>)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8.6 Обеспечено соблюдение требований в отношении идентификации перевозимых опасных грузов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8.7 Обеспечено соответствие приобретаемых организацией транспортных средств требованиям, установленным для перевозимых опасных грузов (при осуществлении закупок/обновления транспортных средств)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pacing w:val="-2"/>
                <w:szCs w:val="26"/>
              </w:rPr>
            </w:pPr>
            <w:r w:rsidRPr="00F20C99">
              <w:rPr>
                <w:szCs w:val="26"/>
              </w:rPr>
              <w:t>8.</w:t>
            </w:r>
            <w:r w:rsidRPr="00F20C99">
              <w:rPr>
                <w:spacing w:val="-2"/>
                <w:szCs w:val="26"/>
              </w:rPr>
              <w:t>8 Осуществлен контроль за своевременной периодичность</w:t>
            </w:r>
            <w:r w:rsidR="00B97249" w:rsidRPr="00F20C99">
              <w:rPr>
                <w:spacing w:val="-2"/>
                <w:szCs w:val="26"/>
              </w:rPr>
              <w:t>ю</w:t>
            </w:r>
            <w:r w:rsidRPr="00F20C99">
              <w:rPr>
                <w:spacing w:val="-2"/>
                <w:szCs w:val="26"/>
              </w:rPr>
              <w:t xml:space="preserve"> проведения установленных проверок цистерн, тары и другого оборудования, используемого для ПОГ или для погрузочно-разгрузочных операций, кол-во проведенных проверок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8.9 Осуществлен контроль за направлением на подготовку/переподготовку работников организации, включая ознакомление с изменениями в действующих Правилах, ведение учета периодичности такой подготовки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E42C41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 xml:space="preserve">8.10 Имевшие </w:t>
            </w:r>
            <w:r w:rsidR="00E42C41" w:rsidRPr="00F20C99">
              <w:rPr>
                <w:szCs w:val="26"/>
              </w:rPr>
              <w:t xml:space="preserve">быть </w:t>
            </w:r>
            <w:r w:rsidRPr="00F20C99">
              <w:rPr>
                <w:szCs w:val="26"/>
              </w:rPr>
              <w:t xml:space="preserve">на предприятии случаи </w:t>
            </w:r>
            <w:r w:rsidR="00E42C41" w:rsidRPr="00F20C99">
              <w:rPr>
                <w:szCs w:val="26"/>
              </w:rPr>
              <w:t>аварий</w:t>
            </w:r>
            <w:r w:rsidRPr="00F20C99">
              <w:rPr>
                <w:szCs w:val="26"/>
              </w:rPr>
              <w:t xml:space="preserve"> и</w:t>
            </w:r>
            <w:r w:rsidR="00E42C41" w:rsidRPr="00F20C99">
              <w:rPr>
                <w:szCs w:val="26"/>
              </w:rPr>
              <w:t>ли</w:t>
            </w:r>
            <w:r w:rsidRPr="00F20C99">
              <w:rPr>
                <w:szCs w:val="26"/>
              </w:rPr>
              <w:t xml:space="preserve"> инцидент</w:t>
            </w:r>
            <w:r w:rsidR="00E42C41" w:rsidRPr="00F20C99">
              <w:rPr>
                <w:szCs w:val="26"/>
              </w:rPr>
              <w:t>ов</w:t>
            </w:r>
            <w:r w:rsidRPr="00F20C99">
              <w:rPr>
                <w:szCs w:val="26"/>
              </w:rPr>
              <w:t>, произошедших при перевозке опасных грузов или в процессе погрузочно-разгрузочных операций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pacing w:val="-2"/>
                <w:szCs w:val="26"/>
              </w:rPr>
            </w:pPr>
            <w:r w:rsidRPr="00F20C99">
              <w:rPr>
                <w:szCs w:val="26"/>
              </w:rPr>
              <w:t xml:space="preserve">8.11 </w:t>
            </w:r>
            <w:r w:rsidRPr="00F20C99">
              <w:rPr>
                <w:spacing w:val="-2"/>
                <w:szCs w:val="26"/>
              </w:rPr>
              <w:t>Участие в расследовании обстоятельств аварий, инцидентов или серьезных нарушений, отмеченных во время перевозки опасных грузов или в процессе погрузочно-разгрузочных работ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</w:t>
            </w:r>
            <w:r w:rsidR="00B97249" w:rsidRPr="00F20C99">
              <w:rPr>
                <w:szCs w:val="26"/>
              </w:rPr>
              <w:t>.12</w:t>
            </w:r>
            <w:r w:rsidRPr="00F20C99">
              <w:rPr>
                <w:szCs w:val="26"/>
              </w:rPr>
              <w:t>Принятые профилактические меры во избежание повторения аварий, инцидентов или серьезных нарушений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</w:t>
            </w:r>
            <w:r w:rsidR="00B97249" w:rsidRPr="00F20C99">
              <w:rPr>
                <w:szCs w:val="26"/>
              </w:rPr>
              <w:t>.13</w:t>
            </w:r>
            <w:r w:rsidRPr="00F20C99">
              <w:rPr>
                <w:szCs w:val="26"/>
              </w:rPr>
              <w:t>Осуществлено информирование работников организации о видах опасности, связанных с перевозкой опасных грузов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 xml:space="preserve">8.14 Обеспечено проведение регистрации механических транспортных средств, прицепов или полуприцепов к ним, </w:t>
            </w:r>
            <w:r w:rsidRPr="00F20C99">
              <w:rPr>
                <w:szCs w:val="26"/>
              </w:rPr>
              <w:lastRenderedPageBreak/>
              <w:t>используемых при перевозке опасных грузов, а также снятие их с учета в соответствие с требованиями действующего законодательства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lastRenderedPageBreak/>
              <w:t>8</w:t>
            </w:r>
            <w:r w:rsidR="00B97249" w:rsidRPr="00F20C99">
              <w:rPr>
                <w:szCs w:val="26"/>
              </w:rPr>
              <w:t>.15</w:t>
            </w:r>
            <w:r w:rsidRPr="00F20C99">
              <w:rPr>
                <w:szCs w:val="26"/>
              </w:rPr>
              <w:t>Обеспечено своевременное заключение договоров обязательного страхования гражданской ответственности перевозчика при перевозке опасных грузов в соответствии с Положением о страховой деятельности в Республике Беларусь, утвержденным Указом Президента Республики Беларусь от 14 марта 2025 г. №108 (количество страховых полисов)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pacing w:val="-2"/>
                <w:szCs w:val="26"/>
              </w:rPr>
            </w:pPr>
            <w:r w:rsidRPr="00F20C99">
              <w:rPr>
                <w:szCs w:val="26"/>
              </w:rPr>
              <w:t xml:space="preserve">8.16 Проведен контроль за </w:t>
            </w:r>
            <w:r w:rsidRPr="00F20C99">
              <w:rPr>
                <w:spacing w:val="-2"/>
                <w:szCs w:val="26"/>
              </w:rPr>
              <w:t>использованием транспортных средств, иных объектов перевозки в соответствии с требованиями, установленными актами законодательства в области ПОГ, в том числе обязательными для соблюдения требованиями ТНПА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8.17 Количество лиц не допущенных к работе по перевозке опасных грузов, из-за несоответствующих у них квалификационных требований и/или  имеющих медицинских противопоказаний по выполнению указанной работы для данного персонала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8.1</w:t>
            </w:r>
            <w:r w:rsidR="00B97249" w:rsidRPr="00F20C99">
              <w:rPr>
                <w:szCs w:val="26"/>
              </w:rPr>
              <w:t>8</w:t>
            </w:r>
            <w:r w:rsidRPr="00F20C99">
              <w:rPr>
                <w:szCs w:val="26"/>
              </w:rPr>
              <w:t xml:space="preserve">Проведено противоаварийных тренировок с персоналом, занятых ПОГ 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8.19 Проведено проверок вышестоящей организаци</w:t>
            </w:r>
            <w:r w:rsidR="00927E3E" w:rsidRPr="00F20C99">
              <w:rPr>
                <w:szCs w:val="26"/>
              </w:rPr>
              <w:t>е</w:t>
            </w:r>
            <w:r w:rsidRPr="00F20C99">
              <w:rPr>
                <w:szCs w:val="26"/>
              </w:rPr>
              <w:t>й (при наличии)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8.20. Проведено проверок представителями ГОСПРОМНАДЗОРА</w:t>
            </w:r>
          </w:p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 xml:space="preserve"> - выборочных/внеплановых,</w:t>
            </w:r>
          </w:p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 xml:space="preserve"> - мониторингов,</w:t>
            </w:r>
          </w:p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 xml:space="preserve"> - мероприятий технического (технологического, проверочного) характера (МТХ),</w:t>
            </w:r>
          </w:p>
          <w:p w:rsidR="001D78B2" w:rsidRPr="00F20C99" w:rsidRDefault="005A7A86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 xml:space="preserve"> -профилактических мероприятий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3073E5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8.21</w:t>
            </w:r>
            <w:r w:rsidR="001D78B2" w:rsidRPr="00F20C99">
              <w:rPr>
                <w:szCs w:val="26"/>
              </w:rPr>
              <w:t>Переработано/пересмотрено локальных нормативных правовых актов предприятия, касающихся ПОГ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3073E5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8.22</w:t>
            </w:r>
            <w:r w:rsidR="001D78B2" w:rsidRPr="00F20C99">
              <w:rPr>
                <w:szCs w:val="26"/>
              </w:rPr>
              <w:t>Привлечено к дисциплинарной ответственности лиц, занятых ПОГ, допустивших нарушения требований законодательство в области ПОГ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rFonts w:eastAsia="Courier New"/>
                <w:szCs w:val="26"/>
              </w:rPr>
              <w:lastRenderedPageBreak/>
              <w:t>9. Сведения о проблемных вопросах в области обеспечения безопасности перевозки опасных грузов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5A7A86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rFonts w:eastAsia="Courier New"/>
                <w:szCs w:val="26"/>
              </w:rPr>
            </w:pPr>
            <w:r w:rsidRPr="00F20C99">
              <w:rPr>
                <w:szCs w:val="26"/>
              </w:rPr>
              <w:t>10. Прилагаемые документы (в том числе копии свидетельств, приказов, распоряжений, предписаний,  и т.п.).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  <w:tr w:rsidR="001D78B2" w:rsidRPr="00F20C99" w:rsidTr="00510ADB">
        <w:tc>
          <w:tcPr>
            <w:tcW w:w="3836" w:type="dxa"/>
          </w:tcPr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6"/>
              </w:rPr>
            </w:pPr>
            <w:r w:rsidRPr="00F20C99">
              <w:rPr>
                <w:szCs w:val="26"/>
              </w:rPr>
              <w:t>11. Отчет подготовлен:</w:t>
            </w:r>
          </w:p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30"/>
              </w:rPr>
            </w:pPr>
          </w:p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22"/>
              </w:rPr>
            </w:pPr>
            <w:r w:rsidRPr="00F20C99">
              <w:rPr>
                <w:szCs w:val="22"/>
              </w:rPr>
              <w:t>/Ф.И.О специалиста,</w:t>
            </w:r>
          </w:p>
          <w:p w:rsidR="001D78B2" w:rsidRPr="00F20C99" w:rsidRDefault="001D78B2" w:rsidP="001D78B2">
            <w:pPr>
              <w:pStyle w:val="newncpi"/>
              <w:spacing w:line="260" w:lineRule="exact"/>
              <w:ind w:firstLine="0"/>
              <w:rPr>
                <w:szCs w:val="30"/>
              </w:rPr>
            </w:pPr>
            <w:r w:rsidRPr="00F20C99">
              <w:rPr>
                <w:szCs w:val="22"/>
              </w:rPr>
              <w:t>/номер и срок действия свидетельства о подготовке специалиста</w:t>
            </w:r>
          </w:p>
        </w:tc>
        <w:tc>
          <w:tcPr>
            <w:tcW w:w="2368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:rsidR="001D78B2" w:rsidRPr="00F20C99" w:rsidRDefault="001D78B2" w:rsidP="00620EDB">
            <w:pPr>
              <w:pStyle w:val="1"/>
              <w:ind w:firstLine="0"/>
              <w:rPr>
                <w:sz w:val="24"/>
              </w:rPr>
            </w:pPr>
          </w:p>
        </w:tc>
      </w:tr>
    </w:tbl>
    <w:p w:rsidR="001D78B2" w:rsidRPr="005A7A86" w:rsidRDefault="001D78B2">
      <w:pPr>
        <w:rPr>
          <w:color w:val="auto"/>
        </w:rPr>
      </w:pPr>
    </w:p>
    <w:sectPr w:rsidR="001D78B2" w:rsidRPr="005A7A86" w:rsidSect="001D78B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B2"/>
    <w:rsid w:val="001D78B2"/>
    <w:rsid w:val="002C08E9"/>
    <w:rsid w:val="003073E5"/>
    <w:rsid w:val="00510ADB"/>
    <w:rsid w:val="005A7A86"/>
    <w:rsid w:val="00773E09"/>
    <w:rsid w:val="008F1DD4"/>
    <w:rsid w:val="00927E3E"/>
    <w:rsid w:val="009479D9"/>
    <w:rsid w:val="009608C5"/>
    <w:rsid w:val="00B97249"/>
    <w:rsid w:val="00BB2CF4"/>
    <w:rsid w:val="00C75568"/>
    <w:rsid w:val="00D6644E"/>
    <w:rsid w:val="00E42C41"/>
    <w:rsid w:val="00F2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B4039"/>
  <w15:docId w15:val="{DB4557B2-DB35-43E4-AA3D-A3C94AF2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78B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A7A8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D78B2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link w:val="11"/>
    <w:rsid w:val="001D78B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1D78B2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">
    <w:name w:val="Заголовок №1"/>
    <w:basedOn w:val="a"/>
    <w:link w:val="10"/>
    <w:rsid w:val="001D78B2"/>
    <w:pPr>
      <w:spacing w:after="260" w:line="233" w:lineRule="auto"/>
      <w:ind w:firstLine="62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newncpi">
    <w:name w:val="newncpi"/>
    <w:basedOn w:val="a"/>
    <w:rsid w:val="001D78B2"/>
    <w:pPr>
      <w:widowControl/>
      <w:ind w:firstLine="567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B97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249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5A7A86"/>
    <w:rPr>
      <w:rFonts w:ascii="Cambria" w:eastAsia="Times New Roman" w:hAnsi="Cambria" w:cs="Times New Roman"/>
      <w:b/>
      <w:bCs/>
      <w:color w:val="4F81BD"/>
      <w:sz w:val="26"/>
      <w:szCs w:val="26"/>
      <w:lang w:eastAsia="ru-RU" w:bidi="ru-RU"/>
    </w:rPr>
  </w:style>
  <w:style w:type="paragraph" w:styleId="a6">
    <w:name w:val="Normal (Web)"/>
    <w:basedOn w:val="a"/>
    <w:uiPriority w:val="99"/>
    <w:unhideWhenUsed/>
    <w:rsid w:val="005A7A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vkekvd">
    <w:name w:val="vkekvd"/>
    <w:basedOn w:val="a0"/>
    <w:rsid w:val="005A7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B546E-58B9-47E5-B450-90BCAC74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Бельцов С.</dc:creator>
  <cp:lastModifiedBy>User</cp:lastModifiedBy>
  <cp:revision>5</cp:revision>
  <cp:lastPrinted>2026-08-17T12:12:00Z</cp:lastPrinted>
  <dcterms:created xsi:type="dcterms:W3CDTF">2026-08-18T07:13:00Z</dcterms:created>
  <dcterms:modified xsi:type="dcterms:W3CDTF">2026-08-21T05:38:00Z</dcterms:modified>
</cp:coreProperties>
</file>