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55" w:rsidRPr="005336BA" w:rsidRDefault="005336BA" w:rsidP="005336BA">
      <w:pPr>
        <w:pStyle w:val="a8"/>
        <w:tabs>
          <w:tab w:val="left" w:pos="1134"/>
        </w:tabs>
        <w:spacing w:after="0"/>
        <w:ind w:right="-143" w:firstLine="709"/>
        <w:jc w:val="center"/>
        <w:rPr>
          <w:b/>
          <w:bCs/>
          <w:sz w:val="30"/>
          <w:szCs w:val="30"/>
        </w:rPr>
      </w:pPr>
      <w:r w:rsidRPr="005336BA">
        <w:rPr>
          <w:b/>
          <w:bCs/>
          <w:sz w:val="30"/>
          <w:szCs w:val="30"/>
        </w:rPr>
        <w:t>РАБОТЫ НА ВЫСОТЕ</w:t>
      </w:r>
    </w:p>
    <w:p w:rsidR="005336BA" w:rsidRDefault="005336BA" w:rsidP="005336BA">
      <w:pPr>
        <w:pStyle w:val="a8"/>
        <w:tabs>
          <w:tab w:val="left" w:pos="1134"/>
        </w:tabs>
        <w:spacing w:after="0"/>
        <w:ind w:right="-143" w:firstLine="709"/>
        <w:jc w:val="center"/>
        <w:rPr>
          <w:bCs/>
          <w:sz w:val="30"/>
          <w:szCs w:val="30"/>
        </w:rPr>
      </w:pPr>
    </w:p>
    <w:p w:rsidR="005336BA" w:rsidRDefault="005336BA" w:rsidP="005336BA">
      <w:pPr>
        <w:pStyle w:val="a8"/>
        <w:tabs>
          <w:tab w:val="left" w:pos="1134"/>
        </w:tabs>
        <w:spacing w:after="0"/>
        <w:ind w:right="-143" w:firstLine="709"/>
        <w:rPr>
          <w:bCs/>
          <w:sz w:val="30"/>
          <w:szCs w:val="30"/>
        </w:rPr>
      </w:pPr>
    </w:p>
    <w:p w:rsidR="00DD1F95" w:rsidRDefault="00DD1F95" w:rsidP="00F56909">
      <w:pPr>
        <w:pStyle w:val="a8"/>
        <w:tabs>
          <w:tab w:val="left" w:pos="1134"/>
        </w:tabs>
        <w:spacing w:after="0"/>
        <w:ind w:right="-14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Одним из самых распространенных видов происшествий на строительных объектах по-прежнему является падение работника с высоты.</w:t>
      </w:r>
    </w:p>
    <w:p w:rsidR="00EB2766" w:rsidRPr="00EB2766" w:rsidRDefault="00A670AC" w:rsidP="00A670AC">
      <w:pPr>
        <w:pStyle w:val="a8"/>
        <w:spacing w:after="0"/>
        <w:ind w:right="-14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Как показывает практика, элементарные требования безопасности </w:t>
      </w:r>
      <w:r w:rsidR="00EB2766" w:rsidRPr="00EB2766">
        <w:rPr>
          <w:bCs/>
          <w:sz w:val="30"/>
          <w:szCs w:val="30"/>
        </w:rPr>
        <w:t>зачасту</w:t>
      </w:r>
      <w:r>
        <w:rPr>
          <w:bCs/>
          <w:sz w:val="30"/>
          <w:szCs w:val="30"/>
        </w:rPr>
        <w:t>ю игнорируются и не соблюдаются</w:t>
      </w:r>
      <w:proofErr w:type="gramStart"/>
      <w:r>
        <w:rPr>
          <w:bCs/>
          <w:sz w:val="30"/>
          <w:szCs w:val="30"/>
        </w:rPr>
        <w:t>,к</w:t>
      </w:r>
      <w:proofErr w:type="gramEnd"/>
      <w:r>
        <w:rPr>
          <w:bCs/>
          <w:sz w:val="30"/>
          <w:szCs w:val="30"/>
        </w:rPr>
        <w:t>ак должностными лицами, так и самими рабочими.</w:t>
      </w:r>
    </w:p>
    <w:p w:rsidR="00210A6C" w:rsidRDefault="00210A6C" w:rsidP="00210A6C">
      <w:pPr>
        <w:pStyle w:val="a8"/>
        <w:spacing w:after="0"/>
        <w:ind w:right="-143" w:firstLine="709"/>
        <w:jc w:val="both"/>
        <w:rPr>
          <w:bCs/>
          <w:sz w:val="30"/>
          <w:szCs w:val="30"/>
        </w:rPr>
      </w:pPr>
      <w:r w:rsidRPr="009B5C79">
        <w:rPr>
          <w:bCs/>
          <w:sz w:val="30"/>
          <w:szCs w:val="30"/>
        </w:rPr>
        <w:t>Высокий удельный вес числа несчастных случаев происшедших в результате падения с высоты, свидетельствует о том, что со стороны уполномоченных должностных лиц организаций всех организационно-правовых форм собственности не предъявляется должной требовательности к персоналу по безусловному соблюдению требований безопасности, изложенных в нормативных правовых, технических нормативных правовых и локальных нормативных правовых актах.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Для нанимателей и работодателей единый порядок организации и проведения работ на высоте, верхолазных работ с целью обеспечения безопасности работников, их выполняющих, и лиц, находящихся в зоне производства указанных работ, установлен Правилами охраны труда при работе на высоте, утвержденными постановлением Министерства труда Республики Беларусь от 28 апреля 2001 г. № 52 (</w:t>
      </w:r>
      <w:r>
        <w:rPr>
          <w:rFonts w:ascii="Times New Roman" w:eastAsia="Calibri" w:hAnsi="Times New Roman" w:cs="Times New Roman"/>
          <w:sz w:val="30"/>
          <w:szCs w:val="30"/>
        </w:rPr>
        <w:t>с изменениями и дополнениями</w:t>
      </w:r>
      <w:r w:rsidRPr="00F56909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Согласно определениям, содержащимся в нормативных правовых и технических нормативных правовых актах, работы на высоте – это работы, при которых работник находится на расстоянии менее 2 м от </w:t>
      </w:r>
      <w:proofErr w:type="spellStart"/>
      <w:r w:rsidRPr="00F56909">
        <w:rPr>
          <w:rFonts w:ascii="Times New Roman" w:eastAsia="Calibri" w:hAnsi="Times New Roman" w:cs="Times New Roman"/>
          <w:sz w:val="30"/>
          <w:szCs w:val="30"/>
        </w:rPr>
        <w:t>неогражденных</w:t>
      </w:r>
      <w:proofErr w:type="spellEnd"/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 перепадов по высоте 1,3 м и более.</w:t>
      </w:r>
    </w:p>
    <w:p w:rsidR="00210A6C" w:rsidRDefault="00210A6C" w:rsidP="00210A6C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 xml:space="preserve">Указанный вид работ отнесен к «работам с повышенной опасностью», </w:t>
      </w:r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для выполнения которых требуется предварительное обучение и проверка знаний работников по вопросам охраны труда, а в процессе их выполнения – высокая согласованность в действиях работников, осуществление специальных технических и организационных мер безопасности, а также </w:t>
      </w:r>
      <w:proofErr w:type="gramStart"/>
      <w:r w:rsidRPr="00BA4A67">
        <w:rPr>
          <w:rFonts w:ascii="Times New Roman" w:eastAsia="Calibri" w:hAnsi="Times New Roman" w:cs="Times New Roman"/>
          <w:sz w:val="30"/>
          <w:szCs w:val="30"/>
        </w:rPr>
        <w:t>контроль за</w:t>
      </w:r>
      <w:proofErr w:type="gramEnd"/>
      <w:r w:rsidRPr="00BA4A67">
        <w:rPr>
          <w:rFonts w:ascii="Times New Roman" w:eastAsia="Calibri" w:hAnsi="Times New Roman" w:cs="Times New Roman"/>
          <w:sz w:val="30"/>
          <w:szCs w:val="30"/>
        </w:rPr>
        <w:t xml:space="preserve"> ходом их выполнения.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56909">
        <w:rPr>
          <w:rFonts w:ascii="Times New Roman" w:eastAsia="Calibri" w:hAnsi="Times New Roman" w:cs="Times New Roman"/>
          <w:sz w:val="30"/>
          <w:szCs w:val="30"/>
        </w:rPr>
        <w:t>Основным опасным производственным фактором при работе на высоте является расположение рабочего места выше поверхности земли (пола, настила) и связанное с этим возможное падение работника.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Согласно установленным требованиям по охране труда к выполнению работ на высоте допускаются лица не моложе 18 лет, прошедшие медицинский осмотр без противопоказаний к их выполнению. Работники, выполняющие кровельные и другие работы на крыше зданий, должны проходить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предсменные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(перед началом работы, смены) медицинские осмотры и освидетельствования на предмет </w:t>
      </w:r>
      <w:r w:rsidRPr="00F56909">
        <w:rPr>
          <w:rFonts w:ascii="Times New Roman" w:hAnsi="Times New Roman" w:cs="Times New Roman"/>
          <w:sz w:val="30"/>
          <w:szCs w:val="30"/>
        </w:rPr>
        <w:lastRenderedPageBreak/>
        <w:t>нахождения в состоянии алкогольного, наркотического и токсического опьянения.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Одним из обязательных условий допуска работников к работе на высоте является наличие у них профессиональных навыков, прохождение в установленном порядке обучения, стажировки, инструктажа и проверки знаний по вопросам охраны труда.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Правилами охраны труда на высоте установлены требования об ознакомлении работников, приступающих к выполнению работ на высоте, с условиями и состоянием охраны труда на рабочем месте, существующими рисками повреждения здоровья, правилами и приемами безопасного выполнения работы; с наличием и состоянием средств коллективной и индивидуальной защиты; с правилами внутреннего трудового распорядка и режимом работы организации.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При проведении работ на высоте должны устанавливаться ограждения и обозначаться в установленном порядке границы опасных зон.</w:t>
      </w:r>
    </w:p>
    <w:p w:rsidR="00210A6C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Работники при выполнении работ на высоте или находящиеся в опасной зоне падения с высоты или падения на них предметов сверху должны быть в защитных касках.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Средства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, рабочий настил которых расположен на высоте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1,3 м</w:t>
        </w:r>
      </w:smartTag>
      <w:r w:rsidR="007D77BD">
        <w:rPr>
          <w:rFonts w:ascii="Times New Roman" w:hAnsi="Times New Roman" w:cs="Times New Roman"/>
          <w:sz w:val="30"/>
          <w:szCs w:val="30"/>
        </w:rPr>
        <w:t xml:space="preserve"> от повер</w:t>
      </w:r>
      <w:r w:rsidRPr="00F56909">
        <w:rPr>
          <w:rFonts w:ascii="Times New Roman" w:hAnsi="Times New Roman" w:cs="Times New Roman"/>
          <w:sz w:val="30"/>
          <w:szCs w:val="30"/>
        </w:rPr>
        <w:t>хности земли или перекрытия, оборудуются пе</w:t>
      </w:r>
      <w:r w:rsidR="007D77BD">
        <w:rPr>
          <w:rFonts w:ascii="Times New Roman" w:hAnsi="Times New Roman" w:cs="Times New Roman"/>
          <w:sz w:val="30"/>
          <w:szCs w:val="30"/>
        </w:rPr>
        <w:t>рильным и бортовым ограждением.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В случаях, когда работнику не представляется возможным закрепить фал предохранительного пояса за конструкцию, опору, следует пользоваться страховочным канатом, верхолазным предохранительным устройством.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sz w:val="30"/>
          <w:szCs w:val="30"/>
        </w:rPr>
        <w:t xml:space="preserve">выполнении </w:t>
      </w:r>
      <w:r w:rsidRPr="00F56909">
        <w:rPr>
          <w:rFonts w:ascii="Times New Roman" w:hAnsi="Times New Roman" w:cs="Times New Roman"/>
          <w:sz w:val="30"/>
          <w:szCs w:val="30"/>
        </w:rPr>
        <w:t xml:space="preserve">работ на высоте </w:t>
      </w: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Pr="00F56909">
        <w:rPr>
          <w:rFonts w:ascii="Times New Roman" w:hAnsi="Times New Roman" w:cs="Times New Roman"/>
          <w:sz w:val="30"/>
          <w:szCs w:val="30"/>
        </w:rPr>
        <w:t>применяются металлические и деревянные лестницы (стремянки).</w:t>
      </w:r>
      <w:r w:rsidR="00C0108E">
        <w:rPr>
          <w:rFonts w:ascii="Times New Roman" w:hAnsi="Times New Roman" w:cs="Times New Roman"/>
          <w:sz w:val="30"/>
          <w:szCs w:val="30"/>
        </w:rPr>
        <w:t xml:space="preserve"> </w:t>
      </w:r>
      <w:r w:rsidRPr="00F56909">
        <w:rPr>
          <w:rFonts w:ascii="Times New Roman" w:hAnsi="Times New Roman" w:cs="Times New Roman"/>
          <w:sz w:val="30"/>
          <w:szCs w:val="30"/>
        </w:rPr>
        <w:t xml:space="preserve">Перед эксплуатацией лестницы </w:t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F56909">
        <w:rPr>
          <w:rFonts w:ascii="Times New Roman" w:hAnsi="Times New Roman" w:cs="Times New Roman"/>
          <w:sz w:val="30"/>
          <w:szCs w:val="30"/>
        </w:rPr>
        <w:t>испыт</w:t>
      </w:r>
      <w:r>
        <w:rPr>
          <w:rFonts w:ascii="Times New Roman" w:hAnsi="Times New Roman" w:cs="Times New Roman"/>
          <w:sz w:val="30"/>
          <w:szCs w:val="30"/>
        </w:rPr>
        <w:t>ать</w:t>
      </w:r>
      <w:r w:rsidRPr="00F56909">
        <w:rPr>
          <w:rFonts w:ascii="Times New Roman" w:hAnsi="Times New Roman" w:cs="Times New Roman"/>
          <w:sz w:val="30"/>
          <w:szCs w:val="30"/>
        </w:rPr>
        <w:t xml:space="preserve"> статической нагрузкой в 120 кг. В процессе эксплуатации деревянные лестницы подвергаются испытанию один раз в полгода, а металлические - один раз в год. Дата и результаты периодических испытаний лестниц и стремянок фиксируются в журнале учета и испытаний лестниц.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Применять деревянные лестницы, сбитые гвоздями, без скрепления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тетив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болтами и врезки ступеней в тетивы не допускается.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Приставные лестницы и стремянки </w:t>
      </w:r>
      <w:r>
        <w:rPr>
          <w:rFonts w:ascii="Times New Roman" w:hAnsi="Times New Roman" w:cs="Times New Roman"/>
          <w:sz w:val="30"/>
          <w:szCs w:val="30"/>
        </w:rPr>
        <w:t xml:space="preserve">должны быть </w:t>
      </w:r>
      <w:r w:rsidRPr="00F56909">
        <w:rPr>
          <w:rFonts w:ascii="Times New Roman" w:hAnsi="Times New Roman" w:cs="Times New Roman"/>
          <w:sz w:val="30"/>
          <w:szCs w:val="30"/>
        </w:rPr>
        <w:t>снабж</w:t>
      </w:r>
      <w:r>
        <w:rPr>
          <w:rFonts w:ascii="Times New Roman" w:hAnsi="Times New Roman" w:cs="Times New Roman"/>
          <w:sz w:val="30"/>
          <w:szCs w:val="30"/>
        </w:rPr>
        <w:t xml:space="preserve">ены </w:t>
      </w:r>
      <w:r w:rsidRPr="00F56909">
        <w:rPr>
          <w:rFonts w:ascii="Times New Roman" w:hAnsi="Times New Roman" w:cs="Times New Roman"/>
          <w:sz w:val="30"/>
          <w:szCs w:val="30"/>
        </w:rPr>
        <w:t xml:space="preserve">устройством, предотвращающим возможность </w:t>
      </w:r>
      <w:r>
        <w:rPr>
          <w:rFonts w:ascii="Times New Roman" w:hAnsi="Times New Roman" w:cs="Times New Roman"/>
          <w:sz w:val="30"/>
          <w:szCs w:val="30"/>
        </w:rPr>
        <w:t xml:space="preserve">их сдвига и опрокидывания </w:t>
      </w:r>
      <w:r w:rsidRPr="00F56909">
        <w:rPr>
          <w:rFonts w:ascii="Times New Roman" w:hAnsi="Times New Roman" w:cs="Times New Roman"/>
          <w:sz w:val="30"/>
          <w:szCs w:val="30"/>
        </w:rPr>
        <w:t>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них должны быть надеты башмаки из резины или другого нескользящего материала.</w:t>
      </w:r>
    </w:p>
    <w:p w:rsidR="00210A6C" w:rsidRPr="00F56909" w:rsidRDefault="00210A6C" w:rsidP="00210A6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работе с приставной лестницы на высоте более </w:t>
      </w:r>
      <w:smartTag w:uri="urn:schemas-microsoft-com:office:smarttags" w:element="metricconverter">
        <w:smartTagPr>
          <w:attr w:name="ProductID" w:val="1,3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1,3 м</w:t>
        </w:r>
      </w:smartTag>
      <w:r w:rsidR="007D7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следует применять предохра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нительный пояс, прикрепляемый к конструкции 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сооружения или к лестнице при условии ее закрепления к строительной или другой конструкции.</w:t>
      </w:r>
    </w:p>
    <w:p w:rsidR="00210A6C" w:rsidRPr="00F56909" w:rsidRDefault="00210A6C" w:rsidP="00210A6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Леса высотой более </w:t>
      </w:r>
      <w:smartTag w:uri="urn:schemas-microsoft-com:office:smarttags" w:element="metricconverter">
        <w:smartTagPr>
          <w:attr w:name="ProductID" w:val="4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допускаются к эксплуатации </w:t>
      </w:r>
      <w:r w:rsidR="007D77B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после приемки их комисси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ей с оформлением соответствующего акта.</w:t>
      </w:r>
    </w:p>
    <w:p w:rsidR="00210A6C" w:rsidRPr="00F56909" w:rsidRDefault="00210A6C" w:rsidP="00210A6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Подмости и леса высотой до 4 м допускаются к эксплуатации после их приемки рук</w:t>
      </w:r>
      <w:r w:rsidR="007D77BD">
        <w:rPr>
          <w:rFonts w:ascii="Times New Roman" w:eastAsia="Times New Roman" w:hAnsi="Times New Roman" w:cs="Times New Roman"/>
          <w:sz w:val="30"/>
          <w:szCs w:val="30"/>
          <w:lang w:eastAsia="ru-RU"/>
        </w:rPr>
        <w:t>ово</w:t>
      </w: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дителем работ или мастером с записью в Журнале приемки и осмотра лесов и подмостей.</w:t>
      </w:r>
    </w:p>
    <w:p w:rsidR="00210A6C" w:rsidRPr="00F56909" w:rsidRDefault="00210A6C" w:rsidP="00210A6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Леса должны осматриваться перед началом работ ежедневно бригадиром и не реже одного раза в 10 дней прорабом или мастер, с записью результатов осмотра в журнал.</w:t>
      </w:r>
    </w:p>
    <w:p w:rsidR="00210A6C" w:rsidRPr="00F56909" w:rsidRDefault="00210A6C" w:rsidP="00210A6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Ширина настилов на лесах и подмостях должна быть: для каменных работ - не менее </w:t>
      </w:r>
      <w:smartTag w:uri="urn:schemas-microsoft-com:office:smarttags" w:element="metricconverter">
        <w:smartTagPr>
          <w:attr w:name="ProductID" w:val="2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для штукатурных - </w:t>
      </w:r>
      <w:smartTag w:uri="urn:schemas-microsoft-com:office:smarttags" w:element="metricconverter">
        <w:smartTagPr>
          <w:attr w:name="ProductID" w:val="1,5 м"/>
        </w:smartTagPr>
        <w:r w:rsidRPr="00F5690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1,5 м</w:t>
        </w:r>
      </w:smartTag>
      <w:r w:rsidRPr="00F56909"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малярных и монтажных -1м.</w:t>
      </w:r>
    </w:p>
    <w:p w:rsidR="00210A6C" w:rsidRDefault="00210A6C" w:rsidP="00210A6C">
      <w:pPr>
        <w:numPr>
          <w:ilvl w:val="12"/>
          <w:numId w:val="0"/>
        </w:num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Настилы на лесах и подмостях должны иметь ровную поверхность с зазорами между элементами не более </w:t>
      </w:r>
      <w:smartTag w:uri="urn:schemas-microsoft-com:office:smarttags" w:element="metricconverter">
        <w:smartTagPr>
          <w:attr w:name="ProductID" w:val="5 мм"/>
        </w:smartTagPr>
        <w:r w:rsidRPr="00F56909">
          <w:rPr>
            <w:rFonts w:ascii="Times New Roman" w:hAnsi="Times New Roman" w:cs="Times New Roman"/>
            <w:sz w:val="30"/>
            <w:szCs w:val="30"/>
          </w:rPr>
          <w:t>5 мм</w:t>
        </w:r>
      </w:smartTag>
      <w:r w:rsidRPr="00F56909">
        <w:rPr>
          <w:rFonts w:ascii="Times New Roman" w:hAnsi="Times New Roman" w:cs="Times New Roman"/>
          <w:sz w:val="30"/>
          <w:szCs w:val="30"/>
        </w:rPr>
        <w:t xml:space="preserve"> и крепиться к поперечинам лесов.</w:t>
      </w:r>
    </w:p>
    <w:p w:rsidR="003C339D" w:rsidRPr="00F56909" w:rsidRDefault="003C339D" w:rsidP="003C33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Проемы, в которые могут упасть работники, должны быть надежно закрыты или ограждены, а также обозначены.</w:t>
      </w:r>
    </w:p>
    <w:p w:rsidR="003C339D" w:rsidRPr="00F56909" w:rsidRDefault="003C339D" w:rsidP="003C33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Рабочие места и проходы к ним, расположенные на высоте, ограждаются временными инвентарными ограждениями.</w:t>
      </w:r>
    </w:p>
    <w:p w:rsidR="003C339D" w:rsidRPr="00F56909" w:rsidRDefault="003C339D" w:rsidP="003C33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3C339D" w:rsidRPr="00F56909" w:rsidRDefault="003C339D" w:rsidP="003C33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Предохранительные пояса перед выдачей в эксплуатацию, а также через каждые 6 месяцев должны подвергаться испытанию статической нагрузкой.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Необходимой мерой обеспечения безопасности при выполнении работ на высоте является выдача наряда-допуска. Перечень мест производства и видов работ, выполняемых по наряду-допуску, разрабатывается в организации с учетом ее профиля и утверждается руководителем организации. 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Верхолазные работы, работы на высоте с применением предохранительного пояса, кровельные и другие работы на крыше здания, сооружения производятся только </w:t>
      </w:r>
      <w:r w:rsidR="007D77BD">
        <w:rPr>
          <w:rFonts w:ascii="Times New Roman" w:hAnsi="Times New Roman" w:cs="Times New Roman"/>
          <w:sz w:val="30"/>
          <w:szCs w:val="30"/>
        </w:rPr>
        <w:t xml:space="preserve">по </w:t>
      </w:r>
      <w:r w:rsidRPr="00F56909">
        <w:rPr>
          <w:rFonts w:ascii="Times New Roman" w:hAnsi="Times New Roman" w:cs="Times New Roman"/>
          <w:sz w:val="30"/>
          <w:szCs w:val="30"/>
        </w:rPr>
        <w:t xml:space="preserve">наряду-допуску и требуют осуществления специальных организационных и технических мероприятий, а также постоянного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производством работ со стороны должностных лиц нанимателя.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Наряд-допуск определяет место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этих работ.</w:t>
      </w:r>
    </w:p>
    <w:p w:rsidR="00210A6C" w:rsidRPr="00F56909" w:rsidRDefault="00210A6C" w:rsidP="00210A6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Для ограничения доступа работников в зоны, где возможно их падение с высоты,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травмирование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падающими с высоты материалами, инструментом, а также частями конструкций, находящихся в процессе </w:t>
      </w:r>
      <w:r w:rsidRPr="00F56909">
        <w:rPr>
          <w:rFonts w:ascii="Times New Roman" w:hAnsi="Times New Roman" w:cs="Times New Roman"/>
          <w:sz w:val="30"/>
          <w:szCs w:val="30"/>
        </w:rPr>
        <w:lastRenderedPageBreak/>
        <w:t>сооружения, обслуживания, ремонта, монтажа или разборки принимаются такие меры предосторожности, как ограждение опасных зон.</w:t>
      </w:r>
    </w:p>
    <w:p w:rsidR="00D7066E" w:rsidRPr="00F56909" w:rsidRDefault="00D7066E" w:rsidP="00D706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Выполнение строительно-монтажных и ремонтно-строительных работ должно осуществляться по проектам производства работ, которые содержат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работающих.</w:t>
      </w:r>
    </w:p>
    <w:p w:rsidR="00D7066E" w:rsidRPr="00F56909" w:rsidRDefault="00D7066E" w:rsidP="00D706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Для предупреждения опасности падения работников с высоты в проектах производства работ должно быть предусмотрено первоочередное устройство постоянных ограждающих конструкций (стен, панелей, ограждений балконов и проемов); временные ограждающие устройства, удовлетворяющие требованиям охраны труда; места и способы крепления страховочных канатов и предохранительных поясов; средства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; пути и средства подъема (спуска) работников к рабочим местам или местам производства работ; грузозахватные приспособления, позволяющие осуществлять дистанционную </w:t>
      </w:r>
      <w:proofErr w:type="spellStart"/>
      <w:r w:rsidRPr="00F56909">
        <w:rPr>
          <w:rFonts w:ascii="Times New Roman" w:hAnsi="Times New Roman" w:cs="Times New Roman"/>
          <w:sz w:val="30"/>
          <w:szCs w:val="30"/>
        </w:rPr>
        <w:t>расстроповку</w:t>
      </w:r>
      <w:proofErr w:type="spellEnd"/>
      <w:r w:rsidRPr="00F56909">
        <w:rPr>
          <w:rFonts w:ascii="Times New Roman" w:hAnsi="Times New Roman" w:cs="Times New Roman"/>
          <w:sz w:val="30"/>
          <w:szCs w:val="30"/>
        </w:rPr>
        <w:t xml:space="preserve"> грузов, а также сокращение объемов верхолазных работ.</w:t>
      </w:r>
    </w:p>
    <w:p w:rsidR="00D7066E" w:rsidRPr="00F56909" w:rsidRDefault="00D7066E" w:rsidP="00D706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Производство работ без проектов организации строительства (ПОС) и проектов производства работ (ППР) не допускается. Запрещается отступление от решений ПОС и ППР без согласования с организациями, разработавшими и утвердившими их.</w:t>
      </w:r>
    </w:p>
    <w:p w:rsidR="00D7066E" w:rsidRDefault="00D7066E" w:rsidP="00D7066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С проектом производства работ работники должны быть ознакомлены (под роспись) до начала производства работ.</w:t>
      </w:r>
    </w:p>
    <w:p w:rsidR="00C000D2" w:rsidRDefault="00C000D2" w:rsidP="00C000D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>Рассматривая профилактические мероприятия, направленные на обеспечение безопасных условий труда при производстве работ на высоте, необходимо уделять особое внимание применению средств индивидуальной и коллективной защиты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000D2" w:rsidRPr="00F56909" w:rsidRDefault="00C000D2" w:rsidP="00C000D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средствам индивидуальной защиты от падения с высоты относятся предохранительные пояса, предохранительные верхолазные устройства, ловители с вертикальным канатом или с другими устройствами, канаты страховочные, каски строительные, карабин предохранительный. </w:t>
      </w:r>
    </w:p>
    <w:p w:rsidR="00C000D2" w:rsidRPr="00F56909" w:rsidRDefault="00C000D2" w:rsidP="00C000D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6909">
        <w:rPr>
          <w:rFonts w:ascii="Times New Roman" w:hAnsi="Times New Roman" w:cs="Times New Roman"/>
          <w:sz w:val="30"/>
          <w:szCs w:val="30"/>
        </w:rPr>
        <w:t xml:space="preserve">К </w:t>
      </w:r>
      <w:proofErr w:type="gramStart"/>
      <w:r w:rsidRPr="00F56909">
        <w:rPr>
          <w:rFonts w:ascii="Times New Roman" w:hAnsi="Times New Roman" w:cs="Times New Roman"/>
          <w:sz w:val="30"/>
          <w:szCs w:val="30"/>
        </w:rPr>
        <w:t>средствам коллективной защиты, применяемым при производстве работ на высоте относят</w:t>
      </w:r>
      <w:proofErr w:type="gramEnd"/>
      <w:r w:rsidRPr="00F56909">
        <w:rPr>
          <w:rFonts w:ascii="Times New Roman" w:hAnsi="Times New Roman" w:cs="Times New Roman"/>
          <w:sz w:val="30"/>
          <w:szCs w:val="30"/>
        </w:rPr>
        <w:t xml:space="preserve"> ограждения, защитные сетки, перекрытия и другие аналогичные средства предупреждения падения работника, материалов, предметов и тому подобного с высоты.</w:t>
      </w:r>
    </w:p>
    <w:p w:rsidR="00A670AC" w:rsidRDefault="00F11A55" w:rsidP="003C339D">
      <w:pPr>
        <w:pStyle w:val="a8"/>
        <w:spacing w:after="0"/>
        <w:ind w:right="-14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</w:t>
      </w:r>
      <w:r w:rsidR="003C339D" w:rsidRPr="003C339D">
        <w:rPr>
          <w:bCs/>
          <w:sz w:val="30"/>
          <w:szCs w:val="30"/>
        </w:rPr>
        <w:t xml:space="preserve">аниматель обязан обеспечивать бесплатно </w:t>
      </w:r>
      <w:proofErr w:type="gramStart"/>
      <w:r w:rsidR="003C339D" w:rsidRPr="003C339D">
        <w:rPr>
          <w:bCs/>
          <w:sz w:val="30"/>
          <w:szCs w:val="30"/>
        </w:rPr>
        <w:t>работающих</w:t>
      </w:r>
      <w:proofErr w:type="gramEnd"/>
      <w:r w:rsidR="003C339D" w:rsidRPr="003C339D">
        <w:rPr>
          <w:bCs/>
          <w:sz w:val="30"/>
          <w:szCs w:val="30"/>
        </w:rPr>
        <w:t xml:space="preserve"> средствами индивидуальной защиты в соответствии с установленными нормами. Обеспечивать </w:t>
      </w:r>
      <w:proofErr w:type="gramStart"/>
      <w:r w:rsidR="003C339D" w:rsidRPr="003C339D">
        <w:rPr>
          <w:bCs/>
          <w:sz w:val="30"/>
          <w:szCs w:val="30"/>
        </w:rPr>
        <w:t>контроль за</w:t>
      </w:r>
      <w:proofErr w:type="gramEnd"/>
      <w:r w:rsidR="003C339D" w:rsidRPr="003C339D">
        <w:rPr>
          <w:bCs/>
          <w:sz w:val="30"/>
          <w:szCs w:val="30"/>
        </w:rPr>
        <w:t xml:space="preserve"> использованием и правильным применением средств индивидуальной защиты. Информировать работающих о состоянии условий и охраны труда на рабочем месте, существующем риске повреждения здоровья и полагающихся средствах </w:t>
      </w:r>
      <w:r w:rsidR="003C339D" w:rsidRPr="003C339D">
        <w:rPr>
          <w:bCs/>
          <w:sz w:val="30"/>
          <w:szCs w:val="30"/>
        </w:rPr>
        <w:lastRenderedPageBreak/>
        <w:t>индивидуальной защиты. При этом необходимо отметить, что согласно требованиям законодательства наниматель обязан не допускать к работе в соответствующий день (смену) работника, не использующего средств индивидуальной защиты, а работник – использовать и правильно применять средства индивидуальной и коллективной защиты.</w:t>
      </w:r>
    </w:p>
    <w:p w:rsidR="00F92841" w:rsidRDefault="00F92841" w:rsidP="00AF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1A55" w:rsidRPr="00F56909" w:rsidRDefault="00F11A55" w:rsidP="00AF6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1A55" w:rsidRDefault="00F11A55" w:rsidP="00C0108E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Главный государственный инспектор</w:t>
      </w:r>
    </w:p>
    <w:p w:rsidR="00F11A55" w:rsidRDefault="00F11A55" w:rsidP="00C0108E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Витебского областного управления</w:t>
      </w:r>
    </w:p>
    <w:p w:rsidR="00F11A55" w:rsidRDefault="00F11A55" w:rsidP="00C0108E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Департамента </w:t>
      </w:r>
      <w:proofErr w:type="gramStart"/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государственной</w:t>
      </w:r>
      <w:proofErr w:type="gramEnd"/>
    </w:p>
    <w:p w:rsidR="00F11A55" w:rsidRDefault="00F11A55" w:rsidP="00C0108E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инспекции труда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ab/>
        <w:t xml:space="preserve">                     А.В. </w:t>
      </w:r>
      <w:proofErr w:type="spellStart"/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Матюшков</w:t>
      </w:r>
      <w:proofErr w:type="spellEnd"/>
    </w:p>
    <w:p w:rsidR="00F92841" w:rsidRPr="00F56909" w:rsidRDefault="00F92841" w:rsidP="00C0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92841" w:rsidRPr="00F56909" w:rsidSect="00BE40EE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0EC"/>
    <w:multiLevelType w:val="hybridMultilevel"/>
    <w:tmpl w:val="A44A2CA8"/>
    <w:lvl w:ilvl="0" w:tplc="B6CC6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AF797B"/>
    <w:multiLevelType w:val="hybridMultilevel"/>
    <w:tmpl w:val="2842BC32"/>
    <w:lvl w:ilvl="0" w:tplc="1B062E2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426A3"/>
    <w:rsid w:val="00020E51"/>
    <w:rsid w:val="00036F5D"/>
    <w:rsid w:val="000629BF"/>
    <w:rsid w:val="000779F2"/>
    <w:rsid w:val="00090EE3"/>
    <w:rsid w:val="000A03DA"/>
    <w:rsid w:val="000C0DA9"/>
    <w:rsid w:val="00121222"/>
    <w:rsid w:val="0013422A"/>
    <w:rsid w:val="00163914"/>
    <w:rsid w:val="00164954"/>
    <w:rsid w:val="00184408"/>
    <w:rsid w:val="001A223D"/>
    <w:rsid w:val="001B0FCC"/>
    <w:rsid w:val="001B20AE"/>
    <w:rsid w:val="001B6066"/>
    <w:rsid w:val="001C083B"/>
    <w:rsid w:val="001D13E1"/>
    <w:rsid w:val="001F2D7A"/>
    <w:rsid w:val="00210A6C"/>
    <w:rsid w:val="00294378"/>
    <w:rsid w:val="002A131E"/>
    <w:rsid w:val="002A4E95"/>
    <w:rsid w:val="002D0438"/>
    <w:rsid w:val="002D3BB1"/>
    <w:rsid w:val="00332AE1"/>
    <w:rsid w:val="00343ABA"/>
    <w:rsid w:val="00371D93"/>
    <w:rsid w:val="00373ABC"/>
    <w:rsid w:val="00391EC1"/>
    <w:rsid w:val="003A074A"/>
    <w:rsid w:val="003A7016"/>
    <w:rsid w:val="003C1853"/>
    <w:rsid w:val="003C339D"/>
    <w:rsid w:val="003F298B"/>
    <w:rsid w:val="004426A3"/>
    <w:rsid w:val="00483DC2"/>
    <w:rsid w:val="004B1CB5"/>
    <w:rsid w:val="004B2F7D"/>
    <w:rsid w:val="004D4658"/>
    <w:rsid w:val="00512D30"/>
    <w:rsid w:val="005336BA"/>
    <w:rsid w:val="00541B45"/>
    <w:rsid w:val="005433CA"/>
    <w:rsid w:val="00561C99"/>
    <w:rsid w:val="005D30D0"/>
    <w:rsid w:val="005E320A"/>
    <w:rsid w:val="005F2FB8"/>
    <w:rsid w:val="006708AD"/>
    <w:rsid w:val="006A2939"/>
    <w:rsid w:val="006A6C02"/>
    <w:rsid w:val="006B4FF1"/>
    <w:rsid w:val="006B7B9F"/>
    <w:rsid w:val="00773084"/>
    <w:rsid w:val="007D77BD"/>
    <w:rsid w:val="007F58FC"/>
    <w:rsid w:val="008003E6"/>
    <w:rsid w:val="008132C7"/>
    <w:rsid w:val="008258FB"/>
    <w:rsid w:val="008269B2"/>
    <w:rsid w:val="008456FF"/>
    <w:rsid w:val="00860B50"/>
    <w:rsid w:val="00861D47"/>
    <w:rsid w:val="008928A8"/>
    <w:rsid w:val="008C5432"/>
    <w:rsid w:val="008E285D"/>
    <w:rsid w:val="009169B3"/>
    <w:rsid w:val="00921AED"/>
    <w:rsid w:val="0095638C"/>
    <w:rsid w:val="009B5C79"/>
    <w:rsid w:val="00A25FE3"/>
    <w:rsid w:val="00A66A53"/>
    <w:rsid w:val="00A670AC"/>
    <w:rsid w:val="00AA5BCF"/>
    <w:rsid w:val="00AA5D16"/>
    <w:rsid w:val="00AB6F42"/>
    <w:rsid w:val="00AD1AE3"/>
    <w:rsid w:val="00AF4954"/>
    <w:rsid w:val="00AF6D11"/>
    <w:rsid w:val="00AF6EF5"/>
    <w:rsid w:val="00B03D99"/>
    <w:rsid w:val="00B13D26"/>
    <w:rsid w:val="00B344EE"/>
    <w:rsid w:val="00B76FE7"/>
    <w:rsid w:val="00B8699A"/>
    <w:rsid w:val="00BA4A67"/>
    <w:rsid w:val="00BC1A65"/>
    <w:rsid w:val="00BE40EE"/>
    <w:rsid w:val="00BF6E75"/>
    <w:rsid w:val="00C000D2"/>
    <w:rsid w:val="00C0108E"/>
    <w:rsid w:val="00C274A8"/>
    <w:rsid w:val="00C36679"/>
    <w:rsid w:val="00C45363"/>
    <w:rsid w:val="00C83C4D"/>
    <w:rsid w:val="00C96131"/>
    <w:rsid w:val="00C97453"/>
    <w:rsid w:val="00CE03D1"/>
    <w:rsid w:val="00D60DDC"/>
    <w:rsid w:val="00D7066E"/>
    <w:rsid w:val="00D82235"/>
    <w:rsid w:val="00DB6804"/>
    <w:rsid w:val="00DD1F95"/>
    <w:rsid w:val="00E06E8E"/>
    <w:rsid w:val="00E2358F"/>
    <w:rsid w:val="00E62F7A"/>
    <w:rsid w:val="00E74456"/>
    <w:rsid w:val="00EA4F0A"/>
    <w:rsid w:val="00EB2766"/>
    <w:rsid w:val="00EE6F99"/>
    <w:rsid w:val="00EE71D8"/>
    <w:rsid w:val="00F11A55"/>
    <w:rsid w:val="00F32A8F"/>
    <w:rsid w:val="00F36898"/>
    <w:rsid w:val="00F56909"/>
    <w:rsid w:val="00F8215C"/>
    <w:rsid w:val="00F92841"/>
    <w:rsid w:val="00FE7785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4426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4426A3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a5">
    <w:name w:val="Знак"/>
    <w:basedOn w:val="a"/>
    <w:rsid w:val="004426A3"/>
    <w:pPr>
      <w:spacing w:line="240" w:lineRule="exact"/>
      <w:ind w:firstLine="709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6">
    <w:name w:val="Balloon Text"/>
    <w:basedOn w:val="a"/>
    <w:link w:val="a7"/>
    <w:uiPriority w:val="99"/>
    <w:semiHidden/>
    <w:unhideWhenUsed/>
    <w:rsid w:val="00F8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A223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2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1A2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4426A3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4426A3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customStyle="1" w:styleId="a5">
    <w:name w:val="Знак"/>
    <w:basedOn w:val="a"/>
    <w:rsid w:val="004426A3"/>
    <w:pPr>
      <w:spacing w:line="240" w:lineRule="exact"/>
      <w:ind w:firstLine="709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6">
    <w:name w:val="Balloon Text"/>
    <w:basedOn w:val="a"/>
    <w:link w:val="a7"/>
    <w:uiPriority w:val="99"/>
    <w:semiHidden/>
    <w:unhideWhenUsed/>
    <w:rsid w:val="00F8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15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A223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2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qFormat/>
    <w:rsid w:val="001A2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4B0F-5258-49A3-AE13-E5B73167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SinickayVN</cp:lastModifiedBy>
  <cp:revision>3</cp:revision>
  <cp:lastPrinted>2021-06-23T09:36:00Z</cp:lastPrinted>
  <dcterms:created xsi:type="dcterms:W3CDTF">2021-06-23T09:34:00Z</dcterms:created>
  <dcterms:modified xsi:type="dcterms:W3CDTF">2021-06-23T09:48:00Z</dcterms:modified>
</cp:coreProperties>
</file>