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Default="005E2922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Default="005E2922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Default="005E2922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Pr="005E2922" w:rsidRDefault="005E2922" w:rsidP="005E2922">
      <w:pPr>
        <w:ind w:firstLine="709"/>
        <w:jc w:val="center"/>
        <w:rPr>
          <w:b/>
          <w:sz w:val="32"/>
          <w:szCs w:val="30"/>
          <w:shd w:val="clear" w:color="auto" w:fill="FFFFFF"/>
        </w:rPr>
      </w:pPr>
      <w:bookmarkStart w:id="0" w:name="_GoBack"/>
      <w:bookmarkEnd w:id="0"/>
      <w:r w:rsidRPr="005E2922">
        <w:rPr>
          <w:b/>
          <w:sz w:val="32"/>
          <w:szCs w:val="28"/>
        </w:rPr>
        <w:t>О РАБОТЕ СЕЛЬСКОХОЗЯЙСТВЕННЫХ ПРЕДПРИЯТИЙ ШУМИЛИНСКОГО РАЙОНА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sz w:val="30"/>
          <w:szCs w:val="30"/>
          <w:shd w:val="clear" w:color="auto" w:fill="FFFFFF"/>
        </w:rPr>
        <w:t>В Шумилинском районе 7 сельскохозяйственных организаций и 1 крестьянско-фермерское хозяйство.</w:t>
      </w:r>
    </w:p>
    <w:p w:rsidR="005E2922" w:rsidRPr="005E2922" w:rsidRDefault="005E2922" w:rsidP="005E2922">
      <w:pPr>
        <w:spacing w:after="0" w:line="240" w:lineRule="auto"/>
        <w:ind w:left="-851" w:firstLine="425"/>
        <w:jc w:val="center"/>
        <w:rPr>
          <w:b/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Растениеводство</w:t>
      </w:r>
    </w:p>
    <w:p w:rsidR="005E2922" w:rsidRPr="005E2922" w:rsidRDefault="005E2922" w:rsidP="005E2922">
      <w:pPr>
        <w:spacing w:after="0" w:line="240" w:lineRule="auto"/>
        <w:ind w:firstLine="567"/>
        <w:jc w:val="both"/>
        <w:rPr>
          <w:sz w:val="30"/>
          <w:szCs w:val="30"/>
        </w:rPr>
      </w:pPr>
      <w:r w:rsidRPr="005E2922">
        <w:rPr>
          <w:sz w:val="30"/>
          <w:szCs w:val="30"/>
        </w:rPr>
        <w:t xml:space="preserve">Общая посевная площадь сельскохозяйственных культур в районе – </w:t>
      </w:r>
      <w:r w:rsidRPr="005E2922">
        <w:rPr>
          <w:b/>
          <w:sz w:val="30"/>
          <w:szCs w:val="30"/>
        </w:rPr>
        <w:t>10,7 тыс. гектаров</w:t>
      </w:r>
      <w:r w:rsidRPr="005E2922">
        <w:rPr>
          <w:sz w:val="30"/>
          <w:szCs w:val="30"/>
        </w:rPr>
        <w:t>.</w:t>
      </w:r>
    </w:p>
    <w:p w:rsidR="005E2922" w:rsidRPr="005E2922" w:rsidRDefault="005E2922" w:rsidP="005E292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131"/>
        <w:jc w:val="both"/>
        <w:rPr>
          <w:color w:val="000000"/>
          <w:sz w:val="30"/>
          <w:szCs w:val="30"/>
        </w:rPr>
      </w:pPr>
      <w:r w:rsidRPr="005E2922">
        <w:rPr>
          <w:color w:val="000000"/>
          <w:sz w:val="30"/>
          <w:szCs w:val="30"/>
        </w:rPr>
        <w:t>Площадь сельскохозяйственных угодий составляет 47385 га;</w:t>
      </w:r>
    </w:p>
    <w:p w:rsidR="005E2922" w:rsidRPr="005E2922" w:rsidRDefault="005E2922" w:rsidP="005E292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131"/>
        <w:jc w:val="both"/>
        <w:rPr>
          <w:color w:val="000000"/>
          <w:sz w:val="30"/>
          <w:szCs w:val="30"/>
        </w:rPr>
      </w:pPr>
      <w:r w:rsidRPr="005E2922">
        <w:rPr>
          <w:color w:val="000000"/>
          <w:sz w:val="30"/>
          <w:szCs w:val="30"/>
        </w:rPr>
        <w:t>Площадь пашни 27 481 га.</w:t>
      </w:r>
    </w:p>
    <w:p w:rsidR="005E2922" w:rsidRPr="005E2922" w:rsidRDefault="005E2922" w:rsidP="005E2922">
      <w:pPr>
        <w:spacing w:after="0" w:line="240" w:lineRule="auto"/>
        <w:ind w:firstLine="567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В целях выполнения прогнозных показателей социально-экономического развития</w:t>
      </w:r>
      <w:r w:rsidRPr="005E2922">
        <w:rPr>
          <w:color w:val="000000"/>
          <w:sz w:val="30"/>
          <w:szCs w:val="30"/>
        </w:rPr>
        <w:t xml:space="preserve"> </w:t>
      </w:r>
      <w:r w:rsidRPr="005E2922">
        <w:rPr>
          <w:sz w:val="30"/>
          <w:szCs w:val="30"/>
        </w:rPr>
        <w:t>сельскохозяйственных организаций Шумилинского района доведено задание по производству основных видов продукции растениеводства на 2023 год:</w:t>
      </w:r>
    </w:p>
    <w:p w:rsidR="005E2922" w:rsidRPr="005E2922" w:rsidRDefault="005E2922" w:rsidP="005E2922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зерна – 25,4 тыс. тонн;</w:t>
      </w:r>
    </w:p>
    <w:p w:rsidR="005E2922" w:rsidRPr="005E2922" w:rsidRDefault="005E2922" w:rsidP="005E2922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картофеля – 296 тонн;</w:t>
      </w:r>
    </w:p>
    <w:p w:rsidR="005E2922" w:rsidRPr="005E2922" w:rsidRDefault="005E2922" w:rsidP="005E2922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30"/>
          <w:szCs w:val="30"/>
        </w:rPr>
      </w:pPr>
      <w:proofErr w:type="spellStart"/>
      <w:r w:rsidRPr="005E2922">
        <w:rPr>
          <w:sz w:val="30"/>
          <w:szCs w:val="30"/>
        </w:rPr>
        <w:t>маслосемян</w:t>
      </w:r>
      <w:proofErr w:type="spellEnd"/>
      <w:r w:rsidRPr="005E2922">
        <w:rPr>
          <w:sz w:val="30"/>
          <w:szCs w:val="30"/>
        </w:rPr>
        <w:t xml:space="preserve"> рапса – 1926 тонн;</w:t>
      </w:r>
    </w:p>
    <w:p w:rsidR="005E2922" w:rsidRPr="005E2922" w:rsidRDefault="005E2922" w:rsidP="005E2922">
      <w:pPr>
        <w:spacing w:after="0" w:line="240" w:lineRule="auto"/>
        <w:ind w:firstLine="927"/>
        <w:jc w:val="both"/>
        <w:rPr>
          <w:sz w:val="30"/>
          <w:szCs w:val="30"/>
        </w:rPr>
      </w:pPr>
      <w:r w:rsidRPr="005E2922">
        <w:rPr>
          <w:sz w:val="30"/>
          <w:szCs w:val="30"/>
        </w:rPr>
        <w:t xml:space="preserve">В посевной и кормоуборочной компании 2024 года будет задействовано </w:t>
      </w:r>
      <w:r w:rsidRPr="005E2922">
        <w:rPr>
          <w:b/>
          <w:sz w:val="30"/>
          <w:szCs w:val="30"/>
        </w:rPr>
        <w:t>175 механизаторов, 179 единиц сельскохозяйственной техники</w:t>
      </w:r>
      <w:r w:rsidRPr="005E2922">
        <w:rPr>
          <w:sz w:val="30"/>
          <w:szCs w:val="30"/>
        </w:rPr>
        <w:t xml:space="preserve">, в том числе 32 </w:t>
      </w:r>
      <w:proofErr w:type="spellStart"/>
      <w:r w:rsidRPr="005E2922">
        <w:rPr>
          <w:sz w:val="30"/>
          <w:szCs w:val="30"/>
        </w:rPr>
        <w:t>энергоносыщенных</w:t>
      </w:r>
      <w:proofErr w:type="spellEnd"/>
      <w:r w:rsidRPr="005E2922">
        <w:rPr>
          <w:sz w:val="30"/>
          <w:szCs w:val="30"/>
        </w:rPr>
        <w:t xml:space="preserve"> трактора.</w:t>
      </w:r>
    </w:p>
    <w:p w:rsidR="005E2922" w:rsidRPr="005E2922" w:rsidRDefault="005E2922" w:rsidP="005E2922">
      <w:pPr>
        <w:spacing w:after="0" w:line="240" w:lineRule="auto"/>
        <w:ind w:firstLine="927"/>
        <w:jc w:val="both"/>
        <w:rPr>
          <w:sz w:val="30"/>
          <w:szCs w:val="30"/>
        </w:rPr>
      </w:pPr>
      <w:r w:rsidRPr="005E2922">
        <w:rPr>
          <w:sz w:val="30"/>
          <w:szCs w:val="30"/>
        </w:rPr>
        <w:t xml:space="preserve">Основные сельскохозяйственные культуры в районе – зерновые и крестоцветные. </w:t>
      </w:r>
    </w:p>
    <w:p w:rsidR="005E2922" w:rsidRPr="005E2922" w:rsidRDefault="005E2922" w:rsidP="005E2922">
      <w:pPr>
        <w:pStyle w:val="newncpi"/>
        <w:ind w:firstLine="709"/>
        <w:rPr>
          <w:sz w:val="30"/>
          <w:szCs w:val="30"/>
        </w:rPr>
      </w:pPr>
      <w:r w:rsidRPr="005E2922">
        <w:rPr>
          <w:sz w:val="30"/>
          <w:szCs w:val="30"/>
        </w:rPr>
        <w:t xml:space="preserve">Технологическая потребность в минеральных удобрениях под весенний сев 2024 года составляет </w:t>
      </w:r>
      <w:r w:rsidRPr="005E2922">
        <w:rPr>
          <w:b/>
          <w:sz w:val="30"/>
          <w:szCs w:val="30"/>
        </w:rPr>
        <w:t>3,9 тыс. тонн</w:t>
      </w:r>
      <w:r w:rsidRPr="005E2922">
        <w:rPr>
          <w:sz w:val="30"/>
          <w:szCs w:val="30"/>
        </w:rPr>
        <w:t xml:space="preserve"> действующего вещества на сумму </w:t>
      </w:r>
      <w:r w:rsidRPr="005E2922">
        <w:rPr>
          <w:b/>
          <w:sz w:val="30"/>
          <w:szCs w:val="30"/>
        </w:rPr>
        <w:t xml:space="preserve">11,3 </w:t>
      </w:r>
      <w:proofErr w:type="spellStart"/>
      <w:proofErr w:type="gramStart"/>
      <w:r w:rsidRPr="005E2922">
        <w:rPr>
          <w:b/>
          <w:sz w:val="30"/>
          <w:szCs w:val="30"/>
        </w:rPr>
        <w:t>млн.рублей</w:t>
      </w:r>
      <w:proofErr w:type="spellEnd"/>
      <w:proofErr w:type="gramEnd"/>
      <w:r w:rsidRPr="005E2922">
        <w:rPr>
          <w:sz w:val="30"/>
          <w:szCs w:val="30"/>
        </w:rPr>
        <w:t>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По состоянию на 10.05.2024 посеяно от плана 62,1%, в том числе яровых зерновых и зернобобовых – 93,5%, ярового рапса – 101%, кукурузы – 24%.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В 2024 году панируется заготовить 33,5 тыс. тонн кормовых единиц.</w:t>
      </w:r>
    </w:p>
    <w:p w:rsidR="005E2922" w:rsidRPr="005E2922" w:rsidRDefault="005E2922" w:rsidP="005E2922">
      <w:pPr>
        <w:spacing w:after="0" w:line="240" w:lineRule="auto"/>
        <w:ind w:right="-143"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На 2024 год запланировано строительство 2 траншей для хранения кормов (КУСХП «</w:t>
      </w:r>
      <w:proofErr w:type="spellStart"/>
      <w:r w:rsidRPr="005E2922">
        <w:rPr>
          <w:sz w:val="30"/>
          <w:szCs w:val="30"/>
        </w:rPr>
        <w:t>Сиротинский</w:t>
      </w:r>
      <w:proofErr w:type="spellEnd"/>
      <w:r w:rsidRPr="005E2922">
        <w:rPr>
          <w:sz w:val="30"/>
          <w:szCs w:val="30"/>
        </w:rPr>
        <w:t>», КУСХП «</w:t>
      </w:r>
      <w:proofErr w:type="spellStart"/>
      <w:r w:rsidRPr="005E2922">
        <w:rPr>
          <w:sz w:val="30"/>
          <w:szCs w:val="30"/>
        </w:rPr>
        <w:t>Улльский</w:t>
      </w:r>
      <w:proofErr w:type="spellEnd"/>
      <w:r w:rsidRPr="005E2922">
        <w:rPr>
          <w:sz w:val="30"/>
          <w:szCs w:val="30"/>
        </w:rPr>
        <w:t>»). Источником финансирования строительства являются собственные средства организаций.</w:t>
      </w:r>
    </w:p>
    <w:p w:rsidR="005E2922" w:rsidRPr="005E2922" w:rsidRDefault="005E2922" w:rsidP="005E2922">
      <w:pPr>
        <w:spacing w:after="0" w:line="240" w:lineRule="auto"/>
        <w:ind w:right="-143"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В 2024 году из областного бюджета выделено порядка 350 тыс. руб. на закупку сеялок точного высева СТВ-8У. Данные сеялки приобретены в ОАО «</w:t>
      </w:r>
      <w:proofErr w:type="spellStart"/>
      <w:r w:rsidRPr="005E2922">
        <w:rPr>
          <w:sz w:val="30"/>
          <w:szCs w:val="30"/>
        </w:rPr>
        <w:t>АгроБоровинка</w:t>
      </w:r>
      <w:proofErr w:type="spellEnd"/>
      <w:r w:rsidRPr="005E2922">
        <w:rPr>
          <w:sz w:val="30"/>
          <w:szCs w:val="30"/>
        </w:rPr>
        <w:t>», КУСХП «</w:t>
      </w:r>
      <w:proofErr w:type="spellStart"/>
      <w:r w:rsidRPr="005E2922">
        <w:rPr>
          <w:sz w:val="30"/>
          <w:szCs w:val="30"/>
        </w:rPr>
        <w:t>Улльский</w:t>
      </w:r>
      <w:proofErr w:type="spellEnd"/>
      <w:r w:rsidRPr="005E2922">
        <w:rPr>
          <w:sz w:val="30"/>
          <w:szCs w:val="30"/>
        </w:rPr>
        <w:t>», КУСХП «</w:t>
      </w:r>
      <w:proofErr w:type="spellStart"/>
      <w:r w:rsidRPr="005E2922">
        <w:rPr>
          <w:sz w:val="30"/>
          <w:szCs w:val="30"/>
        </w:rPr>
        <w:t>Сиротинский</w:t>
      </w:r>
      <w:proofErr w:type="spellEnd"/>
      <w:r w:rsidRPr="005E2922">
        <w:rPr>
          <w:sz w:val="30"/>
          <w:szCs w:val="30"/>
        </w:rPr>
        <w:t xml:space="preserve">», ОАО «Лежни», ОАО «Приозерный мир». </w:t>
      </w:r>
    </w:p>
    <w:p w:rsidR="005E2922" w:rsidRPr="005E2922" w:rsidRDefault="005E2922" w:rsidP="005E2922">
      <w:pPr>
        <w:spacing w:after="0" w:line="240" w:lineRule="auto"/>
        <w:ind w:right="-143" w:firstLine="709"/>
        <w:jc w:val="both"/>
        <w:rPr>
          <w:sz w:val="30"/>
          <w:szCs w:val="30"/>
        </w:rPr>
      </w:pPr>
    </w:p>
    <w:p w:rsidR="005E2922" w:rsidRPr="005E2922" w:rsidRDefault="005E2922" w:rsidP="005E2922">
      <w:pPr>
        <w:spacing w:after="0" w:line="240" w:lineRule="auto"/>
        <w:jc w:val="center"/>
        <w:rPr>
          <w:b/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Животноводство за январь-апрель 2024 года.</w:t>
      </w:r>
    </w:p>
    <w:p w:rsidR="005E2922" w:rsidRPr="005E2922" w:rsidRDefault="005E2922" w:rsidP="005E2922">
      <w:pPr>
        <w:pStyle w:val="ab"/>
        <w:ind w:left="0" w:firstLine="709"/>
        <w:jc w:val="both"/>
        <w:rPr>
          <w:b/>
          <w:sz w:val="30"/>
          <w:szCs w:val="30"/>
          <w:shd w:val="clear" w:color="auto" w:fill="FFFFFF"/>
        </w:rPr>
      </w:pP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Численность КРС</w:t>
      </w:r>
      <w:r w:rsidRPr="005E2922">
        <w:rPr>
          <w:sz w:val="30"/>
          <w:szCs w:val="30"/>
          <w:shd w:val="clear" w:color="auto" w:fill="FFFFFF"/>
        </w:rPr>
        <w:t xml:space="preserve"> составила </w:t>
      </w:r>
      <w:r w:rsidRPr="005E2922">
        <w:rPr>
          <w:b/>
          <w:sz w:val="30"/>
          <w:szCs w:val="30"/>
          <w:shd w:val="clear" w:color="auto" w:fill="FFFFFF"/>
        </w:rPr>
        <w:t>14315 голов</w:t>
      </w:r>
      <w:r w:rsidRPr="005E2922">
        <w:rPr>
          <w:sz w:val="30"/>
          <w:szCs w:val="30"/>
          <w:shd w:val="clear" w:color="auto" w:fill="FFFFFF"/>
        </w:rPr>
        <w:t xml:space="preserve">. Наблюдается незначительное увеличение численности КРС к январю 2024 - </w:t>
      </w:r>
      <w:r w:rsidRPr="005E2922">
        <w:rPr>
          <w:b/>
          <w:sz w:val="30"/>
          <w:szCs w:val="30"/>
          <w:shd w:val="clear" w:color="auto" w:fill="FFFFFF"/>
        </w:rPr>
        <w:t>236</w:t>
      </w:r>
      <w:r w:rsidRPr="005E2922">
        <w:rPr>
          <w:sz w:val="30"/>
          <w:szCs w:val="30"/>
          <w:shd w:val="clear" w:color="auto" w:fill="FFFFFF"/>
        </w:rPr>
        <w:t xml:space="preserve"> голов.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Численность коров</w:t>
      </w:r>
      <w:r w:rsidRPr="005E2922">
        <w:rPr>
          <w:sz w:val="30"/>
          <w:szCs w:val="30"/>
          <w:shd w:val="clear" w:color="auto" w:fill="FFFFFF"/>
        </w:rPr>
        <w:t xml:space="preserve"> на 01.05.2024 составило </w:t>
      </w:r>
      <w:r w:rsidRPr="005E2922">
        <w:rPr>
          <w:b/>
          <w:sz w:val="30"/>
          <w:szCs w:val="30"/>
          <w:shd w:val="clear" w:color="auto" w:fill="FFFFFF"/>
        </w:rPr>
        <w:t>5216 голов</w:t>
      </w:r>
      <w:r w:rsidRPr="005E2922">
        <w:rPr>
          <w:sz w:val="30"/>
          <w:szCs w:val="30"/>
          <w:shd w:val="clear" w:color="auto" w:fill="FFFFFF"/>
        </w:rPr>
        <w:t xml:space="preserve">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Валовое производства молока</w:t>
      </w:r>
      <w:r w:rsidRPr="005E2922">
        <w:rPr>
          <w:sz w:val="30"/>
          <w:szCs w:val="30"/>
          <w:shd w:val="clear" w:color="auto" w:fill="FFFFFF"/>
        </w:rPr>
        <w:t xml:space="preserve"> составило </w:t>
      </w:r>
      <w:r w:rsidRPr="005E2922">
        <w:rPr>
          <w:b/>
          <w:sz w:val="30"/>
          <w:szCs w:val="30"/>
          <w:shd w:val="clear" w:color="auto" w:fill="FFFFFF"/>
        </w:rPr>
        <w:t>3513,0 тонн</w:t>
      </w:r>
      <w:r w:rsidRPr="005E2922">
        <w:rPr>
          <w:sz w:val="30"/>
          <w:szCs w:val="30"/>
          <w:shd w:val="clear" w:color="auto" w:fill="FFFFFF"/>
        </w:rPr>
        <w:t xml:space="preserve">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Реализация молока</w:t>
      </w:r>
      <w:r w:rsidRPr="005E2922">
        <w:rPr>
          <w:sz w:val="30"/>
          <w:szCs w:val="30"/>
          <w:shd w:val="clear" w:color="auto" w:fill="FFFFFF"/>
        </w:rPr>
        <w:t xml:space="preserve"> составило </w:t>
      </w:r>
      <w:r w:rsidRPr="005E2922">
        <w:rPr>
          <w:b/>
          <w:sz w:val="30"/>
          <w:szCs w:val="30"/>
          <w:shd w:val="clear" w:color="auto" w:fill="FFFFFF"/>
        </w:rPr>
        <w:t>2912,8 тонн</w:t>
      </w:r>
      <w:r w:rsidRPr="005E2922">
        <w:rPr>
          <w:sz w:val="30"/>
          <w:szCs w:val="30"/>
          <w:shd w:val="clear" w:color="auto" w:fill="FFFFFF"/>
        </w:rPr>
        <w:t xml:space="preserve">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Удой на корову</w:t>
      </w:r>
      <w:r w:rsidRPr="005E2922">
        <w:rPr>
          <w:sz w:val="30"/>
          <w:szCs w:val="30"/>
          <w:shd w:val="clear" w:color="auto" w:fill="FFFFFF"/>
        </w:rPr>
        <w:t xml:space="preserve"> за январь-апрель составило </w:t>
      </w:r>
      <w:r w:rsidRPr="005E2922">
        <w:rPr>
          <w:b/>
          <w:sz w:val="30"/>
          <w:szCs w:val="30"/>
          <w:shd w:val="clear" w:color="auto" w:fill="FFFFFF"/>
        </w:rPr>
        <w:t>670 кг.</w:t>
      </w:r>
      <w:r w:rsidRPr="005E2922">
        <w:rPr>
          <w:sz w:val="30"/>
          <w:szCs w:val="30"/>
          <w:shd w:val="clear" w:color="auto" w:fill="FFFFFF"/>
        </w:rPr>
        <w:t xml:space="preserve"> Суточный удой на корову в целом по району составляет 8,41 кг молока, что на 2,66 кг больше чем в 2023 году.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Товарность молока</w:t>
      </w:r>
      <w:r w:rsidRPr="005E2922">
        <w:rPr>
          <w:sz w:val="30"/>
          <w:szCs w:val="30"/>
          <w:shd w:val="clear" w:color="auto" w:fill="FFFFFF"/>
        </w:rPr>
        <w:t xml:space="preserve"> за январь-апрель – </w:t>
      </w:r>
      <w:r w:rsidRPr="005E2922">
        <w:rPr>
          <w:b/>
          <w:sz w:val="30"/>
          <w:szCs w:val="30"/>
          <w:shd w:val="clear" w:color="auto" w:fill="FFFFFF"/>
        </w:rPr>
        <w:t>83%</w:t>
      </w:r>
      <w:r w:rsidRPr="005E2922">
        <w:rPr>
          <w:sz w:val="30"/>
          <w:szCs w:val="30"/>
          <w:shd w:val="clear" w:color="auto" w:fill="FFFFFF"/>
        </w:rPr>
        <w:t>.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Валовый привес КРС</w:t>
      </w:r>
      <w:r w:rsidRPr="005E2922">
        <w:rPr>
          <w:sz w:val="30"/>
          <w:szCs w:val="30"/>
          <w:shd w:val="clear" w:color="auto" w:fill="FFFFFF"/>
        </w:rPr>
        <w:t xml:space="preserve"> за январь-апрель составил </w:t>
      </w:r>
      <w:r w:rsidRPr="005E2922">
        <w:rPr>
          <w:b/>
          <w:sz w:val="30"/>
          <w:szCs w:val="30"/>
          <w:shd w:val="clear" w:color="auto" w:fill="FFFFFF"/>
        </w:rPr>
        <w:t>286,7 тонну,</w:t>
      </w:r>
      <w:r w:rsidRPr="005E2922">
        <w:rPr>
          <w:sz w:val="30"/>
          <w:szCs w:val="30"/>
          <w:shd w:val="clear" w:color="auto" w:fill="FFFFFF"/>
        </w:rPr>
        <w:t xml:space="preserve"> птицы 2912,1 тонн, свиньи 207,4 тонны. </w:t>
      </w:r>
      <w:r w:rsidRPr="005E2922">
        <w:rPr>
          <w:b/>
          <w:sz w:val="30"/>
          <w:szCs w:val="30"/>
          <w:shd w:val="clear" w:color="auto" w:fill="FFFFFF"/>
        </w:rPr>
        <w:t>Среднесуточный привес</w:t>
      </w:r>
      <w:r w:rsidRPr="005E2922">
        <w:rPr>
          <w:sz w:val="30"/>
          <w:szCs w:val="30"/>
          <w:shd w:val="clear" w:color="auto" w:fill="FFFFFF"/>
        </w:rPr>
        <w:t xml:space="preserve"> за январь-апрель 2024 КРС составил </w:t>
      </w:r>
      <w:r w:rsidRPr="005E2922">
        <w:rPr>
          <w:b/>
          <w:sz w:val="30"/>
          <w:szCs w:val="30"/>
          <w:shd w:val="clear" w:color="auto" w:fill="FFFFFF"/>
        </w:rPr>
        <w:t>268 грамм</w:t>
      </w:r>
      <w:r w:rsidRPr="005E2922">
        <w:rPr>
          <w:sz w:val="30"/>
          <w:szCs w:val="30"/>
          <w:shd w:val="clear" w:color="auto" w:fill="FFFFFF"/>
        </w:rPr>
        <w:t xml:space="preserve"> (+53 грамма к 2023 году), птица – 63 грамм или (+3 грамм), свиньи 300 грамм (-148 грамм).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Получено приплода 1893</w:t>
      </w:r>
      <w:r w:rsidRPr="005E2922">
        <w:rPr>
          <w:sz w:val="30"/>
          <w:szCs w:val="30"/>
          <w:shd w:val="clear" w:color="auto" w:fill="FFFFFF"/>
        </w:rPr>
        <w:t xml:space="preserve"> голов. </w:t>
      </w:r>
    </w:p>
    <w:p w:rsidR="005E2922" w:rsidRPr="005E2922" w:rsidRDefault="005E2922" w:rsidP="005E2922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Падеж КРС</w:t>
      </w:r>
      <w:r w:rsidRPr="005E2922">
        <w:rPr>
          <w:sz w:val="30"/>
          <w:szCs w:val="30"/>
          <w:shd w:val="clear" w:color="auto" w:fill="FFFFFF"/>
        </w:rPr>
        <w:t xml:space="preserve"> составил за январь-апрель </w:t>
      </w:r>
      <w:r w:rsidRPr="005E2922">
        <w:rPr>
          <w:b/>
          <w:sz w:val="30"/>
          <w:szCs w:val="30"/>
          <w:shd w:val="clear" w:color="auto" w:fill="FFFFFF"/>
        </w:rPr>
        <w:t xml:space="preserve">195 голов, что на </w:t>
      </w:r>
      <w:r w:rsidRPr="005E2922">
        <w:rPr>
          <w:sz w:val="30"/>
          <w:szCs w:val="30"/>
          <w:shd w:val="clear" w:color="auto" w:fill="FFFFFF"/>
        </w:rPr>
        <w:t>355 голов меньше, чем в 2023 году.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5E2922">
        <w:rPr>
          <w:sz w:val="30"/>
          <w:szCs w:val="30"/>
          <w:shd w:val="clear" w:color="auto" w:fill="FFFFFF"/>
        </w:rPr>
        <w:t xml:space="preserve">В сельскохозяйственных организациях района за январь-апрель 2024 года </w:t>
      </w:r>
      <w:r w:rsidRPr="005E2922">
        <w:rPr>
          <w:b/>
          <w:sz w:val="30"/>
          <w:szCs w:val="30"/>
          <w:shd w:val="clear" w:color="auto" w:fill="FFFFFF"/>
        </w:rPr>
        <w:t>осеменено</w:t>
      </w:r>
      <w:r w:rsidRPr="005E2922">
        <w:rPr>
          <w:sz w:val="30"/>
          <w:szCs w:val="30"/>
          <w:shd w:val="clear" w:color="auto" w:fill="FFFFFF"/>
        </w:rPr>
        <w:t xml:space="preserve"> </w:t>
      </w:r>
      <w:r w:rsidRPr="005E2922">
        <w:rPr>
          <w:b/>
          <w:sz w:val="30"/>
          <w:szCs w:val="30"/>
          <w:shd w:val="clear" w:color="auto" w:fill="FFFFFF"/>
        </w:rPr>
        <w:t>2799</w:t>
      </w:r>
      <w:r w:rsidRPr="005E2922">
        <w:rPr>
          <w:sz w:val="30"/>
          <w:szCs w:val="30"/>
          <w:shd w:val="clear" w:color="auto" w:fill="FFFFFF"/>
        </w:rPr>
        <w:t xml:space="preserve"> голов КРС.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</w:p>
    <w:p w:rsidR="005E2922" w:rsidRPr="005E2922" w:rsidRDefault="005E2922" w:rsidP="005E2922">
      <w:pPr>
        <w:spacing w:after="0" w:line="240" w:lineRule="auto"/>
        <w:ind w:left="-851" w:firstLine="425"/>
        <w:jc w:val="center"/>
        <w:rPr>
          <w:b/>
          <w:sz w:val="30"/>
          <w:szCs w:val="30"/>
          <w:shd w:val="clear" w:color="auto" w:fill="FFFFFF"/>
        </w:rPr>
      </w:pPr>
    </w:p>
    <w:p w:rsidR="005E2922" w:rsidRPr="005E2922" w:rsidRDefault="005E2922" w:rsidP="005E2922">
      <w:pPr>
        <w:spacing w:after="0" w:line="240" w:lineRule="auto"/>
        <w:ind w:left="-851" w:firstLine="425"/>
        <w:jc w:val="center"/>
        <w:rPr>
          <w:b/>
          <w:sz w:val="30"/>
          <w:szCs w:val="30"/>
          <w:shd w:val="clear" w:color="auto" w:fill="FFFFFF"/>
        </w:rPr>
      </w:pPr>
      <w:r w:rsidRPr="005E2922">
        <w:rPr>
          <w:b/>
          <w:sz w:val="30"/>
          <w:szCs w:val="30"/>
          <w:shd w:val="clear" w:color="auto" w:fill="FFFFFF"/>
        </w:rPr>
        <w:t>Целевая компания 2024 года</w:t>
      </w:r>
    </w:p>
    <w:p w:rsidR="005E2922" w:rsidRPr="005E2922" w:rsidRDefault="005E2922" w:rsidP="005E2922">
      <w:pPr>
        <w:spacing w:after="0" w:line="240" w:lineRule="auto"/>
        <w:ind w:left="-851" w:firstLine="425"/>
        <w:jc w:val="center"/>
        <w:rPr>
          <w:b/>
          <w:sz w:val="30"/>
          <w:szCs w:val="30"/>
          <w:shd w:val="clear" w:color="auto" w:fill="FFFFFF"/>
        </w:rPr>
      </w:pPr>
    </w:p>
    <w:p w:rsidR="005E2922" w:rsidRPr="005E2922" w:rsidRDefault="005E2922" w:rsidP="005E292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 xml:space="preserve">Несмотря на стремительную урбанизацию и развитие общества, сельское хозяйство по-прежнему остается одной из важнейших отраслей экономики. </w:t>
      </w:r>
    </w:p>
    <w:p w:rsidR="005E2922" w:rsidRPr="005E2922" w:rsidRDefault="005E2922" w:rsidP="005E292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Главным преимуществом специалистов сельскохозяйственной отрасли является их </w:t>
      </w:r>
      <w:r w:rsidRPr="005E2922">
        <w:rPr>
          <w:bCs/>
          <w:sz w:val="30"/>
          <w:szCs w:val="30"/>
        </w:rPr>
        <w:t>востребованность</w:t>
      </w:r>
      <w:r w:rsidRPr="005E2922">
        <w:rPr>
          <w:sz w:val="30"/>
          <w:szCs w:val="30"/>
        </w:rPr>
        <w:t>. Как бы ни менялось общество, потребность населения в продовольствии будет всегда. При наличии образования можно рассчитывать на быстрый карьерный рост и высокий заработок.</w:t>
      </w:r>
    </w:p>
    <w:p w:rsidR="005E2922" w:rsidRPr="005E2922" w:rsidRDefault="005E2922" w:rsidP="005E292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 xml:space="preserve">В настоящее время одни из самых высокооплачиваемых профессий в сельском хозяйстве – агроном, ветеринарный врач, зоотехник, инженер, механизатор. </w:t>
      </w:r>
    </w:p>
    <w:p w:rsidR="005E2922" w:rsidRPr="005E2922" w:rsidRDefault="005E2922" w:rsidP="005E292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Сельскохозяйственные организации района и управление по сельскому хозяйству и продовольствию Шумилинского районного исполнительного комитета предлагают заключить договор о целевой подготовке специалиста по востребованным специальностям.</w:t>
      </w:r>
    </w:p>
    <w:p w:rsidR="005E2922" w:rsidRPr="005E2922" w:rsidRDefault="005E2922" w:rsidP="005E2922">
      <w:pPr>
        <w:spacing w:after="0" w:line="240" w:lineRule="auto"/>
        <w:ind w:firstLine="709"/>
        <w:rPr>
          <w:sz w:val="30"/>
          <w:szCs w:val="30"/>
        </w:rPr>
      </w:pPr>
      <w:r w:rsidRPr="005E2922">
        <w:rPr>
          <w:sz w:val="30"/>
          <w:szCs w:val="30"/>
        </w:rPr>
        <w:t>Преимущества целевого договора: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отдельный конкурс для «</w:t>
      </w:r>
      <w:proofErr w:type="spellStart"/>
      <w:r w:rsidRPr="005E2922">
        <w:rPr>
          <w:sz w:val="30"/>
          <w:szCs w:val="30"/>
        </w:rPr>
        <w:t>целевиков</w:t>
      </w:r>
      <w:proofErr w:type="spellEnd"/>
      <w:r w:rsidRPr="005E2922">
        <w:rPr>
          <w:sz w:val="30"/>
          <w:szCs w:val="30"/>
        </w:rPr>
        <w:t>»;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поступление без вступительных испытаний по сельскохозяйственным специальностям;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бесплатное обучение;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стипендия от учреждения образования;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дополнительная стипендия по договору о целевой подготовке (от 3 до 5 базовых величин ежемесячно);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прохождение практики на «своем» предприятии;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- 100% трудоустройство после обучения;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- обеспечение жильем на время обучения.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sz w:val="30"/>
          <w:szCs w:val="30"/>
        </w:rPr>
      </w:pPr>
      <w:r w:rsidRPr="005E2922">
        <w:rPr>
          <w:sz w:val="30"/>
          <w:szCs w:val="30"/>
        </w:rPr>
        <w:t>Также имеются дополнительные преимущества после окончания обучения.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E2922">
        <w:rPr>
          <w:sz w:val="30"/>
          <w:szCs w:val="30"/>
        </w:rPr>
        <w:t>Для уточнения более подробной информации обращаться в управление по сельскому хозяйству Шумилинского районного исполнительного комитета (каб. 311).</w:t>
      </w: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E2922" w:rsidRPr="005E2922" w:rsidRDefault="005E2922" w:rsidP="005E292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5E2922" w:rsidRPr="005E2922" w:rsidSect="00B13545">
      <w:headerReference w:type="default" r:id="rId7"/>
      <w:pgSz w:w="8419" w:h="11906" w:orient="landscape"/>
      <w:pgMar w:top="426" w:right="567" w:bottom="567" w:left="567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FC" w:rsidRDefault="00C645FC" w:rsidP="00376947">
      <w:pPr>
        <w:spacing w:after="0" w:line="240" w:lineRule="auto"/>
      </w:pPr>
      <w:r>
        <w:separator/>
      </w:r>
    </w:p>
  </w:endnote>
  <w:end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FC" w:rsidRDefault="00C645FC" w:rsidP="00376947">
      <w:pPr>
        <w:spacing w:after="0" w:line="240" w:lineRule="auto"/>
      </w:pPr>
      <w:r>
        <w:separator/>
      </w:r>
    </w:p>
  </w:footnote>
  <w:foot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729692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545">
          <w:rPr>
            <w:noProof/>
          </w:rPr>
          <w:t>20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E3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D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E5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C2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46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00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E2922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13545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F3E3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292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E292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5</cp:revision>
  <cp:lastPrinted>2024-05-06T11:50:00Z</cp:lastPrinted>
  <dcterms:created xsi:type="dcterms:W3CDTF">2024-05-07T07:41:00Z</dcterms:created>
  <dcterms:modified xsi:type="dcterms:W3CDTF">2024-05-15T07:03:00Z</dcterms:modified>
</cp:coreProperties>
</file>