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8E" w:rsidRPr="0066178E" w:rsidRDefault="0066178E" w:rsidP="0066178E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B3D4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B3D42"/>
          <w:kern w:val="36"/>
          <w:sz w:val="28"/>
          <w:szCs w:val="28"/>
          <w:lang w:eastAsia="ru-RU"/>
        </w:rPr>
        <w:t>НОВОЕ В ЗАКОНОДАТЕЛЬСТВЕ</w:t>
      </w:r>
    </w:p>
    <w:p w:rsidR="0066178E" w:rsidRPr="0066178E" w:rsidRDefault="0066178E" w:rsidP="0066178E">
      <w:pPr>
        <w:shd w:val="clear" w:color="auto" w:fill="FFFFFF"/>
        <w:spacing w:after="100" w:afterAutospacing="1" w:line="296" w:lineRule="atLeast"/>
        <w:jc w:val="both"/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 xml:space="preserve">            </w:t>
      </w:r>
      <w:r w:rsidRPr="0066178E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 xml:space="preserve">Министерством природных ресурсов и охраны окружающей среды Республики Беларусь принято постановление от 29.12.2022 № 32-Т, которым утверждены экологические нормы и правила </w:t>
      </w:r>
      <w:proofErr w:type="spellStart"/>
      <w:r w:rsidRPr="0066178E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>ЭкоНиП</w:t>
      </w:r>
      <w:proofErr w:type="spellEnd"/>
      <w:r w:rsidRPr="0066178E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 xml:space="preserve"> 17.08.06-001-2022 «Охрана окружающей среды и природопользование. Атмосферный воздух (в том числе озоновый слой). Требования экологической безопасности в области охраны атмосферного воздуха».</w:t>
      </w:r>
    </w:p>
    <w:p w:rsidR="0066178E" w:rsidRPr="0066178E" w:rsidRDefault="0066178E" w:rsidP="0066178E">
      <w:pPr>
        <w:shd w:val="clear" w:color="auto" w:fill="FFFFFF"/>
        <w:spacing w:after="100" w:afterAutospacing="1" w:line="296" w:lineRule="atLeast"/>
        <w:jc w:val="both"/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 xml:space="preserve">          </w:t>
      </w:r>
      <w:r w:rsidRPr="0066178E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>Документом установлены обязательные для соблюдения требования экологической безопасности в области охраны атмосферного воздуха.</w:t>
      </w:r>
    </w:p>
    <w:p w:rsidR="0066178E" w:rsidRPr="0066178E" w:rsidRDefault="0066178E" w:rsidP="0066178E">
      <w:pPr>
        <w:shd w:val="clear" w:color="auto" w:fill="FFFFFF"/>
        <w:spacing w:after="100" w:afterAutospacing="1" w:line="296" w:lineRule="atLeast"/>
        <w:jc w:val="both"/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 xml:space="preserve">          </w:t>
      </w:r>
      <w:r w:rsidRPr="0066178E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>Принятые нормы и правила применяют:</w:t>
      </w:r>
    </w:p>
    <w:p w:rsidR="0066178E" w:rsidRPr="0066178E" w:rsidRDefault="0066178E" w:rsidP="0066178E">
      <w:pPr>
        <w:shd w:val="clear" w:color="auto" w:fill="FFFFFF"/>
        <w:spacing w:after="100" w:afterAutospacing="1" w:line="296" w:lineRule="atLeast"/>
        <w:jc w:val="both"/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 xml:space="preserve">- </w:t>
      </w:r>
      <w:r w:rsidRPr="0066178E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>юридические лица и индивидуальные предприниматели, осуществляющие (планирующие осуществлять) хозяйственную и иную деятельность, связанную с выбросами загрязняющих веществ в атмосферный воздух;</w:t>
      </w:r>
    </w:p>
    <w:p w:rsidR="0066178E" w:rsidRPr="0066178E" w:rsidRDefault="0066178E" w:rsidP="0066178E">
      <w:pPr>
        <w:shd w:val="clear" w:color="auto" w:fill="FFFFFF"/>
        <w:spacing w:after="100" w:afterAutospacing="1" w:line="296" w:lineRule="atLeast"/>
        <w:jc w:val="both"/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 xml:space="preserve">- </w:t>
      </w:r>
      <w:r w:rsidRPr="0066178E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>физические лица, осуществляющие эксплуатацию мобильных источников выбросов.</w:t>
      </w:r>
    </w:p>
    <w:p w:rsidR="0066178E" w:rsidRDefault="0066178E" w:rsidP="0066178E">
      <w:pPr>
        <w:shd w:val="clear" w:color="auto" w:fill="FFFFFF"/>
        <w:spacing w:after="100" w:afterAutospacing="1" w:line="296" w:lineRule="atLeast"/>
        <w:jc w:val="both"/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 xml:space="preserve">         Документом о</w:t>
      </w:r>
      <w:r w:rsidRPr="0066178E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 xml:space="preserve">пределены требования: </w:t>
      </w:r>
    </w:p>
    <w:p w:rsidR="0066178E" w:rsidRDefault="0066178E" w:rsidP="0066178E">
      <w:pPr>
        <w:shd w:val="clear" w:color="auto" w:fill="FFFFFF"/>
        <w:spacing w:after="100" w:afterAutospacing="1" w:line="296" w:lineRule="atLeast"/>
        <w:jc w:val="both"/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 xml:space="preserve">- </w:t>
      </w:r>
      <w:r w:rsidRPr="0066178E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 xml:space="preserve">к экологической безопасности атмосферного воздуха естественных природных экосистем и допустимой антропогенной нагрузке на атмосферный воздух; </w:t>
      </w:r>
    </w:p>
    <w:p w:rsidR="0066178E" w:rsidRPr="0066178E" w:rsidRDefault="0066178E" w:rsidP="0066178E">
      <w:pPr>
        <w:shd w:val="clear" w:color="auto" w:fill="FFFFFF"/>
        <w:spacing w:after="100" w:afterAutospacing="1" w:line="296" w:lineRule="atLeast"/>
        <w:jc w:val="both"/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 xml:space="preserve">- </w:t>
      </w:r>
      <w:r w:rsidRPr="0066178E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 xml:space="preserve">к учету и контролю в области охраны атмосферного воздуха, в том числе озонового слоя; к созданию и эксплуатации автоматизированной системы </w:t>
      </w:r>
      <w:proofErr w:type="gramStart"/>
      <w:r w:rsidRPr="0066178E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>контроля за</w:t>
      </w:r>
      <w:proofErr w:type="gramEnd"/>
      <w:r w:rsidRPr="0066178E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 xml:space="preserve"> выбросами загрязняющих веществ в атмосферный воздух.</w:t>
      </w:r>
    </w:p>
    <w:p w:rsidR="0066178E" w:rsidRPr="0066178E" w:rsidRDefault="0066178E" w:rsidP="0066178E">
      <w:pPr>
        <w:shd w:val="clear" w:color="auto" w:fill="FFFFFF"/>
        <w:spacing w:after="100" w:afterAutospacing="1" w:line="296" w:lineRule="atLeast"/>
        <w:jc w:val="both"/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 xml:space="preserve">          В том числе установлены</w:t>
      </w:r>
      <w:r w:rsidRPr="0066178E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 xml:space="preserve"> экологически безопасные концентрации загрязняющих веществ в атмосферном воздухе при</w:t>
      </w:r>
      <w:r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>родоохранных территорий,</w:t>
      </w:r>
      <w:r w:rsidRPr="0066178E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 xml:space="preserve"> экологические норматив</w:t>
      </w:r>
      <w:r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>ы качества атмосферного воздуха,</w:t>
      </w:r>
      <w:r w:rsidRPr="0066178E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 xml:space="preserve"> нормы выбросов загрязняющих веще</w:t>
      </w:r>
      <w:proofErr w:type="gramStart"/>
      <w:r w:rsidRPr="0066178E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>ств пр</w:t>
      </w:r>
      <w:proofErr w:type="gramEnd"/>
      <w:r w:rsidRPr="0066178E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>и производстве автомобилей, обработке резины, химической чистке, процессах печати и др.</w:t>
      </w:r>
    </w:p>
    <w:p w:rsidR="0066178E" w:rsidRPr="0066178E" w:rsidRDefault="0066178E" w:rsidP="0066178E">
      <w:pPr>
        <w:shd w:val="clear" w:color="auto" w:fill="FFFFFF"/>
        <w:spacing w:after="100" w:afterAutospacing="1" w:line="296" w:lineRule="atLeast"/>
        <w:jc w:val="both"/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 xml:space="preserve">          </w:t>
      </w:r>
      <w:r w:rsidRPr="0066178E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>Экологические нормы и правила приняты в соответствии с Законом от 26.11.1992 № 1982-XII «Об охране окружающей среды».</w:t>
      </w:r>
    </w:p>
    <w:p w:rsidR="0066178E" w:rsidRPr="0066178E" w:rsidRDefault="0066178E" w:rsidP="0066178E">
      <w:pPr>
        <w:shd w:val="clear" w:color="auto" w:fill="FFFFFF"/>
        <w:spacing w:after="100" w:afterAutospacing="1" w:line="296" w:lineRule="atLeast"/>
        <w:jc w:val="both"/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Pr="0066178E">
        <w:rPr>
          <w:rFonts w:ascii="Times New Roman" w:eastAsia="Times New Roman" w:hAnsi="Times New Roman" w:cs="Times New Roman"/>
          <w:color w:val="3B3D42"/>
          <w:sz w:val="28"/>
          <w:szCs w:val="28"/>
          <w:lang w:eastAsia="ru-RU"/>
        </w:rPr>
        <w:t>Постановление вступило в силу с 1 марта 2023 г.</w:t>
      </w:r>
    </w:p>
    <w:p w:rsidR="0035774C" w:rsidRPr="0066178E" w:rsidRDefault="0035774C" w:rsidP="006617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5774C" w:rsidRPr="00661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F63"/>
    <w:rsid w:val="0035774C"/>
    <w:rsid w:val="0066178E"/>
    <w:rsid w:val="009401F1"/>
    <w:rsid w:val="009C6F63"/>
    <w:rsid w:val="00E4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17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17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1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17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17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1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2023-03-01T13:27:00Z</dcterms:created>
  <dcterms:modified xsi:type="dcterms:W3CDTF">2023-03-01T13:30:00Z</dcterms:modified>
</cp:coreProperties>
</file>