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13" w:rsidRDefault="00A31013" w:rsidP="00A31013">
      <w:pPr>
        <w:pStyle w:val="20"/>
        <w:spacing w:before="0" w:line="240" w:lineRule="auto"/>
        <w:ind w:firstLine="442"/>
        <w:rPr>
          <w:b/>
          <w:bCs/>
        </w:rPr>
      </w:pPr>
      <w:r w:rsidRPr="009A2138">
        <w:rPr>
          <w:b/>
          <w:bCs/>
        </w:rPr>
        <w:t xml:space="preserve">УП ЖКХ </w:t>
      </w:r>
      <w:proofErr w:type="spellStart"/>
      <w:r w:rsidRPr="009A2138">
        <w:rPr>
          <w:b/>
          <w:bCs/>
        </w:rPr>
        <w:t>Шумилинского</w:t>
      </w:r>
      <w:proofErr w:type="spellEnd"/>
      <w:r w:rsidRPr="009A2138">
        <w:rPr>
          <w:b/>
          <w:bCs/>
        </w:rPr>
        <w:t xml:space="preserve"> района принимает заявки по короткому номеру 115</w:t>
      </w:r>
      <w:r>
        <w:rPr>
          <w:b/>
          <w:bCs/>
        </w:rPr>
        <w:t xml:space="preserve"> </w:t>
      </w:r>
    </w:p>
    <w:p w:rsidR="00A31013" w:rsidRPr="009A2138" w:rsidRDefault="00A31013" w:rsidP="00A31013">
      <w:pPr>
        <w:pStyle w:val="20"/>
        <w:spacing w:before="0" w:line="240" w:lineRule="auto"/>
        <w:ind w:firstLine="440"/>
      </w:pPr>
      <w:r w:rsidRPr="009A2138">
        <w:t xml:space="preserve">В </w:t>
      </w:r>
      <w:proofErr w:type="spellStart"/>
      <w:r w:rsidRPr="009A2138">
        <w:t>Шумилинском</w:t>
      </w:r>
      <w:proofErr w:type="spellEnd"/>
      <w:r w:rsidRPr="009A2138">
        <w:t xml:space="preserve"> районе, как и по всей республике, с января 2019 года заработала в постоянном режиме единая диспетчерская служба 115. Работа </w:t>
      </w:r>
      <w:proofErr w:type="spellStart"/>
      <w:proofErr w:type="gramStart"/>
      <w:r w:rsidRPr="009A2138">
        <w:t>контакт-центра</w:t>
      </w:r>
      <w:proofErr w:type="spellEnd"/>
      <w:proofErr w:type="gramEnd"/>
      <w:r w:rsidRPr="009A2138">
        <w:t xml:space="preserve"> направлена на повышение уровня обслуживания клиентов и ужесточение контроля за сроками и качеством выполнения заявок.</w:t>
      </w:r>
      <w:r>
        <w:t xml:space="preserve"> </w:t>
      </w:r>
      <w:r w:rsidRPr="009A2138">
        <w:t xml:space="preserve">Функции </w:t>
      </w:r>
      <w:proofErr w:type="spellStart"/>
      <w:proofErr w:type="gramStart"/>
      <w:r w:rsidRPr="009A2138">
        <w:t>контакт-центра</w:t>
      </w:r>
      <w:proofErr w:type="spellEnd"/>
      <w:proofErr w:type="gramEnd"/>
      <w:r w:rsidRPr="009A2138">
        <w:t xml:space="preserve"> заключаются в приемке, регистрации и передаче заявки адресату. Она должна касаться исключительно жилищно-коммунального хозяйства. К примеру, водоснабжения и водоотведения, уборки территорий и санитарной очистки домовладений, эксплуатации и содержания жилого фонда.  </w:t>
      </w:r>
      <w:r>
        <w:t xml:space="preserve"> </w:t>
      </w:r>
      <w:r w:rsidRPr="009A2138">
        <w:t xml:space="preserve">Жители любого населённого пункта района имеют возможность сообщить о любой проблеме в сфере ЖКХ, набрав всего один телефонный номер без кодов с любого городского номера, а также с мобильного телефона всех операторов. </w:t>
      </w:r>
      <w:r>
        <w:t xml:space="preserve"> </w:t>
      </w:r>
      <w:r w:rsidRPr="009A2138">
        <w:t xml:space="preserve">Создана система, при которой ни одну заявку, оставленную по единому короткому номеру, нельзя проигнорировать, так как ведётся аудиозапись телефонных разговоров, и все заявки строго фиксируются в системе в электронном виде. Просмотреть любую из них может и глава облисполкома, и министр ЖКХ. Запись телефонных разговоров позволяет исключить возможность грубого, </w:t>
      </w:r>
      <w:proofErr w:type="gramStart"/>
      <w:r w:rsidRPr="009A2138">
        <w:t>хамского</w:t>
      </w:r>
      <w:proofErr w:type="gramEnd"/>
      <w:r w:rsidRPr="009A2138">
        <w:t>, некомпетентного общения между диспетчером и гражданином: при необходимости жалобу каждой из сторон можно проверить и объективно рассмотреть. Уточняющие вопросы, которые задают операторы, не должны смущать заявителей. Ответы на них позволят составить более полную картину проблемы, установить координаты заявителя для обратной связи с ним.</w:t>
      </w:r>
      <w:r>
        <w:t xml:space="preserve"> </w:t>
      </w:r>
      <w:r w:rsidRPr="009A2138">
        <w:t xml:space="preserve">Система позволяет устранить возможность некорректной оценки уровня сложности и срочности заявки, когда специалисты самостоятельно определяли очерёдность её выполнения, что приводило к повторным обращениям недовольных граждан на «горячие линии» вышестоящих государственных органов. Специалисты </w:t>
      </w:r>
      <w:proofErr w:type="spellStart"/>
      <w:proofErr w:type="gramStart"/>
      <w:r w:rsidRPr="009A2138">
        <w:t>контакт-центра</w:t>
      </w:r>
      <w:proofErr w:type="spellEnd"/>
      <w:proofErr w:type="gramEnd"/>
      <w:r w:rsidRPr="009A2138">
        <w:t xml:space="preserve"> передают заявки строго по компетенции, что сокращает сроки их выполнения. Электронная форма регистрации заявок предусматривает их классификацию по видам и категориям (претензии потребителей жилищно-коммунальных услуг, заявки на оказание дополнительных платных услуг или заявки не претензионного характера, связанные с благоустройством, бытовым обслуживанием населения), в соответствии с которыми автоматически устанавливаются определённые законодательством предельные сроки их выполнения. Заявки, которые невозможно выполнить сразу, например, на выполнение работ, предусмотренных капитальным ремонтом, в обязательном порядке берутся на контроль.</w:t>
      </w:r>
      <w:r>
        <w:t xml:space="preserve"> </w:t>
      </w:r>
      <w:r w:rsidRPr="009A2138">
        <w:t xml:space="preserve">За время функционирования единой диспетчерской службы и контакт центра в Витебской области, система доказала свою эффективность. Поэтому, для устранения дублирования функций, искажения учёта и строгого </w:t>
      </w:r>
      <w:proofErr w:type="gramStart"/>
      <w:r w:rsidRPr="009A2138">
        <w:t>контроля за</w:t>
      </w:r>
      <w:proofErr w:type="gramEnd"/>
      <w:r w:rsidRPr="009A2138">
        <w:t xml:space="preserve"> выполнением заявок через автоматизированную систему 115, </w:t>
      </w:r>
      <w:r w:rsidRPr="009A2138">
        <w:rPr>
          <w:b/>
        </w:rPr>
        <w:t>с 20 июля 2019 года</w:t>
      </w:r>
      <w:r w:rsidRPr="009A2138">
        <w:t xml:space="preserve"> прекращается приём заявок от населения через другие номера городских и мобильных служебных телефонов диспетчеров, а также мастеров, начальников участков и подразделений УП ЖКХ </w:t>
      </w:r>
      <w:proofErr w:type="spellStart"/>
      <w:r w:rsidRPr="009A2138">
        <w:t>Шумилинского</w:t>
      </w:r>
      <w:proofErr w:type="spellEnd"/>
      <w:r w:rsidRPr="009A2138">
        <w:t xml:space="preserve"> района.</w:t>
      </w:r>
    </w:p>
    <w:p w:rsidR="006D5513" w:rsidRDefault="006D5513"/>
    <w:sectPr w:rsidR="006D5513" w:rsidSect="00F165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A31013"/>
    <w:rsid w:val="006D5513"/>
    <w:rsid w:val="00A3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101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01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Марианна Юрьевна</dc:creator>
  <cp:lastModifiedBy>Ковалёва Марианна Юрьевна</cp:lastModifiedBy>
  <cp:revision>1</cp:revision>
  <dcterms:created xsi:type="dcterms:W3CDTF">2019-07-24T13:11:00Z</dcterms:created>
  <dcterms:modified xsi:type="dcterms:W3CDTF">2019-07-24T13:12:00Z</dcterms:modified>
</cp:coreProperties>
</file>