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59" w:rsidRPr="00E24859" w:rsidRDefault="00E24859" w:rsidP="00E24859">
      <w:pPr>
        <w:shd w:val="clear" w:color="auto" w:fill="FFFFFF"/>
        <w:tabs>
          <w:tab w:val="left" w:pos="1134"/>
        </w:tabs>
        <w:ind w:firstLine="567"/>
        <w:jc w:val="center"/>
        <w:rPr>
          <w:rFonts w:eastAsia="Calibri" w:cs="Times New Roman"/>
          <w:b/>
          <w:sz w:val="30"/>
          <w:szCs w:val="30"/>
          <w:lang w:val="ru-RU"/>
        </w:rPr>
      </w:pPr>
      <w:r w:rsidRPr="00E24859">
        <w:rPr>
          <w:rFonts w:eastAsia="Calibri" w:cs="Times New Roman"/>
          <w:b/>
          <w:sz w:val="30"/>
          <w:szCs w:val="30"/>
          <w:lang w:val="ru-RU"/>
        </w:rPr>
        <w:t>Положение о Молодежном парламенте</w:t>
      </w:r>
    </w:p>
    <w:p w:rsidR="00E24859" w:rsidRPr="00E24859" w:rsidRDefault="00E24859" w:rsidP="00E24859">
      <w:pPr>
        <w:tabs>
          <w:tab w:val="left" w:pos="1134"/>
        </w:tabs>
        <w:ind w:firstLine="567"/>
        <w:jc w:val="center"/>
        <w:rPr>
          <w:rFonts w:eastAsia="Calibri" w:cs="Times New Roman"/>
          <w:b/>
          <w:sz w:val="30"/>
          <w:szCs w:val="30"/>
          <w:lang w:val="ru-RU"/>
        </w:rPr>
      </w:pPr>
      <w:r w:rsidRPr="00E24859">
        <w:rPr>
          <w:rFonts w:eastAsia="Calibri" w:cs="Times New Roman"/>
          <w:b/>
          <w:sz w:val="30"/>
          <w:szCs w:val="30"/>
          <w:lang w:val="ru-RU"/>
        </w:rPr>
        <w:t xml:space="preserve">при </w:t>
      </w:r>
      <w:proofErr w:type="gramStart"/>
      <w:r w:rsidRPr="00E24859">
        <w:rPr>
          <w:rFonts w:eastAsia="Calibri" w:cs="Times New Roman"/>
          <w:b/>
          <w:sz w:val="30"/>
          <w:szCs w:val="30"/>
          <w:lang w:val="ru-RU"/>
        </w:rPr>
        <w:t>Шумилинском  районном</w:t>
      </w:r>
      <w:proofErr w:type="gramEnd"/>
      <w:r w:rsidRPr="00E24859">
        <w:rPr>
          <w:rFonts w:eastAsia="Calibri" w:cs="Times New Roman"/>
          <w:b/>
          <w:sz w:val="30"/>
          <w:szCs w:val="30"/>
          <w:lang w:val="ru-RU"/>
        </w:rPr>
        <w:t xml:space="preserve"> Совете депутатов</w:t>
      </w:r>
    </w:p>
    <w:p w:rsidR="00E24859" w:rsidRPr="00E24859" w:rsidRDefault="00E24859" w:rsidP="00E24859">
      <w:pPr>
        <w:tabs>
          <w:tab w:val="left" w:pos="1134"/>
        </w:tabs>
        <w:ind w:firstLine="567"/>
        <w:jc w:val="center"/>
        <w:rPr>
          <w:rFonts w:eastAsia="Calibri" w:cs="Times New Roman"/>
          <w:b/>
          <w:sz w:val="30"/>
          <w:szCs w:val="30"/>
          <w:lang w:val="ru-RU"/>
        </w:rPr>
      </w:pPr>
    </w:p>
    <w:p w:rsidR="00E24859" w:rsidRPr="00E24859" w:rsidRDefault="00E24859" w:rsidP="00E24859">
      <w:pPr>
        <w:jc w:val="center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1.Общие положения.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1.1. Настоящее Положение регулирует порядок создания и функционирования Молодежного парламента при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Шумилинском  районном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Совете депутатов (далее – Молодежный парламент).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1.2. Молодежный парламент формируется при Шумилинском районом Совете депутатов и является коллегиальным и консультативно-совещательным органом при Шумилинском районном Совете депутатов (далее–районный Совет депутатов).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1.3. Молодежный парламент в своей деятельности руководствуется Конституцией Республики Беларусь, Конвенцией ООН о правах ребенка, Законом Республики Беларусь «О правах ребенка», Законом Республики Беларусь «О местном управлении и самоуправлении в Республике Беларусь», Законом Республики Беларусь «Об общественных объединениях», Законом Республики Беларусь «О государственной поддержке молодежных и детских общественных объединений в Республике Беларусь» и настоящим Положением.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1.4. Молодежный парламент формируется с целью содействия в разработке и реализации молодежной политики, развития детской и молодежной инициативы на территории Шумилинского района, на принципах равноправия, добровольности, гласности, законности, самоуправления, коллективного, свободного обсуждения и решения вопросов.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1.5. Официальное полное наименование Молодежного парламента – Молодежный парламент при Шумилинском районном Совете депутатов.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Официальное сокращенное наименование Молодежного парламента – Молодежный парламент Шумилинского района.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1.6. Молодежный парламент осуществляет свою деятельность на общественных началах и не является юридическим лицом.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1.7. Молодежный парламент по согласованию с районным Советом депутатов может входить в молодежные парламентские движения Республики Беларусь и иные молодежные ассоциации и союзы.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1.8. Молодежный парламент в своей деятельности подотчетен районному Совету депутатов, отделам идеологической работы, культуры и по делам молодежи, по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образованию  Шумилинского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районного исполнительного комитета (далее – райисполком).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ab/>
        <w:t>1.9. Молодежный парламент создается и прекращает деятельность в соответствии с постановлением президиума районного Совета депутатов.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1.10. Молодежный парламент может иметь бланки со своим наименованием и собственной символикой.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</w:p>
    <w:p w:rsidR="00E24859" w:rsidRPr="00E24859" w:rsidRDefault="00E24859" w:rsidP="00E24859">
      <w:pPr>
        <w:jc w:val="center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2.Основные цели, задачи и компетенция Молодежного парламента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2.1. Основными целями Молодежного парламента являются:</w:t>
      </w:r>
    </w:p>
    <w:p w:rsidR="00E24859" w:rsidRPr="00E24859" w:rsidRDefault="00E24859" w:rsidP="00E24859">
      <w:pPr>
        <w:tabs>
          <w:tab w:val="left" w:pos="289"/>
          <w:tab w:val="left" w:pos="1134"/>
        </w:tabs>
        <w:ind w:firstLine="709"/>
        <w:jc w:val="both"/>
        <w:rPr>
          <w:rFonts w:eastAsia="Calibri" w:cs="Times New Roman"/>
          <w:sz w:val="30"/>
          <w:szCs w:val="30"/>
          <w:lang w:val="be-BY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r w:rsidRPr="00E24859">
        <w:rPr>
          <w:rFonts w:eastAsia="Calibri" w:cs="Times New Roman"/>
          <w:sz w:val="30"/>
          <w:szCs w:val="30"/>
          <w:lang w:val="ru-RU"/>
        </w:rPr>
        <w:t>совершенствование форм взаимодействия молодежи с местными органами власти</w:t>
      </w:r>
      <w:r w:rsidRPr="00E24859">
        <w:rPr>
          <w:rFonts w:eastAsia="Calibri" w:cs="Times New Roman"/>
          <w:sz w:val="30"/>
          <w:szCs w:val="30"/>
          <w:lang w:val="be-BY"/>
        </w:rPr>
        <w:t>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be-BY" w:eastAsia="ru-RU"/>
        </w:rPr>
        <w:tab/>
      </w:r>
      <w:r w:rsidRPr="00E24859">
        <w:rPr>
          <w:rFonts w:eastAsia="Times New Roman" w:cs="Times New Roman"/>
          <w:sz w:val="30"/>
          <w:szCs w:val="30"/>
          <w:lang w:val="ru-RU" w:eastAsia="ru-RU"/>
        </w:rPr>
        <w:t>привлечение к парламентской деятельности молодых граждан, формирование у них правовой и политической культуры;</w:t>
      </w:r>
    </w:p>
    <w:p w:rsidR="00E24859" w:rsidRPr="00E24859" w:rsidRDefault="00E24859" w:rsidP="00E24859">
      <w:pPr>
        <w:tabs>
          <w:tab w:val="left" w:pos="289"/>
          <w:tab w:val="left" w:pos="1134"/>
        </w:tabs>
        <w:ind w:firstLine="709"/>
        <w:jc w:val="both"/>
        <w:rPr>
          <w:rFonts w:eastAsia="Calibri" w:cs="Times New Roman"/>
          <w:sz w:val="30"/>
          <w:szCs w:val="30"/>
          <w:lang w:val="be-BY"/>
        </w:rPr>
      </w:pPr>
      <w:r w:rsidRPr="00E24859">
        <w:rPr>
          <w:rFonts w:eastAsia="Calibri" w:cs="Times New Roman"/>
          <w:sz w:val="30"/>
          <w:szCs w:val="30"/>
          <w:lang w:val="ru-RU"/>
        </w:rPr>
        <w:t>представление интересов детей и молодежи района в органах местного самоуправления</w:t>
      </w:r>
      <w:r w:rsidRPr="00E24859">
        <w:rPr>
          <w:rFonts w:eastAsia="Calibri" w:cs="Times New Roman"/>
          <w:sz w:val="30"/>
          <w:szCs w:val="30"/>
          <w:lang w:val="be-BY"/>
        </w:rPr>
        <w:t>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создание условий для изучения и решения молодежных проблем, а также для реализации инициатив молодежи при формировании и осуществлении социально-экономической политики на территории Шумилинского района;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объединение наиболее активных и талантливых молодых граждан для представления интересов молодежи в общественно-политической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жизни  района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содействие в подготовке и формировании кадрового управленческого резерва из представителей молодежи на территории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Шумилинского  района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E24859" w:rsidRPr="00E24859" w:rsidRDefault="00E24859" w:rsidP="00E24859">
      <w:pPr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2.2. Задачами Молодежного парламента являются: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участие в формировании и реализации молодежной политики на территории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Шумилинского  района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поддержка созидательной и гражданской активности молодежи;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мониторинг общественного мнения молодежи Шумилинского района по актуальным социально-экономическим вопросам и своевременное внесение результатов мониторинга в органы исполнительной власти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Шумилинского  района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>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приобщение молодежи к парламентской и общественной деятельности, подготовка молодежного кадрового резерва для органов местного управления и самоуправления;</w:t>
      </w:r>
    </w:p>
    <w:p w:rsidR="00E24859" w:rsidRPr="00E24859" w:rsidRDefault="00E24859" w:rsidP="00E24859">
      <w:pPr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2.3. Для реализации перечисленных задач Молодежный парламент вправе: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по согласованию с районным Советом депутатов участвовать в работе сессий, заседаний президиума, постоянных и временных комиссий районного Совета депутатов;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ab/>
        <w:t>организовывать совещания, семинары, форумы, конференции и иные мероприятия в рамках подготовки и рассмотрения вопросов, входящих в полномочия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привлекать к своей деятельности на безвозмездной основе консультантов, экспертов, других специалистов, не являющихся членами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содействовать повышению правового сознания и правовой культуры молодежи;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выступать с инициативами по различным вопросам общественной жизни.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2.4. К компетенции Молодежного парламента относятся: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избрание председателя Молодежного парламента, заместителя, секретаря;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утверждение плана работы Молодежного парламента на год;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рассмотрение предложений и рекомендаций членов Молодежного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парламента  районному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Совету депутатов, затрагивающих права и законные интересы молодежи;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одобрение отчета Молодежного парламента о работе за год - решение вопроса о доверии или недоверии председателю Молодежного парламента на основании представленного отчета;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переизбрание председателя Молодежного парламента в случае выражения ему недоверия и решения вопроса об исключении из состава Молодежного парламента члена, заместителя председателя и председателя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разработка и принятие предложений, направление их на рассмотрение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в  районный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Совет депутатов;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выход с предложением о проведении «круглых столов», социологических исследований и консультаций, семинаров, конференций и встреч по актуальным молодежным проблемам;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обращение за информацией в государственные органы и различные организации в пределах своей компетенции;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иные вопросы в соответствии с настоящим Положением.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2.5. Заседание Молодежного парламента может принимать к своему рассмотрению любые вопросы, входящие в компетенцию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2.6. В работе общего заседания Молодежного парламента с правом совещательного голоса могут принимать участие председатель районного Совета депутатов, районного исполнительного комитета, заместители председателя районного исполнительного комитета, специалисты отдела </w:t>
      </w: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>идеологической работы, культуры и по делам молодежи райисполкома, отдела образования, райисполкома, первый секретарь РК ОО «БРСМ». По мере необходимости на заседания Молодежного парламента приглашаются представители средств массовой информации, работники культуры, спорта и туризма, образования, общественных организаций Шумилинского района и другие.</w:t>
      </w:r>
    </w:p>
    <w:p w:rsidR="00E24859" w:rsidRPr="00E24859" w:rsidRDefault="00E24859" w:rsidP="00E24859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3. Состав и порядок формирования Молодежного парламента: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3.1. Членами Молодежного парламента могут быть граждане Республики Беларусь, проживающие на территории Шумилинского района, в возрасте от 14 до 31 года на момент подачи заявочных документов.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3.2. Срок полномочий Молодежного парламента одного созыва составляет 2 года.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3.3. Установленная численность Молодежного парламента составляет 22 члена.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3.4. Формирование Молодежного парламента происходит следующим образом: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16  членов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избираются из числа работающей молодежи в возрасте до 31 года пленумом РК ОО «БРСМ» по представлению первичных организаций ОО «БРСМ»;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6 членов учащейся молодёжи избираются путем проведения выборов в первичных организациях ОО «БРСМ».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3.5. Правом быть избранным членом Молодежного парламента, участвовать в избирательной кампании по выборам членов Молодежного парламента обладают учащиеся 9-11 классов учреждений общего среднего образования, лидеры детских 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молодежных общественных организаций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и объединений Шумилинского района.</w:t>
      </w:r>
    </w:p>
    <w:p w:rsidR="00E24859" w:rsidRPr="00E24859" w:rsidRDefault="00E24859" w:rsidP="00E24859">
      <w:pPr>
        <w:jc w:val="both"/>
        <w:rPr>
          <w:rFonts w:ascii="Calibri" w:eastAsia="Calibri" w:hAnsi="Calibri" w:cs="Times New Roman"/>
          <w:sz w:val="30"/>
          <w:szCs w:val="30"/>
          <w:lang w:val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3.6. Право выдвижения кандидатов принадлежит:</w:t>
      </w:r>
    </w:p>
    <w:p w:rsidR="00E24859" w:rsidRPr="00E24859" w:rsidRDefault="00E24859" w:rsidP="00E24859">
      <w:pPr>
        <w:tabs>
          <w:tab w:val="left" w:pos="1134"/>
        </w:tabs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территориальным структурам детских и молодежных общественных объединений, действующих в соответствии с законодательством Республики Беларусь;</w:t>
      </w:r>
    </w:p>
    <w:p w:rsidR="00E24859" w:rsidRPr="00E24859" w:rsidRDefault="00E24859" w:rsidP="00E24859">
      <w:pPr>
        <w:tabs>
          <w:tab w:val="left" w:pos="1134"/>
        </w:tabs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собранию ученического коллектива учреждения общего среднего образования в очной либо заочной форме.</w:t>
      </w:r>
    </w:p>
    <w:p w:rsidR="00E24859" w:rsidRPr="00E24859" w:rsidRDefault="00E24859" w:rsidP="00E24859">
      <w:pPr>
        <w:tabs>
          <w:tab w:val="left" w:pos="1134"/>
        </w:tabs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Заочная форма предполагает проведение письменного опроса учащихся учреждений общего среднего образования (с указанием ФИО, класса, школы) в поддержку кандидата.</w:t>
      </w:r>
    </w:p>
    <w:p w:rsidR="00E24859" w:rsidRPr="00E24859" w:rsidRDefault="00E24859" w:rsidP="00E248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>Приветствуется наличие у кандидата программы, проекта, направленных на решение социально значимых проблем молодежи, населения региона.</w:t>
      </w:r>
    </w:p>
    <w:p w:rsidR="00E24859" w:rsidRPr="00E24859" w:rsidRDefault="00E24859" w:rsidP="00E248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Выдвижение кандидатов в члены Молодежного парламента </w:t>
      </w: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>завершается за 5 дней до голосования.</w:t>
      </w:r>
    </w:p>
    <w:p w:rsidR="00E24859" w:rsidRPr="00E24859" w:rsidRDefault="00E24859" w:rsidP="00E248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3.7. Районная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организационная  комиссии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по подготовке создания Молодежного парламента в трехдневный срок рассматривает поданные документы (заявление, протокол), регистрируют кандидатов в члены Молодежного парламента.</w:t>
      </w:r>
    </w:p>
    <w:p w:rsidR="00E24859" w:rsidRPr="00E24859" w:rsidRDefault="00E24859" w:rsidP="00E248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3.8. Голосование осуществляется в учреждениях общего среднего образования. По результатам голосования составляется протокол, который подписывается председателем школьной организационной комиссии. </w:t>
      </w:r>
    </w:p>
    <w:p w:rsidR="00E24859" w:rsidRPr="00E24859" w:rsidRDefault="00E24859" w:rsidP="00E2485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3.9. Итоги голосования по избранию членов Молодежного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парламента  подводит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районная организационная комиссия.</w:t>
      </w:r>
    </w:p>
    <w:p w:rsidR="00E24859" w:rsidRPr="00E24859" w:rsidRDefault="00E24859" w:rsidP="00E24859">
      <w:pPr>
        <w:tabs>
          <w:tab w:val="left" w:pos="0"/>
          <w:tab w:val="left" w:pos="567"/>
          <w:tab w:val="left" w:pos="1134"/>
        </w:tabs>
        <w:jc w:val="both"/>
        <w:rPr>
          <w:rFonts w:eastAsia="Arial Unicode MS" w:cs="Times New Roman"/>
          <w:sz w:val="30"/>
          <w:szCs w:val="30"/>
          <w:lang w:val="ru-RU" w:eastAsia="zh-CN"/>
        </w:rPr>
      </w:pPr>
      <w:r w:rsidRPr="00E24859">
        <w:rPr>
          <w:rFonts w:eastAsia="Arial Unicode MS" w:cs="Times New Roman"/>
          <w:sz w:val="30"/>
          <w:szCs w:val="30"/>
          <w:lang w:val="ru-RU" w:eastAsia="zh-CN"/>
        </w:rPr>
        <w:tab/>
        <w:t xml:space="preserve"> 3.</w:t>
      </w:r>
      <w:proofErr w:type="gramStart"/>
      <w:r w:rsidRPr="00E24859">
        <w:rPr>
          <w:rFonts w:eastAsia="Arial Unicode MS" w:cs="Times New Roman"/>
          <w:sz w:val="30"/>
          <w:szCs w:val="30"/>
          <w:lang w:val="ru-RU" w:eastAsia="zh-CN"/>
        </w:rPr>
        <w:t>10.Членами</w:t>
      </w:r>
      <w:proofErr w:type="gramEnd"/>
      <w:r w:rsidRPr="00E24859">
        <w:rPr>
          <w:rFonts w:eastAsia="Arial Unicode MS" w:cs="Times New Roman"/>
          <w:sz w:val="30"/>
          <w:szCs w:val="30"/>
          <w:lang w:val="ru-RU" w:eastAsia="zh-CN"/>
        </w:rPr>
        <w:t xml:space="preserve"> Молодежного парламента становятся кандидаты, набравшие наибольшее количество голосов по итогам голосования </w:t>
      </w:r>
      <w:r w:rsidRPr="00E24859">
        <w:rPr>
          <w:rFonts w:eastAsia="Times New Roman" w:cs="Arial Unicode MS"/>
          <w:sz w:val="30"/>
          <w:szCs w:val="30"/>
          <w:lang w:val="ru-RU" w:eastAsia="ru-RU"/>
        </w:rPr>
        <w:t>в первичных организациях ОО «БРСМ»</w:t>
      </w:r>
      <w:r w:rsidRPr="00E24859">
        <w:rPr>
          <w:rFonts w:eastAsia="Arial Unicode MS" w:cs="Times New Roman"/>
          <w:sz w:val="30"/>
          <w:szCs w:val="30"/>
          <w:lang w:val="ru-RU" w:eastAsia="zh-CN"/>
        </w:rPr>
        <w:t xml:space="preserve">  учреждений общего среднего образования.</w:t>
      </w:r>
    </w:p>
    <w:p w:rsidR="00E24859" w:rsidRPr="00E24859" w:rsidRDefault="00E24859" w:rsidP="00E24859">
      <w:pPr>
        <w:tabs>
          <w:tab w:val="left" w:pos="567"/>
          <w:tab w:val="left" w:pos="1134"/>
        </w:tabs>
        <w:ind w:firstLine="709"/>
        <w:jc w:val="both"/>
        <w:rPr>
          <w:rFonts w:eastAsia="Arial Unicode MS" w:cs="Times New Roman"/>
          <w:sz w:val="30"/>
          <w:szCs w:val="30"/>
          <w:lang w:val="ru-RU" w:eastAsia="zh-CN"/>
        </w:rPr>
      </w:pPr>
      <w:r w:rsidRPr="00E24859">
        <w:rPr>
          <w:rFonts w:eastAsia="Arial Unicode MS" w:cs="Times New Roman"/>
          <w:sz w:val="30"/>
          <w:szCs w:val="30"/>
          <w:lang w:val="ru-RU" w:eastAsia="zh-CN"/>
        </w:rPr>
        <w:t>3.11. После подведения итогов голосования не позднее 5 дней проводится учредительное собрание (первое заседание)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3.12. Молодежный парламент считается сформированным при условии, что в его состав входят не менее двух третей членов от установленной численности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3.13. Члену Молодежного парламента может выдаваться удостоверение, форма которого утверждается решением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Calibri" w:cs="Times New Roman"/>
          <w:sz w:val="30"/>
          <w:szCs w:val="30"/>
          <w:lang w:val="ru-RU"/>
        </w:rPr>
        <w:tab/>
        <w:t xml:space="preserve">3.15. В случае выбытия члена Молодежного </w:t>
      </w:r>
      <w:proofErr w:type="gramStart"/>
      <w:r w:rsidRPr="00E24859">
        <w:rPr>
          <w:rFonts w:eastAsia="Calibri" w:cs="Times New Roman"/>
          <w:sz w:val="30"/>
          <w:szCs w:val="30"/>
          <w:lang w:val="ru-RU"/>
        </w:rPr>
        <w:t>парламента  проводится</w:t>
      </w:r>
      <w:proofErr w:type="gramEnd"/>
      <w:r w:rsidRPr="00E24859">
        <w:rPr>
          <w:rFonts w:eastAsia="Calibri" w:cs="Times New Roman"/>
          <w:sz w:val="30"/>
          <w:szCs w:val="30"/>
          <w:lang w:val="ru-RU"/>
        </w:rPr>
        <w:t xml:space="preserve"> избрание нового члена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4. Членство в Молодежном парламенте прекращается досрочно по решению Молодежного парламента: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на основании письменного заявления члена Молодежного парламента о сложении своих полномочий;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 случае неявки члена Молодежного парламента на три сессии Молодежного парламента подряд без уважительной причины;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признания члена Молодежного парламента судом недееспособным или ограниченно дееспособным;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признание судом члена Молодежного парламента безвестно отсутствующим или объявленным умершим;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вступление в силу обвинительного приговора суда в отношении члена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ab/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5. В структуру Молодежного парламента входят:</w:t>
      </w:r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председатель, его заместитель, секретарь, Совет Молодежного парламента, в случае необходимости - комиссии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6. Права и обязанности членов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6.1. Член Молодежного парламента имеет право: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участвовать в подготовке решений по всем вопросам, касающимся деятельности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выдвигать кандидатов, избирать и быть избранным на руководящие должности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получать информацию по различным аспектам деятельности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осуществлять иные полномочия в соответствии с настоящим Положением.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6.2. Член Молодежного парламента обязан: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выполнять требования Положения о Молодежном парламенте;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своевременно выполнять поручения, полученные на заседаниях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исполнять решения председателя Молодежного парламента, принятые в соответствии с порядком, установленным настоящим Положением;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участвовать в заседаниях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информировать о своей работе учреждения образования, общественные организации и объединения, трудовые коллективы, которые они представляют;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исполнять иные обязанности в соответствии с настоящим Положением.</w:t>
      </w:r>
    </w:p>
    <w:p w:rsidR="00E24859" w:rsidRPr="00E24859" w:rsidRDefault="00E24859" w:rsidP="00E24859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7. Организация деятельности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7.1. Основной формой работы Молодежного парламента являются сессия.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7.2. К исключительной компетенции сессии Молодежного парламента относятся: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утверждение плана работы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утверждение Регламента Молодежного парламента и внесение в него изменений;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рассмотрение, внесенных районным Советом депутатов проектов нормативных правовых актов, подготовка по ним заключений;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утверждение количества и функций комиссий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ab/>
        <w:t>избрание председателя Молодежного парламента, заместителя председателя Молодежного парламента, секретаря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избрание Совета Молодежного парламента, председателей комиссий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принятие решения о прекращении полномочий члена Молодежного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принятие решения о прекращении деятельности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7.3. Сессия Молодежного парламента состоит из одного или нескольких заседаний.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7.4. Сессии Молодежного парламента проводятся открыто и гласно, как правило, один раз в полугодие.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7.5. Сессия Молодежного парламента правомочна, если на ней присутствует более половины от установленного числа членов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7.6. В работе сессии Молодежного парламента могут принимать участие депутаты районного Совета депутатов, представители органов управления и самоуправления района, представители общественных организаций и объединений.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7.7. Первую в созыве сессию Молодежного парламента открывает и ведет до избрания председателя Молодежного парламента председатель районного Совета депутатов.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7.8. На первой сессии Молодежного парламента путем открытого голосования проводятся выборы председателя Молодежного парламента, заместителя председателя Молодежного парламента, секретаря Молодежного парламента, Совета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В случае принятия решения об образовании комиссий, утверждается количество, наименование и состав комиссий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7.9. На сессии Молодежный парламент в пределах своих полномочий принимает решения.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7.10. Решения Молодежного парламента принимаются большинством голосов от числа присутствующих на сессии членов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7.11. Решения Молодежного парламента направляются в районный Совет депутатов.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7.12. Для организации работы и выполнения принятых решений Молодежным парламентом из числа членов формируется Совет </w:t>
      </w: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>Молодежного парламента в количестве 7 членов (по решению членов Молодежного парламента).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7.13. В состав Совета Молодежного парламента входят: председатель Молодежного парламента, заместитель председателя Молодежного парламента, председатели комиссий Молодежного парламента (в случае их избрания).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7.14. Совет Молодежного парламента возглавляет председатель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7.15. Совет Молодежного парламента: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организует и координирует работу Молодёжного парламента в период между сессиями;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разрабатывает план работы Молодёжного парламента и представляет на утверждение Молодёжным парламентом;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осуществляет подготовку к сессии Молодёжного парламента и формирует проект повестки сессии Молодёжного парламента на основе предложений членов Молодёжного парламента;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оказывает содействие членам Молодёжного парламента в осуществлении ими своих полномочий и обеспечивает их необходимой информацией;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анализирует и обобщает ход выполнения решений, принятых Молодёжным парламентом;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обеспечивает взаимодействие Молодёжного парламента с районным Советом депутатов;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осуществляет взаимодействие с молодёжными общественными организациями и объединениями;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осуществляет иные полномочия в соответствии с Регламентом Молодёжного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7.16. Молодёжный парламент отчитывается перед районным Советом депутатов о своей деятельности.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7.17. Возможно проведение совместных заседаний районного Совета депутатов 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>8</w:t>
      </w:r>
      <w:r w:rsidRPr="00E24859">
        <w:rPr>
          <w:rFonts w:eastAsia="Times New Roman" w:cs="Times New Roman"/>
          <w:b/>
          <w:sz w:val="30"/>
          <w:szCs w:val="30"/>
          <w:lang w:val="ru-RU" w:eastAsia="ru-RU"/>
        </w:rPr>
        <w:t>. Информационное и организационно-техническое обеспечение деятельности Молодежного парламента.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8.1. Координацию работы деятельности Молодежного парламента осуществляет районный Совет депутатов, отдел идеологической работы, культуры и по делам молодежи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райисполкома,  РК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ОО «БРСМ».</w:t>
      </w:r>
    </w:p>
    <w:p w:rsidR="00E24859" w:rsidRPr="00E24859" w:rsidRDefault="00E24859" w:rsidP="00E24859">
      <w:pPr>
        <w:jc w:val="both"/>
        <w:rPr>
          <w:rFonts w:eastAsia="Times New Roman" w:cs="Times New Roman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sz w:val="30"/>
          <w:szCs w:val="30"/>
          <w:lang w:val="ru-RU" w:eastAsia="ru-RU"/>
        </w:rPr>
        <w:tab/>
        <w:t xml:space="preserve">8.2. Информационное, организационно-техническое обеспечение деятельности Молодежного парламента осуществляют отделы </w:t>
      </w:r>
      <w:r w:rsidRPr="00E24859">
        <w:rPr>
          <w:rFonts w:eastAsia="Times New Roman" w:cs="Times New Roman"/>
          <w:sz w:val="30"/>
          <w:szCs w:val="30"/>
          <w:lang w:val="ru-RU" w:eastAsia="ru-RU"/>
        </w:rPr>
        <w:lastRenderedPageBreak/>
        <w:t xml:space="preserve">идеологической работы, культуры и по делам молодежи, по образованию </w:t>
      </w:r>
      <w:proofErr w:type="gramStart"/>
      <w:r w:rsidRPr="00E24859">
        <w:rPr>
          <w:rFonts w:eastAsia="Times New Roman" w:cs="Times New Roman"/>
          <w:sz w:val="30"/>
          <w:szCs w:val="30"/>
          <w:lang w:val="ru-RU" w:eastAsia="ru-RU"/>
        </w:rPr>
        <w:t>райисполкома,  РК</w:t>
      </w:r>
      <w:proofErr w:type="gramEnd"/>
      <w:r w:rsidRPr="00E24859">
        <w:rPr>
          <w:rFonts w:eastAsia="Times New Roman" w:cs="Times New Roman"/>
          <w:sz w:val="30"/>
          <w:szCs w:val="30"/>
          <w:lang w:val="ru-RU" w:eastAsia="ru-RU"/>
        </w:rPr>
        <w:t xml:space="preserve"> ОО БРСМ.</w:t>
      </w:r>
    </w:p>
    <w:p w:rsidR="00E24859" w:rsidRPr="00E24859" w:rsidRDefault="00E24859" w:rsidP="00E24859">
      <w:pPr>
        <w:shd w:val="clear" w:color="auto" w:fill="FFFFFF"/>
        <w:tabs>
          <w:tab w:val="left" w:pos="1134"/>
        </w:tabs>
        <w:ind w:left="709"/>
        <w:jc w:val="both"/>
        <w:rPr>
          <w:rFonts w:eastAsia="Times New Roman" w:cs="Times New Roman"/>
          <w:b/>
          <w:color w:val="000000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b/>
          <w:color w:val="000000"/>
          <w:sz w:val="30"/>
          <w:szCs w:val="30"/>
          <w:lang w:val="ru-RU" w:eastAsia="ru-RU"/>
        </w:rPr>
        <w:t>9. Молодежный парламент может быть упразднен по решению:</w:t>
      </w:r>
    </w:p>
    <w:p w:rsidR="00E24859" w:rsidRPr="00E24859" w:rsidRDefault="00E24859" w:rsidP="00E2485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30"/>
          <w:szCs w:val="30"/>
          <w:lang w:val="ru-RU" w:eastAsia="ru-RU"/>
        </w:rPr>
      </w:pPr>
      <w:r w:rsidRPr="00E24859">
        <w:rPr>
          <w:rFonts w:eastAsia="Times New Roman" w:cs="Times New Roman"/>
          <w:color w:val="000000"/>
          <w:sz w:val="30"/>
          <w:szCs w:val="30"/>
          <w:lang w:val="ru-RU" w:eastAsia="ru-RU"/>
        </w:rPr>
        <w:t>Молодежного парламента;</w:t>
      </w:r>
    </w:p>
    <w:p w:rsidR="00E24859" w:rsidRPr="00E24859" w:rsidRDefault="00E24859" w:rsidP="00E24859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30"/>
          <w:szCs w:val="30"/>
          <w:lang w:val="ru-RU" w:eastAsia="ru-RU"/>
        </w:rPr>
      </w:pPr>
      <w:proofErr w:type="gramStart"/>
      <w:r w:rsidRPr="00E24859">
        <w:rPr>
          <w:rFonts w:eastAsia="Times New Roman" w:cs="Times New Roman"/>
          <w:color w:val="000000"/>
          <w:sz w:val="30"/>
          <w:szCs w:val="30"/>
          <w:lang w:val="ru-RU" w:eastAsia="ru-RU"/>
        </w:rPr>
        <w:t>районного  Совета</w:t>
      </w:r>
      <w:proofErr w:type="gramEnd"/>
      <w:r w:rsidRPr="00E24859">
        <w:rPr>
          <w:rFonts w:eastAsia="Times New Roman" w:cs="Times New Roman"/>
          <w:color w:val="000000"/>
          <w:sz w:val="30"/>
          <w:szCs w:val="30"/>
          <w:lang w:val="ru-RU" w:eastAsia="ru-RU"/>
        </w:rPr>
        <w:t xml:space="preserve"> депутатов в случае систематического или грубого нарушения ею требований законодательства.</w:t>
      </w:r>
    </w:p>
    <w:p w:rsidR="00D40E5B" w:rsidRPr="00E24859" w:rsidRDefault="00D40E5B">
      <w:pPr>
        <w:rPr>
          <w:lang w:val="ru-RU"/>
        </w:rPr>
      </w:pPr>
      <w:bookmarkStart w:id="0" w:name="_GoBack"/>
      <w:bookmarkEnd w:id="0"/>
    </w:p>
    <w:sectPr w:rsidR="00D40E5B" w:rsidRPr="00E248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59"/>
    <w:rsid w:val="00D40E5B"/>
    <w:rsid w:val="00E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41AF1-8863-4BD3-A555-803D5A56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2317</Words>
  <Characters>13211</Characters>
  <Application>Microsoft Office Word</Application>
  <DocSecurity>0</DocSecurity>
  <Lines>110</Lines>
  <Paragraphs>30</Paragraphs>
  <ScaleCrop>false</ScaleCrop>
  <Company>Шумилинский РИК</Company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2024-12-19T09:43:00Z</dcterms:created>
  <dcterms:modified xsi:type="dcterms:W3CDTF">2024-12-19T09:43:00Z</dcterms:modified>
</cp:coreProperties>
</file>